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75AAB" w:rsidRPr="002B07F0" w:rsidTr="004C6AE4">
        <w:tc>
          <w:tcPr>
            <w:tcW w:w="4360" w:type="dxa"/>
          </w:tcPr>
          <w:p w:rsidR="00975AAB" w:rsidRPr="002E5349" w:rsidRDefault="00975AAB" w:rsidP="0034204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2E5349">
              <w:rPr>
                <w:sz w:val="24"/>
                <w:szCs w:val="26"/>
              </w:rPr>
              <w:t>УТВЕРЖДЕНА</w:t>
            </w:r>
          </w:p>
          <w:p w:rsidR="00975AAB" w:rsidRPr="002E5349" w:rsidRDefault="00975AAB" w:rsidP="0034204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2E5349">
              <w:rPr>
                <w:sz w:val="24"/>
                <w:szCs w:val="26"/>
              </w:rPr>
              <w:t>постановлением Администрации Ребрихинского района Алтайского края</w:t>
            </w:r>
          </w:p>
          <w:p w:rsidR="00975AAB" w:rsidRPr="0004719C" w:rsidRDefault="002E5349" w:rsidP="0004719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5349">
              <w:rPr>
                <w:sz w:val="24"/>
                <w:szCs w:val="26"/>
              </w:rPr>
              <w:t>от</w:t>
            </w:r>
            <w:r w:rsidR="0004719C">
              <w:rPr>
                <w:sz w:val="24"/>
                <w:szCs w:val="26"/>
              </w:rPr>
              <w:t xml:space="preserve"> 30.09.2022 </w:t>
            </w:r>
            <w:r w:rsidR="00A76306" w:rsidRPr="002E5349">
              <w:rPr>
                <w:sz w:val="24"/>
                <w:szCs w:val="26"/>
              </w:rPr>
              <w:t>№</w:t>
            </w:r>
            <w:r w:rsidR="0004719C">
              <w:rPr>
                <w:sz w:val="24"/>
                <w:szCs w:val="26"/>
              </w:rPr>
              <w:t>481</w:t>
            </w:r>
          </w:p>
        </w:tc>
      </w:tr>
    </w:tbl>
    <w:p w:rsidR="00975AAB" w:rsidRPr="002B07F0" w:rsidRDefault="00975AAB" w:rsidP="00975AAB">
      <w:pPr>
        <w:spacing w:line="240" w:lineRule="auto"/>
        <w:ind w:left="5760" w:hanging="660"/>
        <w:jc w:val="left"/>
        <w:rPr>
          <w:sz w:val="26"/>
          <w:szCs w:val="26"/>
        </w:rPr>
      </w:pPr>
    </w:p>
    <w:p w:rsidR="004C6AE4" w:rsidRPr="00BF479F" w:rsidRDefault="004C6AE4" w:rsidP="004C6AE4">
      <w:pPr>
        <w:spacing w:line="240" w:lineRule="auto"/>
        <w:ind w:firstLine="0"/>
        <w:jc w:val="center"/>
        <w:rPr>
          <w:color w:val="auto"/>
          <w:sz w:val="24"/>
          <w:szCs w:val="26"/>
        </w:rPr>
      </w:pPr>
      <w:r w:rsidRPr="00BF479F">
        <w:rPr>
          <w:color w:val="auto"/>
          <w:sz w:val="24"/>
          <w:szCs w:val="26"/>
        </w:rPr>
        <w:t xml:space="preserve">МУНИЦИПАЛЬНАЯ ПРОГРАММА </w:t>
      </w:r>
      <w:r w:rsidRPr="00BF479F">
        <w:rPr>
          <w:color w:val="auto"/>
          <w:sz w:val="24"/>
          <w:szCs w:val="26"/>
        </w:rPr>
        <w:br/>
        <w:t xml:space="preserve">«ИНФОРМАТИЗАЦИЯ ОРГАНОВ МЕСТНОГО САМОУПРАВЛЕНИЯ МУНИЦИПАЛЬНОГО ОБРАЗОВАНИЯ </w:t>
      </w:r>
    </w:p>
    <w:p w:rsidR="001733F5" w:rsidRPr="00BF479F" w:rsidRDefault="004C6AE4" w:rsidP="004C6AE4">
      <w:pPr>
        <w:spacing w:after="240" w:line="240" w:lineRule="auto"/>
        <w:ind w:firstLine="0"/>
        <w:jc w:val="center"/>
        <w:rPr>
          <w:sz w:val="24"/>
          <w:szCs w:val="26"/>
        </w:rPr>
      </w:pPr>
      <w:r w:rsidRPr="00BF479F">
        <w:rPr>
          <w:color w:val="auto"/>
          <w:sz w:val="24"/>
          <w:szCs w:val="26"/>
        </w:rPr>
        <w:t>РЕБРИХИНСКИЙ РАЙОН АЛТАЙСКОГО КРАЯ»</w:t>
      </w:r>
    </w:p>
    <w:p w:rsidR="001733F5" w:rsidRPr="00BF479F" w:rsidRDefault="001733F5" w:rsidP="004C6AE4">
      <w:pPr>
        <w:pStyle w:val="1"/>
        <w:spacing w:before="0"/>
        <w:rPr>
          <w:rFonts w:ascii="Times New Roman" w:hAnsi="Times New Roman" w:cs="Times New Roman"/>
          <w:b w:val="0"/>
          <w:color w:val="auto"/>
          <w:szCs w:val="26"/>
        </w:rPr>
      </w:pPr>
      <w:r w:rsidRPr="00BF479F">
        <w:rPr>
          <w:rFonts w:ascii="Times New Roman" w:hAnsi="Times New Roman" w:cs="Times New Roman"/>
          <w:b w:val="0"/>
          <w:color w:val="auto"/>
          <w:szCs w:val="26"/>
        </w:rPr>
        <w:t>Паспорт</w:t>
      </w:r>
      <w:r w:rsidRPr="00BF479F">
        <w:rPr>
          <w:rFonts w:ascii="Times New Roman" w:hAnsi="Times New Roman" w:cs="Times New Roman"/>
          <w:b w:val="0"/>
          <w:color w:val="auto"/>
          <w:szCs w:val="26"/>
        </w:rPr>
        <w:br/>
        <w:t xml:space="preserve">муниципальной программы </w:t>
      </w:r>
      <w:r w:rsidRPr="00BF479F">
        <w:rPr>
          <w:rFonts w:ascii="Times New Roman" w:hAnsi="Times New Roman" w:cs="Times New Roman"/>
          <w:b w:val="0"/>
          <w:color w:val="auto"/>
          <w:szCs w:val="26"/>
        </w:rPr>
        <w:br/>
      </w:r>
      <w:r w:rsidRPr="00BF479F">
        <w:rPr>
          <w:rFonts w:ascii="Times New Roman" w:hAnsi="Times New Roman"/>
          <w:b w:val="0"/>
          <w:color w:val="auto"/>
          <w:szCs w:val="26"/>
        </w:rPr>
        <w:t xml:space="preserve">«Информатизация органов местного самоуправления муниципального образования Ребрихинский район </w:t>
      </w:r>
      <w:r w:rsidR="005F2C2C" w:rsidRPr="00BF479F">
        <w:rPr>
          <w:rFonts w:ascii="Times New Roman" w:hAnsi="Times New Roman"/>
          <w:b w:val="0"/>
          <w:color w:val="auto"/>
          <w:szCs w:val="26"/>
        </w:rPr>
        <w:t>Алтайского края</w:t>
      </w:r>
      <w:r w:rsidRPr="00BF479F">
        <w:rPr>
          <w:rFonts w:ascii="Times New Roman" w:hAnsi="Times New Roman"/>
          <w:b w:val="0"/>
          <w:color w:val="auto"/>
          <w:szCs w:val="26"/>
        </w:rPr>
        <w:t>»</w:t>
      </w: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518"/>
      </w:tblGrid>
      <w:tr w:rsidR="001733F5" w:rsidRPr="00BF479F" w:rsidTr="001A2AB2">
        <w:trPr>
          <w:trHeight w:val="299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Ответственный исполнитель программы </w:t>
            </w:r>
          </w:p>
        </w:tc>
        <w:tc>
          <w:tcPr>
            <w:tcW w:w="6518" w:type="dxa"/>
          </w:tcPr>
          <w:p w:rsidR="001733F5" w:rsidRPr="00BF479F" w:rsidRDefault="001733F5" w:rsidP="00EF39BC">
            <w:pPr>
              <w:pStyle w:val="a5"/>
              <w:rPr>
                <w:rFonts w:ascii="Times New Roman" w:hAnsi="Times New Roman" w:cs="Times New Roman"/>
              </w:rPr>
            </w:pPr>
            <w:r w:rsidRPr="00BF479F">
              <w:rPr>
                <w:rFonts w:ascii="Times New Roman" w:hAnsi="Times New Roman" w:cs="Times New Roman"/>
              </w:rPr>
              <w:t xml:space="preserve">Администрация Ребрихинского района Алтайского края </w:t>
            </w:r>
          </w:p>
        </w:tc>
      </w:tr>
      <w:tr w:rsidR="001733F5" w:rsidRPr="00BF479F" w:rsidTr="001A2AB2">
        <w:trPr>
          <w:trHeight w:val="299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Соисполнители программы </w:t>
            </w:r>
          </w:p>
        </w:tc>
        <w:tc>
          <w:tcPr>
            <w:tcW w:w="6518" w:type="dxa"/>
          </w:tcPr>
          <w:p w:rsidR="001733F5" w:rsidRPr="00BF479F" w:rsidRDefault="001733F5" w:rsidP="00EF39BC">
            <w:pPr>
              <w:pStyle w:val="a5"/>
              <w:rPr>
                <w:rFonts w:ascii="Times New Roman" w:hAnsi="Times New Roman" w:cs="Times New Roman"/>
              </w:rPr>
            </w:pPr>
            <w:r w:rsidRPr="00BF479F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1733F5" w:rsidRPr="00BF479F" w:rsidTr="001A2AB2">
        <w:trPr>
          <w:trHeight w:val="285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Участники программы </w:t>
            </w:r>
          </w:p>
        </w:tc>
        <w:tc>
          <w:tcPr>
            <w:tcW w:w="6518" w:type="dxa"/>
          </w:tcPr>
          <w:p w:rsidR="00B868AB" w:rsidRPr="00BF479F" w:rsidRDefault="004D3BF9" w:rsidP="00E643D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BF9">
              <w:rPr>
                <w:color w:val="auto"/>
                <w:sz w:val="24"/>
                <w:szCs w:val="24"/>
              </w:rPr>
              <w:t>Администрация Ребрихинского района Алтайского края</w:t>
            </w:r>
          </w:p>
        </w:tc>
      </w:tr>
      <w:tr w:rsidR="001733F5" w:rsidRPr="00BF479F" w:rsidTr="001A2AB2">
        <w:trPr>
          <w:trHeight w:val="299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Подпрограммы программы </w:t>
            </w:r>
          </w:p>
        </w:tc>
        <w:tc>
          <w:tcPr>
            <w:tcW w:w="6518" w:type="dxa"/>
          </w:tcPr>
          <w:p w:rsidR="001733F5" w:rsidRPr="00BF479F" w:rsidRDefault="001733F5" w:rsidP="00EF39BC">
            <w:pPr>
              <w:pStyle w:val="a5"/>
              <w:rPr>
                <w:rFonts w:ascii="Times New Roman" w:hAnsi="Times New Roman" w:cs="Times New Roman"/>
              </w:rPr>
            </w:pPr>
            <w:r w:rsidRPr="00BF479F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1733F5" w:rsidRPr="00BF479F" w:rsidTr="001A2AB2">
        <w:trPr>
          <w:trHeight w:val="299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Программно-целевые инструменты программы</w:t>
            </w:r>
          </w:p>
        </w:tc>
        <w:tc>
          <w:tcPr>
            <w:tcW w:w="6518" w:type="dxa"/>
          </w:tcPr>
          <w:p w:rsidR="005536B8" w:rsidRDefault="001733F5" w:rsidP="005536B8">
            <w:pPr>
              <w:pStyle w:val="a5"/>
              <w:rPr>
                <w:rFonts w:ascii="Times New Roman" w:hAnsi="Times New Roman" w:cs="Times New Roman"/>
              </w:rPr>
            </w:pPr>
            <w:r w:rsidRPr="00BF479F">
              <w:rPr>
                <w:rFonts w:ascii="Times New Roman" w:hAnsi="Times New Roman" w:cs="Times New Roman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    </w:r>
            <w:r w:rsidR="005536B8">
              <w:rPr>
                <w:rFonts w:ascii="Times New Roman" w:hAnsi="Times New Roman" w:cs="Times New Roman"/>
              </w:rPr>
              <w:t>;</w:t>
            </w:r>
          </w:p>
          <w:p w:rsidR="001733F5" w:rsidRPr="00BF479F" w:rsidRDefault="001733F5" w:rsidP="005536B8">
            <w:pPr>
              <w:pStyle w:val="a5"/>
              <w:rPr>
                <w:rFonts w:ascii="Times New Roman" w:hAnsi="Times New Roman" w:cs="Times New Roman"/>
              </w:rPr>
            </w:pPr>
            <w:r w:rsidRPr="00BF479F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1733F5" w:rsidRPr="00BF479F" w:rsidTr="001A2AB2">
        <w:trPr>
          <w:trHeight w:val="285"/>
        </w:trPr>
        <w:tc>
          <w:tcPr>
            <w:tcW w:w="2977" w:type="dxa"/>
          </w:tcPr>
          <w:p w:rsidR="001733F5" w:rsidRPr="00BF479F" w:rsidRDefault="001733F5" w:rsidP="00B868AB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Цел</w:t>
            </w:r>
            <w:r w:rsidR="00B868AB"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ь</w:t>
            </w: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  программы </w:t>
            </w:r>
          </w:p>
        </w:tc>
        <w:tc>
          <w:tcPr>
            <w:tcW w:w="6518" w:type="dxa"/>
          </w:tcPr>
          <w:p w:rsidR="001733F5" w:rsidRPr="00BF479F" w:rsidRDefault="00B868AB" w:rsidP="00B868AB">
            <w:pPr>
              <w:pStyle w:val="a5"/>
              <w:rPr>
                <w:rFonts w:ascii="Times New Roman" w:hAnsi="Times New Roman" w:cs="Times New Roman"/>
              </w:rPr>
            </w:pPr>
            <w:r w:rsidRPr="00BF479F">
              <w:rPr>
                <w:rFonts w:ascii="Times New Roman" w:hAnsi="Times New Roman" w:cs="Times New Roman"/>
              </w:rPr>
              <w:t>Формирование современной информационно-технологической инфраструктуры органов местного самоуправления Ребрихинского района Алтайского края, повышение качества управления социально-экономическим развитием района посредством использования информационных и телекоммуникационных технологий</w:t>
            </w:r>
          </w:p>
        </w:tc>
      </w:tr>
      <w:tr w:rsidR="001733F5" w:rsidRPr="00BF479F" w:rsidTr="001A2AB2">
        <w:trPr>
          <w:trHeight w:val="299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Задачи программы</w:t>
            </w:r>
          </w:p>
        </w:tc>
        <w:tc>
          <w:tcPr>
            <w:tcW w:w="6518" w:type="dxa"/>
          </w:tcPr>
          <w:p w:rsidR="00082FFB" w:rsidRPr="005536B8" w:rsidRDefault="00EB2570" w:rsidP="0034204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</w:t>
            </w:r>
            <w:r w:rsidR="00082FFB" w:rsidRPr="005536B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азвитие муниципального управления путем совершенствования автоматизированных информационных систем, формирование системы защиты информации</w:t>
            </w:r>
          </w:p>
        </w:tc>
      </w:tr>
      <w:tr w:rsidR="001733F5" w:rsidRPr="00BF479F" w:rsidTr="001A2AB2">
        <w:trPr>
          <w:trHeight w:val="299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Целевые индикаторы и показатели программы </w:t>
            </w:r>
          </w:p>
        </w:tc>
        <w:tc>
          <w:tcPr>
            <w:tcW w:w="6518" w:type="dxa"/>
          </w:tcPr>
          <w:p w:rsidR="001733F5" w:rsidRPr="00490299" w:rsidRDefault="00BD4714" w:rsidP="004902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657A26" w:rsidRPr="00490299">
              <w:rPr>
                <w:color w:val="auto"/>
                <w:sz w:val="24"/>
                <w:szCs w:val="24"/>
              </w:rPr>
              <w:t>оля обеспечения деятельности органов местного самоуправления Ребрихинского района Алтайского края компьютерами и оргтехникой со сроком эксплуатации более 5 лет в общем объеме обеспечения</w:t>
            </w:r>
            <w:r w:rsidR="0066103D" w:rsidRPr="00490299">
              <w:rPr>
                <w:color w:val="auto"/>
                <w:sz w:val="24"/>
                <w:szCs w:val="24"/>
              </w:rPr>
              <w:t>;</w:t>
            </w:r>
          </w:p>
          <w:p w:rsidR="00657A26" w:rsidRPr="00490299" w:rsidRDefault="0066103D" w:rsidP="004902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0299">
              <w:rPr>
                <w:color w:val="auto"/>
                <w:sz w:val="24"/>
                <w:szCs w:val="24"/>
              </w:rPr>
              <w:t>к</w:t>
            </w:r>
            <w:r w:rsidR="00657A26" w:rsidRPr="00490299">
              <w:rPr>
                <w:color w:val="auto"/>
                <w:sz w:val="24"/>
                <w:szCs w:val="24"/>
              </w:rPr>
              <w:t>оличество рабочих мест в органах местного самоуправления Ребрихинского района Алтайского края, оборудованных специализированным программным обеспечением для защиты информации персональных данных</w:t>
            </w:r>
            <w:r w:rsidRPr="00490299">
              <w:rPr>
                <w:color w:val="auto"/>
                <w:sz w:val="24"/>
                <w:szCs w:val="24"/>
              </w:rPr>
              <w:t>;</w:t>
            </w:r>
          </w:p>
          <w:p w:rsidR="00657A26" w:rsidRPr="00490299" w:rsidRDefault="0066103D" w:rsidP="004902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0299">
              <w:rPr>
                <w:color w:val="auto"/>
                <w:sz w:val="24"/>
                <w:szCs w:val="24"/>
              </w:rPr>
              <w:t>д</w:t>
            </w:r>
            <w:r w:rsidR="00657A26" w:rsidRPr="00490299">
              <w:rPr>
                <w:color w:val="auto"/>
                <w:sz w:val="24"/>
                <w:szCs w:val="24"/>
              </w:rPr>
              <w:t>оля программного обеспечения российского производства в общем объеме прикладного офисного программного обеспечения в органах местного самоуправления Ребрихинского района Алтайского края</w:t>
            </w:r>
          </w:p>
        </w:tc>
      </w:tr>
      <w:tr w:rsidR="001733F5" w:rsidRPr="00BF479F" w:rsidTr="001A2AB2">
        <w:trPr>
          <w:trHeight w:val="285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Сроки и этапы реализации программы </w:t>
            </w:r>
          </w:p>
        </w:tc>
        <w:tc>
          <w:tcPr>
            <w:tcW w:w="6518" w:type="dxa"/>
          </w:tcPr>
          <w:p w:rsidR="001733F5" w:rsidRPr="00BF479F" w:rsidRDefault="00087024" w:rsidP="008F7825">
            <w:pPr>
              <w:pStyle w:val="a5"/>
              <w:rPr>
                <w:rFonts w:ascii="Times New Roman" w:hAnsi="Times New Roman" w:cs="Times New Roman"/>
              </w:rPr>
            </w:pPr>
            <w:r w:rsidRPr="00BF479F">
              <w:rPr>
                <w:rFonts w:ascii="Times New Roman" w:hAnsi="Times New Roman" w:cs="Times New Roman"/>
              </w:rPr>
              <w:t>20</w:t>
            </w:r>
            <w:r w:rsidR="008F7825" w:rsidRPr="00BF479F">
              <w:rPr>
                <w:rFonts w:ascii="Times New Roman" w:hAnsi="Times New Roman" w:cs="Times New Roman"/>
              </w:rPr>
              <w:t>23</w:t>
            </w:r>
            <w:r w:rsidRPr="00BF479F">
              <w:rPr>
                <w:rFonts w:ascii="Times New Roman" w:hAnsi="Times New Roman" w:cs="Times New Roman"/>
              </w:rPr>
              <w:t>-202</w:t>
            </w:r>
            <w:r w:rsidR="008F7825" w:rsidRPr="00BF479F">
              <w:rPr>
                <w:rFonts w:ascii="Times New Roman" w:hAnsi="Times New Roman" w:cs="Times New Roman"/>
              </w:rPr>
              <w:t>7</w:t>
            </w:r>
            <w:r w:rsidRPr="00BF479F">
              <w:rPr>
                <w:rFonts w:ascii="Times New Roman" w:hAnsi="Times New Roman" w:cs="Times New Roman"/>
              </w:rPr>
              <w:t xml:space="preserve"> гг.</w:t>
            </w:r>
            <w:r w:rsidR="002B07F0" w:rsidRPr="00BF479F">
              <w:rPr>
                <w:rFonts w:ascii="Times New Roman" w:hAnsi="Times New Roman" w:cs="Times New Roman"/>
              </w:rPr>
              <w:t xml:space="preserve">, этапы реализации программы не выделяются </w:t>
            </w:r>
          </w:p>
        </w:tc>
      </w:tr>
      <w:tr w:rsidR="001733F5" w:rsidRPr="00BF479F" w:rsidTr="001A2AB2">
        <w:trPr>
          <w:trHeight w:val="299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Объемы финансирования </w:t>
            </w: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программы</w:t>
            </w:r>
          </w:p>
        </w:tc>
        <w:tc>
          <w:tcPr>
            <w:tcW w:w="6518" w:type="dxa"/>
          </w:tcPr>
          <w:p w:rsidR="002609F8" w:rsidRPr="00BF479F" w:rsidRDefault="002609F8" w:rsidP="002609F8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BF479F">
              <w:rPr>
                <w:color w:val="auto"/>
                <w:sz w:val="24"/>
                <w:szCs w:val="24"/>
              </w:rPr>
              <w:lastRenderedPageBreak/>
              <w:t xml:space="preserve">Общий объем финансирования мероприятий </w:t>
            </w:r>
            <w:r w:rsidRPr="00BF479F">
              <w:rPr>
                <w:color w:val="auto"/>
                <w:sz w:val="24"/>
                <w:szCs w:val="24"/>
              </w:rPr>
              <w:lastRenderedPageBreak/>
              <w:t>муниципальной программы составляет</w:t>
            </w:r>
            <w:r w:rsidR="00D87E66" w:rsidRPr="00BF479F">
              <w:rPr>
                <w:color w:val="auto"/>
                <w:sz w:val="24"/>
                <w:szCs w:val="24"/>
              </w:rPr>
              <w:t xml:space="preserve"> </w:t>
            </w:r>
            <w:r w:rsidR="00FE015B">
              <w:rPr>
                <w:color w:val="auto"/>
                <w:sz w:val="24"/>
                <w:szCs w:val="24"/>
              </w:rPr>
              <w:t>2000</w:t>
            </w:r>
            <w:r w:rsidR="004016BE" w:rsidRPr="00BF479F">
              <w:rPr>
                <w:color w:val="auto"/>
                <w:sz w:val="24"/>
                <w:szCs w:val="24"/>
              </w:rPr>
              <w:t xml:space="preserve"> </w:t>
            </w:r>
            <w:r w:rsidRPr="00BF479F">
              <w:rPr>
                <w:color w:val="auto"/>
                <w:sz w:val="24"/>
                <w:szCs w:val="24"/>
              </w:rPr>
              <w:t>тыс. руб., из них:</w:t>
            </w:r>
          </w:p>
          <w:p w:rsidR="002609F8" w:rsidRPr="00BF479F" w:rsidRDefault="002609F8" w:rsidP="002609F8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BF479F">
              <w:rPr>
                <w:color w:val="auto"/>
                <w:sz w:val="24"/>
                <w:szCs w:val="24"/>
              </w:rPr>
              <w:t xml:space="preserve">за счет средств районного бюджета – </w:t>
            </w:r>
            <w:r w:rsidR="00FE015B">
              <w:rPr>
                <w:color w:val="auto"/>
                <w:sz w:val="24"/>
                <w:szCs w:val="24"/>
              </w:rPr>
              <w:t>2000</w:t>
            </w:r>
            <w:r w:rsidRPr="00BF479F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FF1C5C" w:rsidRPr="00BF479F" w:rsidRDefault="002609F8" w:rsidP="003C1D7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F479F">
              <w:rPr>
                <w:color w:val="auto"/>
                <w:sz w:val="24"/>
                <w:szCs w:val="24"/>
              </w:rPr>
              <w:t>Финансирование программы является расходным обязательством муниципального образования Ребрихинск</w:t>
            </w:r>
            <w:r w:rsidR="00490299">
              <w:rPr>
                <w:color w:val="auto"/>
                <w:sz w:val="24"/>
                <w:szCs w:val="24"/>
              </w:rPr>
              <w:t>ий район Алтайского края</w:t>
            </w:r>
          </w:p>
        </w:tc>
      </w:tr>
      <w:tr w:rsidR="001733F5" w:rsidRPr="00BF479F" w:rsidTr="001A2AB2">
        <w:trPr>
          <w:trHeight w:val="2825"/>
        </w:trPr>
        <w:tc>
          <w:tcPr>
            <w:tcW w:w="2977" w:type="dxa"/>
          </w:tcPr>
          <w:p w:rsidR="001733F5" w:rsidRPr="00BF479F" w:rsidRDefault="001733F5" w:rsidP="00EF39BC">
            <w:pPr>
              <w:pStyle w:val="a6"/>
              <w:rPr>
                <w:rFonts w:ascii="Times New Roman" w:hAnsi="Times New Roman" w:cs="Times New Roman"/>
              </w:rPr>
            </w:pPr>
            <w:r w:rsidRPr="00BF479F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18" w:type="dxa"/>
          </w:tcPr>
          <w:p w:rsidR="006E404A" w:rsidRPr="00490299" w:rsidRDefault="002E1555" w:rsidP="004902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0299">
              <w:rPr>
                <w:color w:val="auto"/>
                <w:sz w:val="24"/>
                <w:szCs w:val="24"/>
              </w:rPr>
              <w:t xml:space="preserve">снижение </w:t>
            </w:r>
            <w:proofErr w:type="gramStart"/>
            <w:r w:rsidRPr="00490299">
              <w:rPr>
                <w:color w:val="auto"/>
                <w:sz w:val="24"/>
                <w:szCs w:val="24"/>
              </w:rPr>
              <w:t>доли обеспечения деятельности органов местного самоуправления</w:t>
            </w:r>
            <w:proofErr w:type="gramEnd"/>
            <w:r w:rsidRPr="00490299">
              <w:rPr>
                <w:color w:val="auto"/>
                <w:sz w:val="24"/>
                <w:szCs w:val="24"/>
              </w:rPr>
              <w:t xml:space="preserve"> Ребрихинского района Алтайского края компьютерами и оргтехникой со сроком эксплуатации более 5 лет к 202</w:t>
            </w:r>
            <w:r w:rsidR="00D300A0">
              <w:rPr>
                <w:color w:val="auto"/>
                <w:sz w:val="24"/>
                <w:szCs w:val="24"/>
              </w:rPr>
              <w:t>7</w:t>
            </w:r>
            <w:r w:rsidRPr="00490299">
              <w:rPr>
                <w:color w:val="auto"/>
                <w:sz w:val="24"/>
                <w:szCs w:val="24"/>
              </w:rPr>
              <w:t xml:space="preserve"> году до </w:t>
            </w:r>
            <w:r w:rsidR="00DC0CE4" w:rsidRPr="00490299">
              <w:rPr>
                <w:color w:val="auto"/>
                <w:sz w:val="24"/>
                <w:szCs w:val="24"/>
              </w:rPr>
              <w:t>50</w:t>
            </w:r>
            <w:r w:rsidRPr="00490299">
              <w:rPr>
                <w:color w:val="auto"/>
                <w:sz w:val="24"/>
                <w:szCs w:val="24"/>
              </w:rPr>
              <w:t>%;</w:t>
            </w:r>
          </w:p>
          <w:p w:rsidR="00C7170F" w:rsidRPr="00490299" w:rsidRDefault="00C7170F" w:rsidP="004902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0299">
              <w:rPr>
                <w:color w:val="auto"/>
                <w:sz w:val="24"/>
                <w:szCs w:val="24"/>
              </w:rPr>
              <w:t xml:space="preserve">увеличение количества рабочих мест в органах местного самоуправления Ребрихинского района Алтайского края, оборудованных специализированным программным обеспечением для защиты информации персональных данных до </w:t>
            </w:r>
            <w:r w:rsidR="00EB673A" w:rsidRPr="00490299">
              <w:rPr>
                <w:color w:val="auto"/>
                <w:sz w:val="24"/>
                <w:szCs w:val="24"/>
              </w:rPr>
              <w:t>7</w:t>
            </w:r>
            <w:r w:rsidRPr="00490299">
              <w:rPr>
                <w:color w:val="auto"/>
                <w:sz w:val="24"/>
                <w:szCs w:val="24"/>
              </w:rPr>
              <w:t xml:space="preserve"> в 202</w:t>
            </w:r>
            <w:r w:rsidR="00954108">
              <w:rPr>
                <w:color w:val="auto"/>
                <w:sz w:val="24"/>
                <w:szCs w:val="24"/>
              </w:rPr>
              <w:t>7</w:t>
            </w:r>
            <w:r w:rsidRPr="00490299">
              <w:rPr>
                <w:color w:val="auto"/>
                <w:sz w:val="24"/>
                <w:szCs w:val="24"/>
              </w:rPr>
              <w:t xml:space="preserve"> году;</w:t>
            </w:r>
          </w:p>
          <w:p w:rsidR="002E1555" w:rsidRPr="00490299" w:rsidRDefault="002E1555" w:rsidP="009541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0299">
              <w:rPr>
                <w:sz w:val="24"/>
                <w:szCs w:val="24"/>
              </w:rPr>
              <w:t xml:space="preserve">увеличение </w:t>
            </w:r>
            <w:r w:rsidRPr="00490299">
              <w:rPr>
                <w:color w:val="auto"/>
                <w:sz w:val="24"/>
                <w:szCs w:val="24"/>
              </w:rPr>
              <w:t>доли программного обеспечения российского производства в общем объеме прикладного офисного программного обеспечения в органах местного самоуправления Ребрихинского района Алтайского края к 202</w:t>
            </w:r>
            <w:r w:rsidR="00954108">
              <w:rPr>
                <w:color w:val="auto"/>
                <w:sz w:val="24"/>
                <w:szCs w:val="24"/>
              </w:rPr>
              <w:t>7</w:t>
            </w:r>
            <w:r w:rsidRPr="00490299">
              <w:rPr>
                <w:color w:val="auto"/>
                <w:sz w:val="24"/>
                <w:szCs w:val="24"/>
              </w:rPr>
              <w:t xml:space="preserve"> году до</w:t>
            </w:r>
            <w:r w:rsidR="00D538FA" w:rsidRPr="00490299">
              <w:rPr>
                <w:color w:val="auto"/>
                <w:sz w:val="24"/>
                <w:szCs w:val="24"/>
              </w:rPr>
              <w:t>4</w:t>
            </w:r>
            <w:r w:rsidR="00DC0CE4" w:rsidRPr="00490299">
              <w:rPr>
                <w:color w:val="auto"/>
                <w:sz w:val="24"/>
                <w:szCs w:val="24"/>
              </w:rPr>
              <w:t>5</w:t>
            </w:r>
            <w:r w:rsidR="00490299">
              <w:rPr>
                <w:color w:val="auto"/>
                <w:sz w:val="24"/>
                <w:szCs w:val="24"/>
              </w:rPr>
              <w:t xml:space="preserve"> %.</w:t>
            </w:r>
          </w:p>
        </w:tc>
      </w:tr>
    </w:tbl>
    <w:p w:rsidR="00975AAB" w:rsidRPr="00273FF2" w:rsidRDefault="00975AAB" w:rsidP="00975AAB">
      <w:pPr>
        <w:spacing w:line="240" w:lineRule="auto"/>
        <w:ind w:left="5760" w:hanging="660"/>
        <w:jc w:val="left"/>
        <w:rPr>
          <w:color w:val="auto"/>
          <w:sz w:val="26"/>
          <w:szCs w:val="26"/>
        </w:rPr>
      </w:pPr>
    </w:p>
    <w:p w:rsidR="00847F33" w:rsidRPr="000B2C37" w:rsidRDefault="00490299" w:rsidP="000B2C37">
      <w:pPr>
        <w:pStyle w:val="consplusnormal"/>
        <w:numPr>
          <w:ilvl w:val="0"/>
          <w:numId w:val="4"/>
        </w:numPr>
        <w:tabs>
          <w:tab w:val="left" w:pos="709"/>
          <w:tab w:val="left" w:pos="1276"/>
          <w:tab w:val="left" w:pos="1418"/>
        </w:tabs>
        <w:spacing w:before="0" w:beforeAutospacing="0" w:after="240" w:afterAutospacing="0"/>
        <w:ind w:left="0" w:right="1" w:firstLine="0"/>
        <w:jc w:val="center"/>
        <w:rPr>
          <w:bCs/>
        </w:rPr>
      </w:pPr>
      <w:r w:rsidRPr="000B2C37">
        <w:rPr>
          <w:bCs/>
        </w:rPr>
        <w:t>Х</w:t>
      </w:r>
      <w:r w:rsidR="00847F33" w:rsidRPr="000B2C37">
        <w:rPr>
          <w:bCs/>
        </w:rPr>
        <w:t>арактеристика сферы реализации муниципальной  программы</w:t>
      </w:r>
    </w:p>
    <w:p w:rsidR="00847F33" w:rsidRPr="000B2C37" w:rsidRDefault="00847F33" w:rsidP="00342042">
      <w:pPr>
        <w:spacing w:line="240" w:lineRule="auto"/>
        <w:ind w:firstLine="709"/>
        <w:rPr>
          <w:sz w:val="24"/>
          <w:szCs w:val="24"/>
        </w:rPr>
      </w:pPr>
      <w:r w:rsidRPr="000B2C37">
        <w:rPr>
          <w:sz w:val="24"/>
          <w:szCs w:val="24"/>
        </w:rPr>
        <w:t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осуществления наиболее эффективного управления, взаимодействия между структурными подразделениями органов местного самоуправления, для дальнейшего развития информационного обеспечения органов местного самоуправления и повышения доступности муниципальных услуг для населения муниципального образования.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:rsidR="00847F33" w:rsidRPr="000B2C37" w:rsidRDefault="00847F33" w:rsidP="00847F33">
      <w:pPr>
        <w:spacing w:line="240" w:lineRule="auto"/>
        <w:ind w:firstLine="709"/>
        <w:rPr>
          <w:bCs/>
          <w:sz w:val="24"/>
          <w:szCs w:val="24"/>
        </w:rPr>
      </w:pPr>
      <w:r w:rsidRPr="000B2C37">
        <w:rPr>
          <w:bCs/>
          <w:sz w:val="24"/>
          <w:szCs w:val="24"/>
        </w:rPr>
        <w:t>В настоящее время не подвергается сомнению важная роль информационно-коммуникационных технологий (далее – ИКТ) в экономическом развитии, обеспечении конкурентоспособности страны, региона, района и поселения.</w:t>
      </w:r>
    </w:p>
    <w:p w:rsidR="00847F33" w:rsidRPr="000B2C37" w:rsidRDefault="00847F33" w:rsidP="00847F33">
      <w:pPr>
        <w:spacing w:line="240" w:lineRule="auto"/>
        <w:ind w:firstLine="709"/>
        <w:rPr>
          <w:bCs/>
          <w:sz w:val="24"/>
          <w:szCs w:val="24"/>
        </w:rPr>
      </w:pPr>
      <w:r w:rsidRPr="000B2C37">
        <w:rPr>
          <w:bCs/>
          <w:sz w:val="24"/>
          <w:szCs w:val="24"/>
        </w:rPr>
        <w:t>Внедрению ИКТ в деятельность органов местного самоуправления отводится центральная роль в реализации административной реформы. Поддержка реализации мероприятий административной реформы является одним из направлений программ информатизации.</w:t>
      </w:r>
    </w:p>
    <w:p w:rsidR="00847F33" w:rsidRPr="000B2C37" w:rsidRDefault="00847F33" w:rsidP="00847F33">
      <w:pPr>
        <w:spacing w:line="240" w:lineRule="auto"/>
        <w:ind w:firstLine="709"/>
        <w:rPr>
          <w:bCs/>
          <w:sz w:val="24"/>
          <w:szCs w:val="24"/>
        </w:rPr>
      </w:pPr>
      <w:r w:rsidRPr="000B2C37">
        <w:rPr>
          <w:bCs/>
          <w:sz w:val="24"/>
          <w:szCs w:val="24"/>
        </w:rPr>
        <w:t>Размещение информации в сети Интернет, дает больше возможности населению для ознакомления с размещаемой информацией. Люди с ограниченными возможностями, как правило, все больше и больше используют мобильные устройства для доступа к информации в сети Интернет.</w:t>
      </w:r>
    </w:p>
    <w:p w:rsidR="00847F33" w:rsidRPr="000B2C37" w:rsidRDefault="00847F33" w:rsidP="00847F33">
      <w:pPr>
        <w:spacing w:line="240" w:lineRule="auto"/>
        <w:ind w:firstLine="709"/>
        <w:rPr>
          <w:sz w:val="24"/>
          <w:szCs w:val="24"/>
        </w:rPr>
      </w:pPr>
      <w:r w:rsidRPr="000B2C37">
        <w:rPr>
          <w:sz w:val="24"/>
          <w:szCs w:val="24"/>
        </w:rPr>
        <w:t xml:space="preserve">Работа с большим объемом документов и информации, требующая значительного времени, является актуальной проблемой современного муниципалитета. Одним из путей решения данной проблемы является использование системы электронного документооборота в органах местного самоуправления </w:t>
      </w:r>
      <w:r w:rsidR="001D697F" w:rsidRPr="000B2C37">
        <w:rPr>
          <w:sz w:val="24"/>
          <w:szCs w:val="24"/>
        </w:rPr>
        <w:t>района</w:t>
      </w:r>
      <w:r w:rsidRPr="000B2C37">
        <w:rPr>
          <w:sz w:val="24"/>
          <w:szCs w:val="24"/>
        </w:rPr>
        <w:t>.</w:t>
      </w:r>
    </w:p>
    <w:p w:rsidR="00847F33" w:rsidRPr="000B2C37" w:rsidRDefault="00847F33" w:rsidP="00847F33">
      <w:pPr>
        <w:spacing w:line="240" w:lineRule="auto"/>
        <w:ind w:firstLine="709"/>
        <w:rPr>
          <w:sz w:val="24"/>
          <w:szCs w:val="24"/>
        </w:rPr>
      </w:pPr>
      <w:r w:rsidRPr="000B2C37">
        <w:rPr>
          <w:sz w:val="24"/>
          <w:szCs w:val="24"/>
        </w:rPr>
        <w:t>Полноценное использование системы электронного документооборота позволит экономить бумагу, ресурсы печатающих устройств и заправочных материалов для них, увеличит скорость обработки документов, в том числе обеспечит передачу информационных писем, проектов распоряжений и постановлений для согласования.</w:t>
      </w:r>
    </w:p>
    <w:p w:rsidR="00847F33" w:rsidRPr="000B2C37" w:rsidRDefault="00847F33" w:rsidP="00847F33">
      <w:pPr>
        <w:spacing w:line="240" w:lineRule="auto"/>
        <w:ind w:firstLine="709"/>
        <w:rPr>
          <w:sz w:val="24"/>
          <w:szCs w:val="24"/>
        </w:rPr>
      </w:pPr>
      <w:r w:rsidRPr="000B2C37">
        <w:rPr>
          <w:sz w:val="24"/>
          <w:szCs w:val="24"/>
        </w:rPr>
        <w:t xml:space="preserve">Актуальной является проблема устаревания офисной техники. Относительно компьютерной техники в последние годы сложился стандарт оптимальной конфигурации, </w:t>
      </w:r>
      <w:r w:rsidRPr="000B2C37">
        <w:rPr>
          <w:sz w:val="24"/>
          <w:szCs w:val="24"/>
        </w:rPr>
        <w:lastRenderedPageBreak/>
        <w:t>подходящей под большинство задач, но для парка офисной техники невозможна простая замена вышедшего из строя принтера на принтер такой же модели. Необходима разработка политики печати, направленной на экономию печатающих ресурсов и увеличение использования потенциала современного печатающего многофункционального устройства. Внедрение политики печати невозможно без организационных мер, направленных на повышение эффективности работы.</w:t>
      </w:r>
    </w:p>
    <w:p w:rsidR="00847F33" w:rsidRPr="000B2C37" w:rsidRDefault="00847F33" w:rsidP="002B07F0">
      <w:pPr>
        <w:spacing w:line="240" w:lineRule="auto"/>
        <w:ind w:firstLine="709"/>
        <w:rPr>
          <w:sz w:val="24"/>
          <w:szCs w:val="24"/>
        </w:rPr>
      </w:pPr>
      <w:proofErr w:type="spellStart"/>
      <w:r w:rsidRPr="000B2C37">
        <w:rPr>
          <w:sz w:val="24"/>
          <w:szCs w:val="24"/>
        </w:rPr>
        <w:t>Информатизационная</w:t>
      </w:r>
      <w:proofErr w:type="spellEnd"/>
      <w:r w:rsidRPr="000B2C37">
        <w:rPr>
          <w:sz w:val="24"/>
          <w:szCs w:val="24"/>
        </w:rPr>
        <w:t xml:space="preserve"> деятельность органов местного самоуправления Ребрихинского района Алтайского края строится на следующих принципах:</w:t>
      </w:r>
    </w:p>
    <w:p w:rsidR="00847F33" w:rsidRPr="000B2C37" w:rsidRDefault="00847F33" w:rsidP="00847F33">
      <w:pPr>
        <w:spacing w:line="240" w:lineRule="auto"/>
        <w:ind w:firstLine="540"/>
        <w:rPr>
          <w:sz w:val="24"/>
          <w:szCs w:val="24"/>
        </w:rPr>
      </w:pPr>
      <w:r w:rsidRPr="000B2C37">
        <w:rPr>
          <w:sz w:val="24"/>
          <w:szCs w:val="24"/>
        </w:rPr>
        <w:t>самостоятельность органов местного самоуправления в пределах их полномочий в формировании и использовании муниципальных информационных ресурсов;</w:t>
      </w:r>
    </w:p>
    <w:p w:rsidR="00847F33" w:rsidRPr="000B2C37" w:rsidRDefault="00847F33" w:rsidP="00847F33">
      <w:pPr>
        <w:spacing w:line="240" w:lineRule="auto"/>
        <w:ind w:firstLine="540"/>
        <w:rPr>
          <w:sz w:val="24"/>
          <w:szCs w:val="24"/>
        </w:rPr>
      </w:pPr>
      <w:r w:rsidRPr="000B2C37">
        <w:rPr>
          <w:sz w:val="24"/>
          <w:szCs w:val="24"/>
        </w:rPr>
        <w:t>формирование информационных ресурсов в объемах, необходимых и достаточных для реализации органами местного самоуправления своих полномочий;</w:t>
      </w:r>
    </w:p>
    <w:p w:rsidR="00847F33" w:rsidRPr="000B2C37" w:rsidRDefault="00847F33" w:rsidP="00847F33">
      <w:pPr>
        <w:spacing w:line="240" w:lineRule="auto"/>
        <w:ind w:firstLine="540"/>
        <w:rPr>
          <w:sz w:val="24"/>
          <w:szCs w:val="24"/>
        </w:rPr>
      </w:pPr>
      <w:r w:rsidRPr="000B2C37">
        <w:rPr>
          <w:sz w:val="24"/>
          <w:szCs w:val="24"/>
        </w:rPr>
        <w:t>достоверность и оперативность информации, используемой в деятельности органов местного самоуправления;</w:t>
      </w:r>
    </w:p>
    <w:p w:rsidR="00847F33" w:rsidRPr="000B2C37" w:rsidRDefault="00847F33" w:rsidP="00847F33">
      <w:pPr>
        <w:spacing w:line="240" w:lineRule="auto"/>
        <w:ind w:firstLine="540"/>
        <w:rPr>
          <w:sz w:val="24"/>
          <w:szCs w:val="24"/>
        </w:rPr>
      </w:pPr>
      <w:r w:rsidRPr="000B2C37">
        <w:rPr>
          <w:sz w:val="24"/>
          <w:szCs w:val="24"/>
        </w:rPr>
        <w:t>открытость муниципальных информационных ресурсов;</w:t>
      </w:r>
    </w:p>
    <w:p w:rsidR="00847F33" w:rsidRPr="000B2C37" w:rsidRDefault="00847F33" w:rsidP="00847F33">
      <w:pPr>
        <w:spacing w:line="240" w:lineRule="auto"/>
        <w:ind w:firstLine="540"/>
        <w:rPr>
          <w:sz w:val="24"/>
          <w:szCs w:val="24"/>
        </w:rPr>
      </w:pPr>
      <w:r w:rsidRPr="000B2C37">
        <w:rPr>
          <w:sz w:val="24"/>
          <w:szCs w:val="24"/>
        </w:rPr>
        <w:t>обязательность обеспечения граждан необходимой информацией в пределах компетенции органов местного самоуправления.</w:t>
      </w:r>
    </w:p>
    <w:p w:rsidR="00931E40" w:rsidRPr="000B2C37" w:rsidRDefault="00931E40" w:rsidP="00847F33">
      <w:pPr>
        <w:spacing w:line="240" w:lineRule="auto"/>
        <w:ind w:firstLine="540"/>
        <w:rPr>
          <w:sz w:val="24"/>
          <w:szCs w:val="24"/>
        </w:rPr>
      </w:pPr>
    </w:p>
    <w:p w:rsidR="00931E40" w:rsidRPr="000B2C37" w:rsidRDefault="00931E40" w:rsidP="00490299">
      <w:pPr>
        <w:pStyle w:val="consplusnormal"/>
        <w:numPr>
          <w:ilvl w:val="0"/>
          <w:numId w:val="4"/>
        </w:numPr>
        <w:spacing w:before="0" w:beforeAutospacing="0" w:after="240" w:afterAutospacing="0"/>
        <w:ind w:left="284" w:right="1" w:firstLine="0"/>
        <w:jc w:val="center"/>
        <w:rPr>
          <w:bCs/>
        </w:rPr>
      </w:pPr>
      <w:r w:rsidRPr="000B2C37">
        <w:rPr>
          <w:bCs/>
        </w:rPr>
        <w:t>Приоритетные направления реализации муниципально</w:t>
      </w:r>
      <w:bookmarkStart w:id="0" w:name="_GoBack"/>
      <w:bookmarkEnd w:id="0"/>
      <w:r w:rsidRPr="000B2C37">
        <w:rPr>
          <w:bCs/>
        </w:rPr>
        <w:t>й 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 программы</w:t>
      </w:r>
    </w:p>
    <w:p w:rsidR="00931E40" w:rsidRPr="000B2C37" w:rsidRDefault="00490299" w:rsidP="00490299">
      <w:pPr>
        <w:pStyle w:val="consplusnormal"/>
        <w:numPr>
          <w:ilvl w:val="1"/>
          <w:numId w:val="4"/>
        </w:numPr>
        <w:spacing w:before="0" w:beforeAutospacing="0" w:after="240" w:afterAutospacing="0"/>
        <w:ind w:right="1" w:hanging="437"/>
        <w:rPr>
          <w:bCs/>
        </w:rPr>
      </w:pPr>
      <w:r w:rsidRPr="000B2C37">
        <w:rPr>
          <w:bCs/>
        </w:rPr>
        <w:t>Приоритетные направления реализации муниципальной  программы</w:t>
      </w:r>
    </w:p>
    <w:p w:rsidR="00FC345E" w:rsidRPr="000B2C37" w:rsidRDefault="00931E40" w:rsidP="00490299">
      <w:pPr>
        <w:spacing w:line="240" w:lineRule="auto"/>
        <w:ind w:firstLine="709"/>
        <w:rPr>
          <w:sz w:val="24"/>
          <w:szCs w:val="24"/>
        </w:rPr>
      </w:pPr>
      <w:r w:rsidRPr="000B2C37">
        <w:rPr>
          <w:sz w:val="24"/>
          <w:szCs w:val="24"/>
        </w:rPr>
        <w:t xml:space="preserve">Настоящая муниципальная программа направлена на реализацию приоритетных направлений государственной политики Российской Федерации, повышение эффективности деятельности органов местного самоуправления Ребрихинского района Алтайского края, развитие экономической, социально-политической, культурной </w:t>
      </w:r>
      <w:r w:rsidR="00490299" w:rsidRPr="000B2C37">
        <w:rPr>
          <w:sz w:val="24"/>
          <w:szCs w:val="24"/>
        </w:rPr>
        <w:t>и духовной сфер жизни общества.</w:t>
      </w:r>
    </w:p>
    <w:p w:rsidR="00490299" w:rsidRPr="000B2C37" w:rsidRDefault="00490299" w:rsidP="00490299">
      <w:pPr>
        <w:pStyle w:val="a7"/>
        <w:numPr>
          <w:ilvl w:val="1"/>
          <w:numId w:val="4"/>
        </w:numPr>
        <w:spacing w:before="240" w:after="240" w:line="240" w:lineRule="auto"/>
        <w:ind w:hanging="437"/>
        <w:rPr>
          <w:sz w:val="24"/>
          <w:szCs w:val="24"/>
        </w:rPr>
      </w:pPr>
      <w:r w:rsidRPr="000B2C37">
        <w:rPr>
          <w:sz w:val="24"/>
          <w:szCs w:val="24"/>
        </w:rPr>
        <w:t xml:space="preserve"> Цель и задачи муниципальной программы </w:t>
      </w:r>
    </w:p>
    <w:p w:rsidR="00931E40" w:rsidRPr="000B2C37" w:rsidRDefault="00FC345E" w:rsidP="00931E40">
      <w:pPr>
        <w:spacing w:line="240" w:lineRule="auto"/>
        <w:ind w:firstLine="709"/>
        <w:rPr>
          <w:sz w:val="24"/>
          <w:szCs w:val="24"/>
        </w:rPr>
      </w:pPr>
      <w:r w:rsidRPr="000B2C37">
        <w:rPr>
          <w:sz w:val="24"/>
          <w:szCs w:val="24"/>
        </w:rPr>
        <w:t>Цель: Формирование современной информационно-технологической инфраструктуры органов местного самоуправления Ребрихинского района Алтайского края, повышение качества управления социально-экономическим развитием района посредством использования информационных и телекоммуникационных технологий.</w:t>
      </w:r>
    </w:p>
    <w:p w:rsidR="00490299" w:rsidRPr="000B2C37" w:rsidRDefault="00490299" w:rsidP="00490299">
      <w:pPr>
        <w:spacing w:line="240" w:lineRule="auto"/>
        <w:ind w:firstLine="709"/>
        <w:rPr>
          <w:sz w:val="24"/>
          <w:szCs w:val="24"/>
        </w:rPr>
      </w:pPr>
      <w:r w:rsidRPr="000B2C37">
        <w:rPr>
          <w:sz w:val="24"/>
          <w:szCs w:val="24"/>
        </w:rPr>
        <w:t xml:space="preserve">Задачи: </w:t>
      </w:r>
    </w:p>
    <w:p w:rsidR="00931E40" w:rsidRPr="000B2C37" w:rsidRDefault="00FC345E" w:rsidP="00342042">
      <w:pPr>
        <w:spacing w:line="240" w:lineRule="auto"/>
        <w:ind w:firstLine="709"/>
        <w:rPr>
          <w:sz w:val="24"/>
          <w:szCs w:val="24"/>
        </w:rPr>
      </w:pPr>
      <w:r w:rsidRPr="000B2C37">
        <w:rPr>
          <w:rFonts w:eastAsiaTheme="minorHAnsi"/>
          <w:color w:val="auto"/>
          <w:sz w:val="24"/>
          <w:szCs w:val="24"/>
          <w:lang w:eastAsia="en-US"/>
        </w:rPr>
        <w:t>Развитие муниципального управления путем совершенствования автоматизированных информационных систем, формирование системы защиты ин</w:t>
      </w:r>
      <w:r w:rsidR="00490299" w:rsidRPr="000B2C37">
        <w:rPr>
          <w:rFonts w:eastAsiaTheme="minorHAnsi"/>
          <w:color w:val="auto"/>
          <w:sz w:val="24"/>
          <w:szCs w:val="24"/>
          <w:lang w:eastAsia="en-US"/>
        </w:rPr>
        <w:t>формации</w:t>
      </w:r>
      <w:r w:rsidR="00342042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C7170F" w:rsidRPr="000B2C37" w:rsidRDefault="00490299" w:rsidP="000B2C37">
      <w:pPr>
        <w:pStyle w:val="a7"/>
        <w:widowControl/>
        <w:numPr>
          <w:ilvl w:val="1"/>
          <w:numId w:val="4"/>
        </w:numPr>
        <w:autoSpaceDE w:val="0"/>
        <w:autoSpaceDN w:val="0"/>
        <w:adjustRightInd w:val="0"/>
        <w:spacing w:before="240" w:after="240" w:line="240" w:lineRule="auto"/>
        <w:ind w:hanging="437"/>
        <w:rPr>
          <w:rFonts w:eastAsiaTheme="minorHAnsi"/>
          <w:color w:val="auto"/>
          <w:sz w:val="24"/>
          <w:szCs w:val="24"/>
          <w:lang w:eastAsia="en-US"/>
        </w:rPr>
      </w:pPr>
      <w:r w:rsidRPr="000B2C37">
        <w:rPr>
          <w:rFonts w:eastAsiaTheme="minorHAnsi"/>
          <w:color w:val="auto"/>
          <w:sz w:val="24"/>
          <w:szCs w:val="24"/>
          <w:lang w:eastAsia="en-US"/>
        </w:rPr>
        <w:t>Описание основных ожидаемых конечных результатов</w:t>
      </w:r>
    </w:p>
    <w:p w:rsidR="00C7170F" w:rsidRPr="000B2C37" w:rsidRDefault="00C7170F" w:rsidP="00C7170F">
      <w:pPr>
        <w:widowControl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0B2C37">
        <w:rPr>
          <w:rFonts w:eastAsiaTheme="minorHAnsi"/>
          <w:color w:val="auto"/>
          <w:sz w:val="24"/>
          <w:szCs w:val="24"/>
          <w:lang w:eastAsia="en-US"/>
        </w:rPr>
        <w:t>Основными ожидаемыми результатами деятельности по реализации программы должны стать:</w:t>
      </w:r>
    </w:p>
    <w:p w:rsidR="00C7170F" w:rsidRPr="000B2C37" w:rsidRDefault="00C7170F" w:rsidP="00C7170F">
      <w:pPr>
        <w:widowControl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0B2C37">
        <w:rPr>
          <w:color w:val="auto"/>
          <w:sz w:val="24"/>
          <w:szCs w:val="24"/>
        </w:rPr>
        <w:t xml:space="preserve">снижение </w:t>
      </w:r>
      <w:proofErr w:type="gramStart"/>
      <w:r w:rsidRPr="000B2C37">
        <w:rPr>
          <w:color w:val="auto"/>
          <w:sz w:val="24"/>
          <w:szCs w:val="24"/>
        </w:rPr>
        <w:t>доли обеспечения деятельности органов местного самоуправления</w:t>
      </w:r>
      <w:proofErr w:type="gramEnd"/>
      <w:r w:rsidRPr="000B2C37">
        <w:rPr>
          <w:color w:val="auto"/>
          <w:sz w:val="24"/>
          <w:szCs w:val="24"/>
        </w:rPr>
        <w:t xml:space="preserve"> Ребрихинского района Алтайского края компьютерами и оргтехникой со сроком эксплуатации более </w:t>
      </w:r>
      <w:r w:rsidR="00260F6D" w:rsidRPr="000B2C37">
        <w:rPr>
          <w:color w:val="auto"/>
          <w:sz w:val="24"/>
          <w:szCs w:val="24"/>
        </w:rPr>
        <w:t>8</w:t>
      </w:r>
      <w:r w:rsidRPr="000B2C37">
        <w:rPr>
          <w:color w:val="auto"/>
          <w:sz w:val="24"/>
          <w:szCs w:val="24"/>
        </w:rPr>
        <w:t xml:space="preserve"> лет к 202</w:t>
      </w:r>
      <w:r w:rsidR="00342042">
        <w:rPr>
          <w:color w:val="auto"/>
          <w:sz w:val="24"/>
          <w:szCs w:val="24"/>
        </w:rPr>
        <w:t>7</w:t>
      </w:r>
      <w:r w:rsidRPr="000B2C37">
        <w:rPr>
          <w:color w:val="auto"/>
          <w:sz w:val="24"/>
          <w:szCs w:val="24"/>
        </w:rPr>
        <w:t xml:space="preserve"> году до </w:t>
      </w:r>
      <w:r w:rsidR="00564380" w:rsidRPr="000B2C37">
        <w:rPr>
          <w:color w:val="auto"/>
          <w:sz w:val="24"/>
          <w:szCs w:val="24"/>
        </w:rPr>
        <w:t>50</w:t>
      </w:r>
      <w:r w:rsidRPr="000B2C37">
        <w:rPr>
          <w:color w:val="auto"/>
          <w:sz w:val="24"/>
          <w:szCs w:val="24"/>
        </w:rPr>
        <w:t>%;</w:t>
      </w:r>
    </w:p>
    <w:p w:rsidR="00C7170F" w:rsidRPr="000B2C37" w:rsidRDefault="00C7170F" w:rsidP="00C7170F">
      <w:pPr>
        <w:widowControl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0B2C37">
        <w:rPr>
          <w:color w:val="auto"/>
          <w:sz w:val="24"/>
          <w:szCs w:val="24"/>
        </w:rPr>
        <w:t xml:space="preserve">увеличение количества рабочих мест в органах местного самоуправления Ребрихинского района Алтайского края, оборудованных специализированным программным обеспечением для защиты информации персональных данных до </w:t>
      </w:r>
      <w:r w:rsidR="00D37AA9" w:rsidRPr="000B2C37">
        <w:rPr>
          <w:color w:val="auto"/>
          <w:sz w:val="24"/>
          <w:szCs w:val="24"/>
        </w:rPr>
        <w:t>7</w:t>
      </w:r>
      <w:r w:rsidRPr="000B2C37">
        <w:rPr>
          <w:color w:val="auto"/>
          <w:sz w:val="24"/>
          <w:szCs w:val="24"/>
        </w:rPr>
        <w:t xml:space="preserve"> в 202</w:t>
      </w:r>
      <w:r w:rsidR="00260F6D" w:rsidRPr="000B2C37">
        <w:rPr>
          <w:color w:val="auto"/>
          <w:sz w:val="24"/>
          <w:szCs w:val="24"/>
        </w:rPr>
        <w:t>7</w:t>
      </w:r>
      <w:r w:rsidRPr="000B2C37">
        <w:rPr>
          <w:color w:val="auto"/>
          <w:sz w:val="24"/>
          <w:szCs w:val="24"/>
        </w:rPr>
        <w:t xml:space="preserve"> году;</w:t>
      </w:r>
    </w:p>
    <w:p w:rsidR="00C7170F" w:rsidRPr="000B2C37" w:rsidRDefault="00C7170F" w:rsidP="00C7170F">
      <w:pPr>
        <w:widowControl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0B2C37">
        <w:rPr>
          <w:sz w:val="24"/>
          <w:szCs w:val="24"/>
        </w:rPr>
        <w:lastRenderedPageBreak/>
        <w:t xml:space="preserve">увеличение </w:t>
      </w:r>
      <w:r w:rsidRPr="000B2C37">
        <w:rPr>
          <w:color w:val="auto"/>
          <w:sz w:val="24"/>
          <w:szCs w:val="24"/>
        </w:rPr>
        <w:t>доли программного обеспечения российского производства в общем объеме прикладного офисного программного обеспечения в органах местного самоуправления Ребрихинского района Алтайского края к 202</w:t>
      </w:r>
      <w:r w:rsidR="00260F6D" w:rsidRPr="000B2C37">
        <w:rPr>
          <w:color w:val="auto"/>
          <w:sz w:val="24"/>
          <w:szCs w:val="24"/>
        </w:rPr>
        <w:t>7</w:t>
      </w:r>
      <w:r w:rsidRPr="000B2C37">
        <w:rPr>
          <w:color w:val="auto"/>
          <w:sz w:val="24"/>
          <w:szCs w:val="24"/>
        </w:rPr>
        <w:t xml:space="preserve"> году до</w:t>
      </w:r>
      <w:r w:rsidR="00B53A2E" w:rsidRPr="000B2C37">
        <w:rPr>
          <w:color w:val="auto"/>
          <w:sz w:val="24"/>
          <w:szCs w:val="24"/>
        </w:rPr>
        <w:t xml:space="preserve"> </w:t>
      </w:r>
      <w:r w:rsidR="008F7825" w:rsidRPr="000B2C37">
        <w:rPr>
          <w:color w:val="auto"/>
          <w:sz w:val="24"/>
          <w:szCs w:val="24"/>
        </w:rPr>
        <w:t>45</w:t>
      </w:r>
      <w:r w:rsidRPr="000B2C37">
        <w:rPr>
          <w:color w:val="auto"/>
          <w:sz w:val="24"/>
          <w:szCs w:val="24"/>
        </w:rPr>
        <w:t xml:space="preserve"> %;</w:t>
      </w:r>
    </w:p>
    <w:p w:rsidR="00C7170F" w:rsidRPr="000B2C37" w:rsidRDefault="006668D3" w:rsidP="00C7170F">
      <w:pPr>
        <w:widowControl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0B2C37">
        <w:rPr>
          <w:rFonts w:eastAsiaTheme="minorHAnsi"/>
          <w:color w:val="auto"/>
          <w:sz w:val="24"/>
          <w:szCs w:val="24"/>
          <w:lang w:eastAsia="en-US"/>
        </w:rPr>
        <w:t xml:space="preserve">Сведения об индикаторах программы приведены в таблице 1. </w:t>
      </w:r>
    </w:p>
    <w:p w:rsidR="000B2C37" w:rsidRPr="000B2C37" w:rsidRDefault="000B2C37" w:rsidP="000B2C37">
      <w:pPr>
        <w:pStyle w:val="a7"/>
        <w:numPr>
          <w:ilvl w:val="1"/>
          <w:numId w:val="4"/>
        </w:numPr>
        <w:spacing w:before="240" w:after="240" w:line="240" w:lineRule="auto"/>
        <w:ind w:hanging="437"/>
        <w:rPr>
          <w:color w:val="auto"/>
          <w:sz w:val="24"/>
          <w:szCs w:val="24"/>
        </w:rPr>
      </w:pPr>
      <w:r w:rsidRPr="000B2C37">
        <w:rPr>
          <w:color w:val="auto"/>
          <w:sz w:val="24"/>
          <w:szCs w:val="24"/>
        </w:rPr>
        <w:t xml:space="preserve">Сроки и этапы реализации муниципальной программы </w:t>
      </w:r>
    </w:p>
    <w:p w:rsidR="002D62C2" w:rsidRPr="000B2C37" w:rsidRDefault="000B2C37" w:rsidP="000B2C37">
      <w:pPr>
        <w:spacing w:after="240" w:line="240" w:lineRule="auto"/>
        <w:ind w:firstLine="709"/>
        <w:rPr>
          <w:color w:val="auto"/>
          <w:sz w:val="24"/>
          <w:szCs w:val="24"/>
        </w:rPr>
      </w:pPr>
      <w:r w:rsidRPr="000B2C37">
        <w:rPr>
          <w:color w:val="auto"/>
          <w:sz w:val="24"/>
          <w:szCs w:val="24"/>
        </w:rPr>
        <w:t xml:space="preserve">Срок реализации муниципальной программы рассчитан на период 2023-2027 гг. (без разделения на этапы). </w:t>
      </w:r>
    </w:p>
    <w:p w:rsidR="002D62C2" w:rsidRPr="000B2C37" w:rsidRDefault="002D62C2" w:rsidP="000B2C37">
      <w:pPr>
        <w:pStyle w:val="consplusnormal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1" w:firstLine="0"/>
        <w:jc w:val="center"/>
        <w:rPr>
          <w:bCs/>
          <w:szCs w:val="26"/>
        </w:rPr>
      </w:pPr>
      <w:r w:rsidRPr="000B2C37">
        <w:rPr>
          <w:bCs/>
          <w:szCs w:val="26"/>
        </w:rPr>
        <w:t>Обобщенная характеристика мероприятий муниципальной  программы</w:t>
      </w:r>
    </w:p>
    <w:p w:rsidR="002D62C2" w:rsidRPr="000B2C37" w:rsidRDefault="002D62C2" w:rsidP="002D62C2">
      <w:pPr>
        <w:spacing w:line="240" w:lineRule="auto"/>
        <w:ind w:firstLine="709"/>
        <w:rPr>
          <w:sz w:val="24"/>
          <w:szCs w:val="26"/>
        </w:rPr>
      </w:pPr>
      <w:r w:rsidRPr="000B2C37">
        <w:rPr>
          <w:sz w:val="24"/>
          <w:szCs w:val="26"/>
        </w:rPr>
        <w:t xml:space="preserve">Муниципальная программа представляет собой систему мероприятий, направленных на создание и развитие в </w:t>
      </w:r>
      <w:r w:rsidR="006668D3" w:rsidRPr="000B2C37">
        <w:rPr>
          <w:sz w:val="24"/>
          <w:szCs w:val="26"/>
        </w:rPr>
        <w:t xml:space="preserve">органах местного самоуправления </w:t>
      </w:r>
      <w:r w:rsidRPr="000B2C37">
        <w:rPr>
          <w:sz w:val="24"/>
          <w:szCs w:val="26"/>
        </w:rPr>
        <w:t>муниципально</w:t>
      </w:r>
      <w:r w:rsidR="006668D3" w:rsidRPr="000B2C37">
        <w:rPr>
          <w:sz w:val="24"/>
          <w:szCs w:val="26"/>
        </w:rPr>
        <w:t>го</w:t>
      </w:r>
      <w:r w:rsidRPr="000B2C37">
        <w:rPr>
          <w:sz w:val="24"/>
          <w:szCs w:val="26"/>
        </w:rPr>
        <w:t xml:space="preserve"> образовани</w:t>
      </w:r>
      <w:r w:rsidR="006668D3" w:rsidRPr="000B2C37">
        <w:rPr>
          <w:sz w:val="24"/>
          <w:szCs w:val="26"/>
        </w:rPr>
        <w:t>я</w:t>
      </w:r>
      <w:r w:rsidRPr="000B2C37">
        <w:rPr>
          <w:sz w:val="24"/>
          <w:szCs w:val="26"/>
        </w:rPr>
        <w:t xml:space="preserve"> Ребрихинский район Алтайского края  инфраструктуры информатизации с учетом современного состояния средств вычислительной техники и телекоммуникаций. Это позволит органам местного самоуправления района проводить единую информационную политику, скоординировать действия структурных подразделений Администрации района, более тесно сотрудничать с населением для достижения социально значимых результатов в ходе реализации планов социально-экономического развития </w:t>
      </w:r>
      <w:r w:rsidR="009B6939" w:rsidRPr="000B2C37">
        <w:rPr>
          <w:sz w:val="24"/>
          <w:szCs w:val="26"/>
        </w:rPr>
        <w:t>района</w:t>
      </w:r>
      <w:r w:rsidRPr="000B2C37">
        <w:rPr>
          <w:sz w:val="24"/>
          <w:szCs w:val="26"/>
        </w:rPr>
        <w:t>.</w:t>
      </w:r>
    </w:p>
    <w:p w:rsidR="002D62C2" w:rsidRPr="000B2C37" w:rsidRDefault="002D62C2" w:rsidP="002D62C2">
      <w:pPr>
        <w:spacing w:line="240" w:lineRule="auto"/>
        <w:ind w:firstLine="709"/>
        <w:rPr>
          <w:sz w:val="24"/>
          <w:szCs w:val="26"/>
        </w:rPr>
      </w:pPr>
      <w:r w:rsidRPr="000B2C37">
        <w:rPr>
          <w:sz w:val="24"/>
          <w:szCs w:val="26"/>
        </w:rPr>
        <w:t xml:space="preserve">Решение задач муниципальной программы позволит Администрации района повысить оперативность и эффективность анализа обстановки и прогнозирования развития района, решения вопросов местного значения и исполнения переданных государственных полномочий, контроля выполнения принятых решений, а также обеспечения гласности деятельности органов местного самоуправления, непосредственного участия граждан в самоуправлении. </w:t>
      </w:r>
    </w:p>
    <w:p w:rsidR="002D62C2" w:rsidRPr="000B2C37" w:rsidRDefault="00992C99" w:rsidP="002D62C2">
      <w:pPr>
        <w:spacing w:line="240" w:lineRule="auto"/>
        <w:ind w:firstLine="709"/>
        <w:rPr>
          <w:sz w:val="24"/>
          <w:szCs w:val="26"/>
        </w:rPr>
      </w:pPr>
      <w:r w:rsidRPr="000B2C37">
        <w:rPr>
          <w:sz w:val="24"/>
          <w:szCs w:val="26"/>
        </w:rPr>
        <w:t xml:space="preserve">Полный перечень программных мероприятий приведен в таблице </w:t>
      </w:r>
      <w:r w:rsidR="006668D3" w:rsidRPr="000B2C37">
        <w:rPr>
          <w:sz w:val="24"/>
          <w:szCs w:val="26"/>
        </w:rPr>
        <w:t>2.</w:t>
      </w:r>
    </w:p>
    <w:p w:rsidR="00992C99" w:rsidRPr="00273FF2" w:rsidRDefault="00992C99" w:rsidP="002D62C2">
      <w:pPr>
        <w:spacing w:line="240" w:lineRule="auto"/>
        <w:ind w:firstLine="709"/>
        <w:rPr>
          <w:sz w:val="26"/>
          <w:szCs w:val="26"/>
        </w:rPr>
      </w:pPr>
    </w:p>
    <w:p w:rsidR="00493CC9" w:rsidRPr="000B2C37" w:rsidRDefault="00493CC9" w:rsidP="0049747C">
      <w:pPr>
        <w:pStyle w:val="consplusnormal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1" w:firstLine="709"/>
        <w:jc w:val="center"/>
        <w:rPr>
          <w:bCs/>
          <w:szCs w:val="26"/>
        </w:rPr>
      </w:pPr>
      <w:r w:rsidRPr="000B2C37">
        <w:rPr>
          <w:bCs/>
          <w:szCs w:val="26"/>
        </w:rPr>
        <w:t>Общий объем финансовых ресурсов, необходимых для реализации муниципальной программы</w:t>
      </w:r>
    </w:p>
    <w:p w:rsidR="00493CC9" w:rsidRPr="000B2C37" w:rsidRDefault="00493CC9" w:rsidP="00493CC9">
      <w:pPr>
        <w:tabs>
          <w:tab w:val="left" w:pos="851"/>
        </w:tabs>
        <w:autoSpaceDE w:val="0"/>
        <w:autoSpaceDN w:val="0"/>
        <w:adjustRightInd w:val="0"/>
        <w:spacing w:line="240" w:lineRule="auto"/>
        <w:ind w:right="1"/>
        <w:rPr>
          <w:color w:val="auto"/>
          <w:sz w:val="24"/>
          <w:szCs w:val="26"/>
        </w:rPr>
      </w:pPr>
    </w:p>
    <w:p w:rsidR="0049747C" w:rsidRPr="000B2C37" w:rsidRDefault="0049747C" w:rsidP="0049747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B2C37">
        <w:rPr>
          <w:rFonts w:ascii="Times New Roman" w:hAnsi="Times New Roman" w:cs="Times New Roman"/>
          <w:sz w:val="24"/>
          <w:szCs w:val="26"/>
        </w:rPr>
        <w:t xml:space="preserve">Общий объем финансирования мероприятий муниципальной  программы составляет </w:t>
      </w:r>
      <w:r w:rsidR="000B2C37">
        <w:rPr>
          <w:rFonts w:ascii="Times New Roman" w:hAnsi="Times New Roman" w:cs="Times New Roman"/>
          <w:sz w:val="24"/>
          <w:szCs w:val="26"/>
        </w:rPr>
        <w:t>2000</w:t>
      </w:r>
      <w:r w:rsidR="00D77E04" w:rsidRPr="000B2C37">
        <w:rPr>
          <w:rFonts w:ascii="Times New Roman" w:hAnsi="Times New Roman" w:cs="Times New Roman"/>
          <w:sz w:val="24"/>
          <w:szCs w:val="26"/>
        </w:rPr>
        <w:t xml:space="preserve"> </w:t>
      </w:r>
      <w:r w:rsidRPr="000B2C37">
        <w:rPr>
          <w:rFonts w:ascii="Times New Roman" w:hAnsi="Times New Roman" w:cs="Times New Roman"/>
          <w:sz w:val="24"/>
          <w:szCs w:val="26"/>
        </w:rPr>
        <w:t>тыс. руб., из них:</w:t>
      </w:r>
    </w:p>
    <w:p w:rsidR="0049747C" w:rsidRPr="000B2C37" w:rsidRDefault="0049747C" w:rsidP="0049747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B2C37">
        <w:rPr>
          <w:rFonts w:ascii="Times New Roman" w:hAnsi="Times New Roman" w:cs="Times New Roman"/>
          <w:sz w:val="24"/>
          <w:szCs w:val="26"/>
        </w:rPr>
        <w:t xml:space="preserve">за счет средств районного бюджета – </w:t>
      </w:r>
      <w:r w:rsidR="00D30498">
        <w:rPr>
          <w:rFonts w:ascii="Times New Roman" w:hAnsi="Times New Roman" w:cs="Times New Roman"/>
          <w:sz w:val="24"/>
          <w:szCs w:val="26"/>
        </w:rPr>
        <w:t>2000</w:t>
      </w:r>
      <w:r w:rsidR="00D87E66" w:rsidRPr="000B2C37">
        <w:rPr>
          <w:rFonts w:ascii="Times New Roman" w:hAnsi="Times New Roman" w:cs="Times New Roman"/>
          <w:sz w:val="24"/>
          <w:szCs w:val="26"/>
        </w:rPr>
        <w:t xml:space="preserve"> </w:t>
      </w:r>
      <w:r w:rsidRPr="000B2C37">
        <w:rPr>
          <w:rFonts w:ascii="Times New Roman" w:hAnsi="Times New Roman" w:cs="Times New Roman"/>
          <w:sz w:val="24"/>
          <w:szCs w:val="26"/>
        </w:rPr>
        <w:t>тыс. руб., в том числе по годам:</w:t>
      </w:r>
    </w:p>
    <w:p w:rsidR="0049747C" w:rsidRPr="000B2C37" w:rsidRDefault="0049747C" w:rsidP="0049747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B2C37">
        <w:rPr>
          <w:rFonts w:ascii="Times New Roman" w:hAnsi="Times New Roman" w:cs="Times New Roman"/>
          <w:sz w:val="24"/>
          <w:szCs w:val="26"/>
        </w:rPr>
        <w:t>20</w:t>
      </w:r>
      <w:r w:rsidR="008F7825" w:rsidRPr="000B2C37">
        <w:rPr>
          <w:rFonts w:ascii="Times New Roman" w:hAnsi="Times New Roman" w:cs="Times New Roman"/>
          <w:sz w:val="24"/>
          <w:szCs w:val="26"/>
        </w:rPr>
        <w:t>23</w:t>
      </w:r>
      <w:r w:rsidRPr="000B2C37">
        <w:rPr>
          <w:rFonts w:ascii="Times New Roman" w:hAnsi="Times New Roman" w:cs="Times New Roman"/>
          <w:sz w:val="24"/>
          <w:szCs w:val="26"/>
        </w:rPr>
        <w:t xml:space="preserve"> год – </w:t>
      </w:r>
      <w:r w:rsidR="00197FD7" w:rsidRPr="000B2C37">
        <w:rPr>
          <w:rFonts w:ascii="Times New Roman" w:hAnsi="Times New Roman" w:cs="Times New Roman"/>
          <w:sz w:val="24"/>
          <w:szCs w:val="26"/>
        </w:rPr>
        <w:t>4</w:t>
      </w:r>
      <w:r w:rsidR="008F7825" w:rsidRPr="000B2C37">
        <w:rPr>
          <w:rFonts w:ascii="Times New Roman" w:hAnsi="Times New Roman" w:cs="Times New Roman"/>
          <w:sz w:val="24"/>
          <w:szCs w:val="26"/>
        </w:rPr>
        <w:t>00</w:t>
      </w:r>
      <w:r w:rsidR="001308C6" w:rsidRPr="000B2C37">
        <w:rPr>
          <w:rFonts w:ascii="Times New Roman" w:hAnsi="Times New Roman" w:cs="Times New Roman"/>
          <w:sz w:val="24"/>
          <w:szCs w:val="26"/>
        </w:rPr>
        <w:t xml:space="preserve"> </w:t>
      </w:r>
      <w:r w:rsidRPr="000B2C37">
        <w:rPr>
          <w:rFonts w:ascii="Times New Roman" w:hAnsi="Times New Roman" w:cs="Times New Roman"/>
          <w:sz w:val="24"/>
          <w:szCs w:val="26"/>
        </w:rPr>
        <w:t>тыс. руб.</w:t>
      </w:r>
    </w:p>
    <w:p w:rsidR="0049747C" w:rsidRPr="000B2C37" w:rsidRDefault="001308C6" w:rsidP="0049747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B2C37">
        <w:rPr>
          <w:rFonts w:ascii="Times New Roman" w:hAnsi="Times New Roman" w:cs="Times New Roman"/>
          <w:sz w:val="24"/>
          <w:szCs w:val="26"/>
        </w:rPr>
        <w:t>20</w:t>
      </w:r>
      <w:r w:rsidR="008F7825" w:rsidRPr="000B2C37">
        <w:rPr>
          <w:rFonts w:ascii="Times New Roman" w:hAnsi="Times New Roman" w:cs="Times New Roman"/>
          <w:sz w:val="24"/>
          <w:szCs w:val="26"/>
        </w:rPr>
        <w:t>24</w:t>
      </w:r>
      <w:r w:rsidRPr="000B2C37">
        <w:rPr>
          <w:rFonts w:ascii="Times New Roman" w:hAnsi="Times New Roman" w:cs="Times New Roman"/>
          <w:sz w:val="24"/>
          <w:szCs w:val="26"/>
        </w:rPr>
        <w:t xml:space="preserve"> год –</w:t>
      </w:r>
      <w:r w:rsidR="007A2062" w:rsidRPr="000B2C37">
        <w:rPr>
          <w:rFonts w:ascii="Times New Roman" w:hAnsi="Times New Roman" w:cs="Times New Roman"/>
          <w:sz w:val="24"/>
          <w:szCs w:val="26"/>
        </w:rPr>
        <w:t xml:space="preserve"> </w:t>
      </w:r>
      <w:r w:rsidR="00197FD7" w:rsidRPr="000B2C37">
        <w:rPr>
          <w:rFonts w:ascii="Times New Roman" w:hAnsi="Times New Roman" w:cs="Times New Roman"/>
          <w:sz w:val="24"/>
          <w:szCs w:val="26"/>
        </w:rPr>
        <w:t>4</w:t>
      </w:r>
      <w:r w:rsidR="008F7825" w:rsidRPr="000B2C37">
        <w:rPr>
          <w:rFonts w:ascii="Times New Roman" w:hAnsi="Times New Roman" w:cs="Times New Roman"/>
          <w:sz w:val="24"/>
          <w:szCs w:val="26"/>
        </w:rPr>
        <w:t>00</w:t>
      </w:r>
      <w:r w:rsidR="00FF1C5C" w:rsidRPr="000B2C37">
        <w:rPr>
          <w:rFonts w:ascii="Times New Roman" w:hAnsi="Times New Roman" w:cs="Times New Roman"/>
          <w:sz w:val="24"/>
          <w:szCs w:val="26"/>
        </w:rPr>
        <w:t xml:space="preserve"> </w:t>
      </w:r>
      <w:r w:rsidR="0049747C" w:rsidRPr="000B2C37">
        <w:rPr>
          <w:rFonts w:ascii="Times New Roman" w:hAnsi="Times New Roman" w:cs="Times New Roman"/>
          <w:sz w:val="24"/>
          <w:szCs w:val="26"/>
        </w:rPr>
        <w:t>тыс. руб.</w:t>
      </w:r>
    </w:p>
    <w:p w:rsidR="0049747C" w:rsidRPr="000B2C37" w:rsidRDefault="0049747C" w:rsidP="0049747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B2C37">
        <w:rPr>
          <w:rFonts w:ascii="Times New Roman" w:hAnsi="Times New Roman" w:cs="Times New Roman"/>
          <w:sz w:val="24"/>
          <w:szCs w:val="26"/>
        </w:rPr>
        <w:t>20</w:t>
      </w:r>
      <w:r w:rsidR="008F7825" w:rsidRPr="000B2C37">
        <w:rPr>
          <w:rFonts w:ascii="Times New Roman" w:hAnsi="Times New Roman" w:cs="Times New Roman"/>
          <w:sz w:val="24"/>
          <w:szCs w:val="26"/>
        </w:rPr>
        <w:t>25</w:t>
      </w:r>
      <w:r w:rsidRPr="000B2C37">
        <w:rPr>
          <w:rFonts w:ascii="Times New Roman" w:hAnsi="Times New Roman" w:cs="Times New Roman"/>
          <w:sz w:val="24"/>
          <w:szCs w:val="26"/>
        </w:rPr>
        <w:t xml:space="preserve"> год </w:t>
      </w:r>
      <w:r w:rsidR="007A2062" w:rsidRPr="000B2C37">
        <w:rPr>
          <w:rFonts w:ascii="Times New Roman" w:hAnsi="Times New Roman" w:cs="Times New Roman"/>
          <w:sz w:val="24"/>
          <w:szCs w:val="26"/>
        </w:rPr>
        <w:t>–</w:t>
      </w:r>
      <w:r w:rsidRPr="000B2C37">
        <w:rPr>
          <w:rFonts w:ascii="Times New Roman" w:hAnsi="Times New Roman" w:cs="Times New Roman"/>
          <w:sz w:val="24"/>
          <w:szCs w:val="26"/>
        </w:rPr>
        <w:t xml:space="preserve"> </w:t>
      </w:r>
      <w:r w:rsidR="00197FD7" w:rsidRPr="000B2C37">
        <w:rPr>
          <w:rFonts w:ascii="Times New Roman" w:hAnsi="Times New Roman" w:cs="Times New Roman"/>
          <w:sz w:val="24"/>
          <w:szCs w:val="26"/>
        </w:rPr>
        <w:t>4</w:t>
      </w:r>
      <w:r w:rsidR="008F7825" w:rsidRPr="000B2C37">
        <w:rPr>
          <w:rFonts w:ascii="Times New Roman" w:hAnsi="Times New Roman" w:cs="Times New Roman"/>
          <w:sz w:val="24"/>
          <w:szCs w:val="26"/>
        </w:rPr>
        <w:t>00</w:t>
      </w:r>
      <w:r w:rsidRPr="000B2C37">
        <w:rPr>
          <w:rFonts w:ascii="Times New Roman" w:hAnsi="Times New Roman" w:cs="Times New Roman"/>
          <w:sz w:val="24"/>
          <w:szCs w:val="26"/>
        </w:rPr>
        <w:t xml:space="preserve"> тыс. руб.</w:t>
      </w:r>
    </w:p>
    <w:p w:rsidR="0049747C" w:rsidRPr="000B2C37" w:rsidRDefault="0049747C" w:rsidP="0049747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B2C37">
        <w:rPr>
          <w:rFonts w:ascii="Times New Roman" w:hAnsi="Times New Roman" w:cs="Times New Roman"/>
          <w:sz w:val="24"/>
          <w:szCs w:val="26"/>
        </w:rPr>
        <w:t>202</w:t>
      </w:r>
      <w:r w:rsidR="008F7825" w:rsidRPr="000B2C37">
        <w:rPr>
          <w:rFonts w:ascii="Times New Roman" w:hAnsi="Times New Roman" w:cs="Times New Roman"/>
          <w:sz w:val="24"/>
          <w:szCs w:val="26"/>
        </w:rPr>
        <w:t>6</w:t>
      </w:r>
      <w:r w:rsidRPr="000B2C37">
        <w:rPr>
          <w:rFonts w:ascii="Times New Roman" w:hAnsi="Times New Roman" w:cs="Times New Roman"/>
          <w:sz w:val="24"/>
          <w:szCs w:val="26"/>
        </w:rPr>
        <w:t xml:space="preserve"> год </w:t>
      </w:r>
      <w:r w:rsidR="007A2062" w:rsidRPr="000B2C37">
        <w:rPr>
          <w:rFonts w:ascii="Times New Roman" w:hAnsi="Times New Roman" w:cs="Times New Roman"/>
          <w:sz w:val="24"/>
          <w:szCs w:val="26"/>
        </w:rPr>
        <w:t>–</w:t>
      </w:r>
      <w:r w:rsidRPr="000B2C37">
        <w:rPr>
          <w:rFonts w:ascii="Times New Roman" w:hAnsi="Times New Roman" w:cs="Times New Roman"/>
          <w:sz w:val="24"/>
          <w:szCs w:val="26"/>
        </w:rPr>
        <w:t xml:space="preserve"> </w:t>
      </w:r>
      <w:r w:rsidR="00197FD7" w:rsidRPr="000B2C37">
        <w:rPr>
          <w:rFonts w:ascii="Times New Roman" w:hAnsi="Times New Roman" w:cs="Times New Roman"/>
          <w:sz w:val="24"/>
          <w:szCs w:val="26"/>
        </w:rPr>
        <w:t>4</w:t>
      </w:r>
      <w:r w:rsidR="008F7825" w:rsidRPr="000B2C37">
        <w:rPr>
          <w:rFonts w:ascii="Times New Roman" w:hAnsi="Times New Roman" w:cs="Times New Roman"/>
          <w:sz w:val="24"/>
          <w:szCs w:val="26"/>
        </w:rPr>
        <w:t>00</w:t>
      </w:r>
      <w:r w:rsidRPr="000B2C37">
        <w:rPr>
          <w:rFonts w:ascii="Times New Roman" w:hAnsi="Times New Roman" w:cs="Times New Roman"/>
          <w:sz w:val="24"/>
          <w:szCs w:val="26"/>
        </w:rPr>
        <w:t xml:space="preserve"> тыс. руб.</w:t>
      </w:r>
    </w:p>
    <w:p w:rsidR="0049747C" w:rsidRPr="000B2C37" w:rsidRDefault="0049747C" w:rsidP="0049747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B2C37">
        <w:rPr>
          <w:rFonts w:ascii="Times New Roman" w:hAnsi="Times New Roman" w:cs="Times New Roman"/>
          <w:sz w:val="24"/>
          <w:szCs w:val="26"/>
        </w:rPr>
        <w:t>202</w:t>
      </w:r>
      <w:r w:rsidR="008F7825" w:rsidRPr="000B2C37">
        <w:rPr>
          <w:rFonts w:ascii="Times New Roman" w:hAnsi="Times New Roman" w:cs="Times New Roman"/>
          <w:sz w:val="24"/>
          <w:szCs w:val="26"/>
        </w:rPr>
        <w:t>7</w:t>
      </w:r>
      <w:r w:rsidRPr="000B2C37">
        <w:rPr>
          <w:rFonts w:ascii="Times New Roman" w:hAnsi="Times New Roman" w:cs="Times New Roman"/>
          <w:sz w:val="24"/>
          <w:szCs w:val="26"/>
        </w:rPr>
        <w:t xml:space="preserve"> год – </w:t>
      </w:r>
      <w:r w:rsidR="00197FD7" w:rsidRPr="000B2C37">
        <w:rPr>
          <w:rFonts w:ascii="Times New Roman" w:hAnsi="Times New Roman" w:cs="Times New Roman"/>
          <w:sz w:val="24"/>
          <w:szCs w:val="26"/>
        </w:rPr>
        <w:t>4</w:t>
      </w:r>
      <w:r w:rsidR="008F7825" w:rsidRPr="000B2C37">
        <w:rPr>
          <w:rFonts w:ascii="Times New Roman" w:hAnsi="Times New Roman" w:cs="Times New Roman"/>
          <w:sz w:val="24"/>
          <w:szCs w:val="26"/>
        </w:rPr>
        <w:t>00</w:t>
      </w:r>
      <w:r w:rsidR="001308C6" w:rsidRPr="000B2C37">
        <w:rPr>
          <w:rFonts w:ascii="Times New Roman" w:hAnsi="Times New Roman" w:cs="Times New Roman"/>
          <w:sz w:val="24"/>
          <w:szCs w:val="26"/>
        </w:rPr>
        <w:t xml:space="preserve"> </w:t>
      </w:r>
      <w:r w:rsidRPr="000B2C37">
        <w:rPr>
          <w:rFonts w:ascii="Times New Roman" w:hAnsi="Times New Roman" w:cs="Times New Roman"/>
          <w:sz w:val="24"/>
          <w:szCs w:val="26"/>
        </w:rPr>
        <w:t>тыс. руб.</w:t>
      </w:r>
    </w:p>
    <w:p w:rsidR="00493CC9" w:rsidRPr="000B2C37" w:rsidRDefault="00493CC9" w:rsidP="00D3049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B2C37">
        <w:rPr>
          <w:rFonts w:ascii="Times New Roman" w:hAnsi="Times New Roman" w:cs="Times New Roman"/>
          <w:sz w:val="24"/>
          <w:szCs w:val="26"/>
        </w:rPr>
        <w:t>Финансирование данной программы, является расходным обязательством бюджета Ребрихинского района и финансируется за счёт и в пределах ассигнований, предусмотренных в бюджете на очередной финансовый год.</w:t>
      </w:r>
    </w:p>
    <w:p w:rsidR="0049747C" w:rsidRPr="000B2C37" w:rsidRDefault="0049747C" w:rsidP="00D30498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0B2C37">
        <w:rPr>
          <w:rStyle w:val="FontStyle105"/>
          <w:b w:val="0"/>
          <w:bCs w:val="0"/>
          <w:sz w:val="24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493CC9" w:rsidRPr="000B2C37" w:rsidRDefault="00493CC9" w:rsidP="00D30498">
      <w:pPr>
        <w:spacing w:line="240" w:lineRule="auto"/>
        <w:ind w:firstLine="709"/>
        <w:rPr>
          <w:sz w:val="24"/>
          <w:szCs w:val="26"/>
        </w:rPr>
      </w:pPr>
      <w:r w:rsidRPr="000B2C37">
        <w:rPr>
          <w:sz w:val="24"/>
          <w:szCs w:val="26"/>
        </w:rPr>
        <w:t>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9747C" w:rsidRPr="000B2C37" w:rsidRDefault="006668D3" w:rsidP="00D30498">
      <w:pPr>
        <w:widowControl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sz w:val="24"/>
          <w:szCs w:val="26"/>
          <w:lang w:eastAsia="en-US"/>
        </w:rPr>
      </w:pPr>
      <w:r w:rsidRPr="000B2C37">
        <w:rPr>
          <w:rFonts w:eastAsiaTheme="minorHAnsi"/>
          <w:color w:val="auto"/>
          <w:sz w:val="24"/>
          <w:szCs w:val="26"/>
          <w:lang w:eastAsia="en-US"/>
        </w:rPr>
        <w:t>Объем финансовых ресурсов, необходимых для реализации государственной программы, представлен в таблице 3.</w:t>
      </w:r>
    </w:p>
    <w:p w:rsidR="006668D3" w:rsidRPr="00273FF2" w:rsidRDefault="006668D3" w:rsidP="006668D3">
      <w:pPr>
        <w:widowControl/>
        <w:autoSpaceDE w:val="0"/>
        <w:autoSpaceDN w:val="0"/>
        <w:adjustRightInd w:val="0"/>
        <w:spacing w:line="240" w:lineRule="auto"/>
        <w:ind w:firstLine="540"/>
        <w:rPr>
          <w:rFonts w:eastAsiaTheme="minorHAnsi"/>
          <w:color w:val="auto"/>
          <w:sz w:val="26"/>
          <w:szCs w:val="26"/>
          <w:lang w:eastAsia="en-US"/>
        </w:rPr>
      </w:pPr>
    </w:p>
    <w:p w:rsidR="00E0696C" w:rsidRPr="00D30498" w:rsidRDefault="00E0696C" w:rsidP="00E0696C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right="1"/>
        <w:jc w:val="center"/>
        <w:rPr>
          <w:bCs/>
          <w:sz w:val="24"/>
          <w:szCs w:val="26"/>
        </w:rPr>
      </w:pPr>
      <w:r w:rsidRPr="00D30498">
        <w:rPr>
          <w:bCs/>
          <w:sz w:val="24"/>
          <w:szCs w:val="26"/>
        </w:rPr>
        <w:lastRenderedPageBreak/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/>
        <w:contextualSpacing/>
        <w:jc w:val="both"/>
        <w:rPr>
          <w:color w:val="000000"/>
          <w:szCs w:val="26"/>
        </w:rPr>
      </w:pP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При реализации программы возможно возникновение рисков, которые могут препятствовать достижению запланированных результатов.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Большое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szCs w:val="26"/>
        </w:rPr>
        <w:t xml:space="preserve">На основе анализа мероприятий, предлагаемых для реализации в рамках Программы, </w:t>
      </w:r>
      <w:r w:rsidRPr="00D30498">
        <w:rPr>
          <w:color w:val="000000"/>
          <w:szCs w:val="26"/>
        </w:rPr>
        <w:t>могут быть выделены следующие риски: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bCs/>
          <w:color w:val="000000"/>
          <w:szCs w:val="26"/>
        </w:rPr>
        <w:t>5.1. Правовые риски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Правовые риски связаны с изменением федерального или краевого законодательства, длительностью формирования нормативной правовой базы, необходимой для эффективной реализации Программы. Это может привести к увеличению планируемых сроков или изменению условий выполнения мероприятий Программы.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Для уменьшения воздействия данной группы рисков планируется: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проводить мониторинг планируемых изменений в федеральном и краевом законодательстве в сфере информационных технологий.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bCs/>
          <w:color w:val="000000"/>
          <w:szCs w:val="26"/>
        </w:rPr>
        <w:t>5.2. Финансовые риски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отсутствием бюджетных расходов на совершенствование информационных технологий.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Способами ограничения финансовых рисков выступают: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определение приоритетов для первоочередного финансирования;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планирование бюджетных расходов с применением методик оценки эффективности бюджетных расходов.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bCs/>
          <w:color w:val="000000"/>
          <w:szCs w:val="26"/>
        </w:rPr>
        <w:t>5.3. Административные риски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Риски данной группы связаны с неэффективным управлением реализацией муниципальной программы, низкой эффективностью взаимодействия участников Программы, что может повлечь за собой нарушение планируемых сроков программы, невыполнение ее цели и задач, снижение эффективности использования ресурсов и качества выполнения мероприятий программы.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Основными условиями уменьшения административных рисков являются: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szCs w:val="26"/>
        </w:rPr>
      </w:pPr>
      <w:r w:rsidRPr="00D30498">
        <w:rPr>
          <w:color w:val="000000"/>
          <w:szCs w:val="26"/>
        </w:rPr>
        <w:t>формирование эффективной системы управления реализацией программы;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szCs w:val="26"/>
        </w:rPr>
      </w:pPr>
      <w:r w:rsidRPr="00D30498">
        <w:rPr>
          <w:szCs w:val="26"/>
        </w:rPr>
        <w:t>повышение квалификации персонала ответственного исполнителя, соисполнителя и участников Программы;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 xml:space="preserve">повышение </w:t>
      </w:r>
      <w:proofErr w:type="gramStart"/>
      <w:r w:rsidRPr="00D30498">
        <w:rPr>
          <w:color w:val="000000"/>
          <w:szCs w:val="26"/>
        </w:rPr>
        <w:t>эффективности взаимодействия участников реализации Программы</w:t>
      </w:r>
      <w:proofErr w:type="gramEnd"/>
      <w:r w:rsidRPr="00D30498">
        <w:rPr>
          <w:color w:val="000000"/>
          <w:szCs w:val="26"/>
        </w:rPr>
        <w:t>;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szCs w:val="26"/>
        </w:rPr>
      </w:pPr>
      <w:r w:rsidRPr="00D30498">
        <w:rPr>
          <w:szCs w:val="26"/>
        </w:rPr>
        <w:t>своевременная корректировка мероприятий Программы.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szCs w:val="26"/>
        </w:rPr>
      </w:pPr>
      <w:r w:rsidRPr="00D30498">
        <w:rPr>
          <w:szCs w:val="26"/>
        </w:rPr>
        <w:t>5.4. Непредвиденные риски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szCs w:val="26"/>
        </w:rPr>
      </w:pPr>
      <w:r w:rsidRPr="00D30498">
        <w:rPr>
          <w:szCs w:val="26"/>
        </w:rPr>
        <w:t>Непредвиденные риски связаны с резким ухудшением состояния экономики страны вследствие финансового, политического или экономического кризиса, природными и техногенными катастрофами и катаклизмами, катастрофами военного характера.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color w:val="000000"/>
          <w:szCs w:val="26"/>
        </w:rPr>
      </w:pPr>
      <w:r w:rsidRPr="00D30498">
        <w:rPr>
          <w:color w:val="000000"/>
          <w:szCs w:val="26"/>
        </w:rPr>
        <w:t>Способом ограничения непредвиденных рисков выступает:</w:t>
      </w:r>
    </w:p>
    <w:p w:rsidR="00E0696C" w:rsidRPr="00D30498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szCs w:val="26"/>
        </w:rPr>
      </w:pPr>
      <w:r w:rsidRPr="00D30498">
        <w:rPr>
          <w:color w:val="000000"/>
          <w:szCs w:val="26"/>
        </w:rPr>
        <w:lastRenderedPageBreak/>
        <w:t xml:space="preserve">- </w:t>
      </w:r>
      <w:r w:rsidRPr="00D30498">
        <w:rPr>
          <w:szCs w:val="26"/>
        </w:rPr>
        <w:t>прогнозирование социально-экономического развития при непредвиденных рисках с учетом возможного ухудшения экономической, экологической, политической ситуации.</w:t>
      </w:r>
    </w:p>
    <w:p w:rsidR="00E0696C" w:rsidRPr="00273FF2" w:rsidRDefault="00E0696C" w:rsidP="00E0696C">
      <w:pPr>
        <w:pStyle w:val="ac"/>
        <w:spacing w:before="0" w:beforeAutospacing="0" w:after="0" w:afterAutospacing="0"/>
        <w:ind w:right="1" w:firstLine="709"/>
        <w:contextualSpacing/>
        <w:jc w:val="both"/>
        <w:rPr>
          <w:sz w:val="26"/>
          <w:szCs w:val="26"/>
        </w:rPr>
      </w:pPr>
    </w:p>
    <w:p w:rsidR="00E0696C" w:rsidRPr="00FE015B" w:rsidRDefault="00E0696C" w:rsidP="00E0696C">
      <w:pPr>
        <w:pStyle w:val="ConsPlusNormal0"/>
        <w:widowControl/>
        <w:numPr>
          <w:ilvl w:val="0"/>
          <w:numId w:val="4"/>
        </w:numPr>
        <w:ind w:left="0" w:right="1" w:firstLine="0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FE015B">
        <w:rPr>
          <w:rFonts w:ascii="Times New Roman" w:hAnsi="Times New Roman" w:cs="Times New Roman"/>
          <w:bCs/>
          <w:sz w:val="24"/>
          <w:szCs w:val="26"/>
        </w:rPr>
        <w:t>Методика оценки эффективности муниципальной программы</w:t>
      </w:r>
    </w:p>
    <w:p w:rsidR="00E0696C" w:rsidRPr="00FE015B" w:rsidRDefault="00E0696C" w:rsidP="00E0696C">
      <w:pPr>
        <w:pStyle w:val="ConsPlusNormal0"/>
        <w:widowControl/>
        <w:ind w:right="1"/>
        <w:rPr>
          <w:rFonts w:ascii="Times New Roman" w:hAnsi="Times New Roman" w:cs="Times New Roman"/>
          <w:bCs/>
          <w:sz w:val="24"/>
          <w:szCs w:val="26"/>
        </w:rPr>
      </w:pPr>
    </w:p>
    <w:p w:rsidR="00E0696C" w:rsidRPr="00FE015B" w:rsidRDefault="00E0696C" w:rsidP="00E0696C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6"/>
        </w:rPr>
      </w:pPr>
      <w:r w:rsidRPr="00FE015B">
        <w:rPr>
          <w:sz w:val="24"/>
          <w:szCs w:val="26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E0696C" w:rsidRPr="00FE015B" w:rsidRDefault="00E0696C" w:rsidP="00E0696C">
      <w:pPr>
        <w:spacing w:line="240" w:lineRule="auto"/>
        <w:ind w:firstLine="709"/>
        <w:rPr>
          <w:sz w:val="24"/>
          <w:szCs w:val="26"/>
        </w:rPr>
      </w:pPr>
      <w:r w:rsidRPr="00FE015B">
        <w:rPr>
          <w:sz w:val="24"/>
          <w:szCs w:val="26"/>
        </w:rPr>
        <w:t>степени достижения целей и решения задач муниципальной программы (подпрограммы);</w:t>
      </w:r>
    </w:p>
    <w:p w:rsidR="00E0696C" w:rsidRPr="00FE015B" w:rsidRDefault="00E0696C" w:rsidP="00E0696C">
      <w:pPr>
        <w:spacing w:line="240" w:lineRule="auto"/>
        <w:ind w:firstLine="709"/>
        <w:rPr>
          <w:sz w:val="24"/>
          <w:szCs w:val="26"/>
        </w:rPr>
      </w:pPr>
      <w:r w:rsidRPr="00FE015B">
        <w:rPr>
          <w:sz w:val="24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E0696C" w:rsidRPr="00FE015B" w:rsidRDefault="00E0696C" w:rsidP="00E0696C">
      <w:pPr>
        <w:spacing w:line="240" w:lineRule="auto"/>
        <w:ind w:firstLine="709"/>
        <w:rPr>
          <w:sz w:val="24"/>
          <w:szCs w:val="26"/>
        </w:rPr>
      </w:pPr>
      <w:r w:rsidRPr="00FE015B">
        <w:rPr>
          <w:sz w:val="24"/>
          <w:szCs w:val="26"/>
        </w:rPr>
        <w:t>степени реализации мероприятий муниципальной программы (подпрограммы).</w:t>
      </w:r>
    </w:p>
    <w:p w:rsidR="00E0696C" w:rsidRPr="00FE015B" w:rsidRDefault="00E0696C" w:rsidP="00E0696C">
      <w:pPr>
        <w:tabs>
          <w:tab w:val="left" w:pos="709"/>
        </w:tabs>
        <w:spacing w:line="240" w:lineRule="auto"/>
        <w:ind w:firstLine="709"/>
        <w:rPr>
          <w:sz w:val="24"/>
          <w:szCs w:val="26"/>
        </w:rPr>
      </w:pPr>
      <w:r w:rsidRPr="00FE015B">
        <w:rPr>
          <w:sz w:val="24"/>
          <w:szCs w:val="26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E0696C" w:rsidRPr="00FE015B" w:rsidRDefault="00E0696C" w:rsidP="00E0696C">
      <w:pPr>
        <w:tabs>
          <w:tab w:val="left" w:pos="709"/>
        </w:tabs>
        <w:spacing w:line="240" w:lineRule="auto"/>
        <w:ind w:firstLine="709"/>
        <w:rPr>
          <w:sz w:val="24"/>
          <w:szCs w:val="26"/>
        </w:rPr>
      </w:pPr>
    </w:p>
    <w:p w:rsidR="00E0696C" w:rsidRPr="00FE015B" w:rsidRDefault="00E0696C" w:rsidP="00E0696C">
      <w:pPr>
        <w:spacing w:line="240" w:lineRule="auto"/>
        <w:jc w:val="center"/>
        <w:rPr>
          <w:sz w:val="24"/>
          <w:szCs w:val="26"/>
          <w:lang w:val="en-US"/>
        </w:rPr>
      </w:pPr>
      <w:r w:rsidRPr="00FE015B">
        <w:rPr>
          <w:sz w:val="24"/>
          <w:szCs w:val="26"/>
        </w:rPr>
        <w:t xml:space="preserve">                </w:t>
      </w:r>
      <w:proofErr w:type="gramStart"/>
      <w:r w:rsidRPr="00FE015B">
        <w:rPr>
          <w:sz w:val="24"/>
          <w:szCs w:val="26"/>
          <w:lang w:val="en-US"/>
        </w:rPr>
        <w:t>m</w:t>
      </w:r>
      <w:proofErr w:type="gramEnd"/>
    </w:p>
    <w:p w:rsidR="00E0696C" w:rsidRPr="00FE015B" w:rsidRDefault="00E0696C" w:rsidP="00E0696C">
      <w:pPr>
        <w:spacing w:line="240" w:lineRule="auto"/>
        <w:jc w:val="center"/>
        <w:rPr>
          <w:sz w:val="24"/>
          <w:szCs w:val="26"/>
          <w:lang w:val="en-US"/>
        </w:rPr>
      </w:pPr>
      <w:proofErr w:type="spellStart"/>
      <w:r w:rsidRPr="00FE015B">
        <w:rPr>
          <w:sz w:val="24"/>
          <w:szCs w:val="26"/>
          <w:lang w:val="en-US"/>
        </w:rPr>
        <w:t>Cel</w:t>
      </w:r>
      <w:proofErr w:type="spellEnd"/>
      <w:r w:rsidRPr="00FE015B">
        <w:rPr>
          <w:sz w:val="24"/>
          <w:szCs w:val="26"/>
          <w:lang w:val="en-US"/>
        </w:rPr>
        <w:t xml:space="preserve"> = (1/m) </w:t>
      </w:r>
      <w:proofErr w:type="gramStart"/>
      <w:r w:rsidRPr="00FE015B">
        <w:rPr>
          <w:sz w:val="24"/>
          <w:szCs w:val="26"/>
          <w:lang w:val="en-US"/>
        </w:rPr>
        <w:t xml:space="preserve">*  </w:t>
      </w:r>
      <w:proofErr w:type="gramEnd"/>
      <w:r w:rsidRPr="00FE015B">
        <w:rPr>
          <w:sz w:val="24"/>
          <w:szCs w:val="26"/>
        </w:rPr>
        <w:sym w:font="Symbol" w:char="F0E5"/>
      </w:r>
      <w:r w:rsidRPr="00FE015B">
        <w:rPr>
          <w:sz w:val="24"/>
          <w:szCs w:val="26"/>
          <w:lang w:val="en-US"/>
        </w:rPr>
        <w:t>(S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  <w:lang w:val="en-US"/>
        </w:rPr>
        <w:t>),</w:t>
      </w:r>
    </w:p>
    <w:p w:rsidR="00E0696C" w:rsidRPr="00FE015B" w:rsidRDefault="00E0696C" w:rsidP="00E0696C">
      <w:pPr>
        <w:spacing w:line="240" w:lineRule="auto"/>
        <w:ind w:left="5245"/>
        <w:rPr>
          <w:sz w:val="24"/>
          <w:szCs w:val="26"/>
          <w:lang w:val="en-US"/>
        </w:rPr>
      </w:pPr>
      <w:proofErr w:type="spellStart"/>
      <w:r w:rsidRPr="00FE015B">
        <w:rPr>
          <w:sz w:val="24"/>
          <w:szCs w:val="26"/>
          <w:lang w:val="en-US"/>
        </w:rPr>
        <w:t>i</w:t>
      </w:r>
      <w:proofErr w:type="spellEnd"/>
      <w:r w:rsidRPr="00FE015B">
        <w:rPr>
          <w:sz w:val="24"/>
          <w:szCs w:val="26"/>
          <w:lang w:val="en-US"/>
        </w:rPr>
        <w:t>=1</w:t>
      </w:r>
    </w:p>
    <w:p w:rsidR="00E0696C" w:rsidRPr="00FE015B" w:rsidRDefault="00E0696C" w:rsidP="00E0696C">
      <w:pPr>
        <w:spacing w:line="240" w:lineRule="auto"/>
        <w:rPr>
          <w:sz w:val="24"/>
          <w:szCs w:val="26"/>
          <w:lang w:val="en-US"/>
        </w:rPr>
      </w:pPr>
      <w:r w:rsidRPr="00FE015B">
        <w:rPr>
          <w:sz w:val="24"/>
          <w:szCs w:val="26"/>
        </w:rPr>
        <w:t>где</w:t>
      </w:r>
      <w:r w:rsidRPr="00FE015B">
        <w:rPr>
          <w:sz w:val="24"/>
          <w:szCs w:val="26"/>
          <w:lang w:val="en-US"/>
        </w:rPr>
        <w:t>: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proofErr w:type="spellStart"/>
      <w:r w:rsidRPr="00FE015B">
        <w:rPr>
          <w:sz w:val="24"/>
          <w:szCs w:val="26"/>
          <w:lang w:val="en-US"/>
        </w:rPr>
        <w:t>Cel</w:t>
      </w:r>
      <w:proofErr w:type="spellEnd"/>
      <w:r w:rsidRPr="00FE015B">
        <w:rPr>
          <w:sz w:val="24"/>
          <w:szCs w:val="26"/>
        </w:rPr>
        <w:t xml:space="preserve"> – оценка степени достижения цели, решения задачи муниципальной программы (подпрограммы);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S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  <w:vertAlign w:val="subscript"/>
        </w:rPr>
        <w:t xml:space="preserve"> </w:t>
      </w:r>
      <w:r w:rsidRPr="00FE015B">
        <w:rPr>
          <w:sz w:val="24"/>
          <w:szCs w:val="26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m</w:t>
      </w:r>
      <w:r w:rsidRPr="00FE015B">
        <w:rPr>
          <w:sz w:val="24"/>
          <w:szCs w:val="26"/>
        </w:rPr>
        <w:t xml:space="preserve"> – </w:t>
      </w:r>
      <w:proofErr w:type="gramStart"/>
      <w:r w:rsidRPr="00FE015B">
        <w:rPr>
          <w:sz w:val="24"/>
          <w:szCs w:val="26"/>
        </w:rPr>
        <w:t>число</w:t>
      </w:r>
      <w:proofErr w:type="gramEnd"/>
      <w:r w:rsidRPr="00FE015B">
        <w:rPr>
          <w:sz w:val="24"/>
          <w:szCs w:val="26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sym w:font="Symbol" w:char="F0E5"/>
      </w:r>
      <w:r w:rsidRPr="00FE015B">
        <w:rPr>
          <w:sz w:val="24"/>
          <w:szCs w:val="26"/>
        </w:rPr>
        <w:t xml:space="preserve"> – сумма значений.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</w:p>
    <w:p w:rsidR="00E0696C" w:rsidRPr="00FE015B" w:rsidRDefault="00E0696C" w:rsidP="00E0696C">
      <w:pPr>
        <w:spacing w:line="240" w:lineRule="auto"/>
        <w:ind w:firstLine="540"/>
        <w:jc w:val="center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S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</w:rPr>
        <w:t xml:space="preserve"> = (</w:t>
      </w:r>
      <w:r w:rsidRPr="00FE015B">
        <w:rPr>
          <w:sz w:val="24"/>
          <w:szCs w:val="26"/>
          <w:lang w:val="en-US"/>
        </w:rPr>
        <w:t>F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  <w:vertAlign w:val="subscript"/>
        </w:rPr>
        <w:t xml:space="preserve"> </w:t>
      </w:r>
      <w:r w:rsidRPr="00FE015B">
        <w:rPr>
          <w:sz w:val="24"/>
          <w:szCs w:val="26"/>
        </w:rPr>
        <w:t>/</w:t>
      </w:r>
      <w:r w:rsidRPr="00FE015B">
        <w:rPr>
          <w:sz w:val="24"/>
          <w:szCs w:val="26"/>
          <w:lang w:val="en-US"/>
        </w:rPr>
        <w:t>P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</w:rPr>
        <w:t>)*100%,</w:t>
      </w:r>
    </w:p>
    <w:p w:rsidR="00E0696C" w:rsidRPr="00FE015B" w:rsidRDefault="00E0696C" w:rsidP="00E0696C">
      <w:pPr>
        <w:spacing w:line="240" w:lineRule="auto"/>
        <w:rPr>
          <w:sz w:val="24"/>
          <w:szCs w:val="26"/>
        </w:rPr>
      </w:pPr>
      <w:r w:rsidRPr="00FE015B">
        <w:rPr>
          <w:sz w:val="24"/>
          <w:szCs w:val="26"/>
        </w:rPr>
        <w:t>где: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F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</w:rPr>
        <w:t xml:space="preserve"> – фактическое значение i-го индикатора (показателя) муниципальной программы;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P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E015B">
        <w:rPr>
          <w:sz w:val="24"/>
          <w:szCs w:val="26"/>
          <w:lang w:val="en-US"/>
        </w:rPr>
        <w:t>S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</w:rPr>
        <w:t xml:space="preserve"> = (</w:t>
      </w:r>
      <w:r w:rsidRPr="00FE015B">
        <w:rPr>
          <w:sz w:val="24"/>
          <w:szCs w:val="26"/>
          <w:lang w:val="en-US"/>
        </w:rPr>
        <w:t>P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</w:rPr>
        <w:t xml:space="preserve"> / </w:t>
      </w:r>
      <w:r w:rsidRPr="00FE015B">
        <w:rPr>
          <w:sz w:val="24"/>
          <w:szCs w:val="26"/>
          <w:lang w:val="en-US"/>
        </w:rPr>
        <w:t>F</w:t>
      </w:r>
      <w:r w:rsidRPr="00FE015B">
        <w:rPr>
          <w:sz w:val="24"/>
          <w:szCs w:val="26"/>
          <w:vertAlign w:val="subscript"/>
          <w:lang w:val="en-US"/>
        </w:rPr>
        <w:t>i</w:t>
      </w:r>
      <w:r w:rsidRPr="00FE015B">
        <w:rPr>
          <w:sz w:val="24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E015B">
        <w:rPr>
          <w:sz w:val="24"/>
          <w:szCs w:val="26"/>
        </w:rPr>
        <w:t>равным</w:t>
      </w:r>
      <w:proofErr w:type="gramEnd"/>
      <w:r w:rsidRPr="00FE015B">
        <w:rPr>
          <w:sz w:val="24"/>
          <w:szCs w:val="26"/>
        </w:rPr>
        <w:t xml:space="preserve"> 100%.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E0696C" w:rsidRPr="00FE015B" w:rsidRDefault="00E0696C" w:rsidP="00E0696C">
      <w:pPr>
        <w:spacing w:line="240" w:lineRule="auto"/>
        <w:ind w:firstLine="540"/>
        <w:jc w:val="center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Fin</w:t>
      </w:r>
      <w:r w:rsidRPr="00FE015B">
        <w:rPr>
          <w:sz w:val="24"/>
          <w:szCs w:val="26"/>
        </w:rPr>
        <w:t xml:space="preserve"> = </w:t>
      </w:r>
      <w:r w:rsidRPr="00FE015B">
        <w:rPr>
          <w:sz w:val="24"/>
          <w:szCs w:val="26"/>
          <w:lang w:val="en-US"/>
        </w:rPr>
        <w:t>K</w:t>
      </w:r>
      <w:r w:rsidRPr="00FE015B">
        <w:rPr>
          <w:sz w:val="24"/>
          <w:szCs w:val="26"/>
          <w:vertAlign w:val="subscript"/>
        </w:rPr>
        <w:t xml:space="preserve"> </w:t>
      </w:r>
      <w:r w:rsidRPr="00FE015B">
        <w:rPr>
          <w:sz w:val="24"/>
          <w:szCs w:val="26"/>
        </w:rPr>
        <w:t xml:space="preserve">/ </w:t>
      </w:r>
      <w:r w:rsidRPr="00FE015B">
        <w:rPr>
          <w:sz w:val="24"/>
          <w:szCs w:val="26"/>
          <w:lang w:val="en-US"/>
        </w:rPr>
        <w:t>L</w:t>
      </w:r>
      <w:r w:rsidRPr="00FE015B">
        <w:rPr>
          <w:sz w:val="24"/>
          <w:szCs w:val="26"/>
        </w:rPr>
        <w:t>*100%,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где: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Fin</w:t>
      </w:r>
      <w:r w:rsidRPr="00FE015B">
        <w:rPr>
          <w:sz w:val="24"/>
          <w:szCs w:val="26"/>
        </w:rPr>
        <w:t xml:space="preserve"> – уровень финансирования реализации мероприятий муниципальной программы (подпрограммы);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K</w:t>
      </w:r>
      <w:r w:rsidRPr="00FE015B">
        <w:rPr>
          <w:sz w:val="24"/>
          <w:szCs w:val="26"/>
        </w:rPr>
        <w:t xml:space="preserve"> – </w:t>
      </w:r>
      <w:proofErr w:type="gramStart"/>
      <w:r w:rsidRPr="00FE015B">
        <w:rPr>
          <w:sz w:val="24"/>
          <w:szCs w:val="26"/>
        </w:rPr>
        <w:t>фактический</w:t>
      </w:r>
      <w:proofErr w:type="gramEnd"/>
      <w:r w:rsidRPr="00FE015B">
        <w:rPr>
          <w:sz w:val="24"/>
          <w:szCs w:val="26"/>
        </w:rPr>
        <w:t xml:space="preserve"> объем финансовых ресурсов, направленный на реализацию </w:t>
      </w:r>
      <w:r w:rsidRPr="00FE015B">
        <w:rPr>
          <w:sz w:val="24"/>
          <w:szCs w:val="26"/>
        </w:rPr>
        <w:lastRenderedPageBreak/>
        <w:t>мероприятий муниципальной программы (подпрограммы);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L</w:t>
      </w:r>
      <w:r w:rsidRPr="00FE015B">
        <w:rPr>
          <w:sz w:val="24"/>
          <w:szCs w:val="26"/>
        </w:rPr>
        <w:t xml:space="preserve"> – </w:t>
      </w:r>
      <w:proofErr w:type="gramStart"/>
      <w:r w:rsidRPr="00FE015B">
        <w:rPr>
          <w:sz w:val="24"/>
          <w:szCs w:val="26"/>
        </w:rPr>
        <w:t>плановый</w:t>
      </w:r>
      <w:proofErr w:type="gramEnd"/>
      <w:r w:rsidRPr="00FE015B">
        <w:rPr>
          <w:sz w:val="24"/>
          <w:szCs w:val="26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E0696C" w:rsidRPr="00FE015B" w:rsidRDefault="00E0696C" w:rsidP="00E0696C">
      <w:pPr>
        <w:spacing w:line="240" w:lineRule="auto"/>
        <w:jc w:val="center"/>
        <w:rPr>
          <w:sz w:val="24"/>
          <w:szCs w:val="26"/>
          <w:lang w:val="en-US"/>
        </w:rPr>
      </w:pPr>
      <w:r w:rsidRPr="00FE015B">
        <w:rPr>
          <w:sz w:val="24"/>
          <w:szCs w:val="26"/>
        </w:rPr>
        <w:t xml:space="preserve">        </w:t>
      </w:r>
      <w:proofErr w:type="gramStart"/>
      <w:r w:rsidRPr="00FE015B">
        <w:rPr>
          <w:sz w:val="24"/>
          <w:szCs w:val="26"/>
          <w:lang w:val="en-US"/>
        </w:rPr>
        <w:t>n</w:t>
      </w:r>
      <w:proofErr w:type="gramEnd"/>
    </w:p>
    <w:p w:rsidR="00E0696C" w:rsidRPr="00FE015B" w:rsidRDefault="00E0696C" w:rsidP="00E0696C">
      <w:pPr>
        <w:spacing w:line="240" w:lineRule="auto"/>
        <w:jc w:val="center"/>
        <w:rPr>
          <w:sz w:val="24"/>
          <w:szCs w:val="26"/>
          <w:lang w:val="en-US"/>
        </w:rPr>
      </w:pPr>
      <w:proofErr w:type="spellStart"/>
      <w:proofErr w:type="gramStart"/>
      <w:r w:rsidRPr="00FE015B">
        <w:rPr>
          <w:sz w:val="24"/>
          <w:szCs w:val="26"/>
          <w:lang w:val="en-US"/>
        </w:rPr>
        <w:t>Mer</w:t>
      </w:r>
      <w:proofErr w:type="spellEnd"/>
      <w:r w:rsidRPr="00FE015B">
        <w:rPr>
          <w:sz w:val="24"/>
          <w:szCs w:val="26"/>
          <w:lang w:val="en-US"/>
        </w:rPr>
        <w:t xml:space="preserve">  =</w:t>
      </w:r>
      <w:proofErr w:type="gramEnd"/>
      <w:r w:rsidRPr="00FE015B">
        <w:rPr>
          <w:sz w:val="24"/>
          <w:szCs w:val="26"/>
          <w:lang w:val="en-US"/>
        </w:rPr>
        <w:t xml:space="preserve">  (1/n) *  </w:t>
      </w:r>
      <w:r w:rsidRPr="00FE015B">
        <w:rPr>
          <w:sz w:val="24"/>
          <w:szCs w:val="26"/>
        </w:rPr>
        <w:sym w:font="Symbol" w:char="F0E5"/>
      </w:r>
      <w:r w:rsidRPr="00FE015B">
        <w:rPr>
          <w:sz w:val="24"/>
          <w:szCs w:val="26"/>
          <w:lang w:val="en-US"/>
        </w:rPr>
        <w:t>(</w:t>
      </w:r>
      <w:proofErr w:type="spellStart"/>
      <w:r w:rsidRPr="00FE015B">
        <w:rPr>
          <w:sz w:val="24"/>
          <w:szCs w:val="26"/>
          <w:lang w:val="en-US"/>
        </w:rPr>
        <w:t>R</w:t>
      </w:r>
      <w:r w:rsidRPr="00FE015B">
        <w:rPr>
          <w:sz w:val="24"/>
          <w:szCs w:val="26"/>
          <w:vertAlign w:val="subscript"/>
          <w:lang w:val="en-US"/>
        </w:rPr>
        <w:t>j</w:t>
      </w:r>
      <w:proofErr w:type="spellEnd"/>
      <w:r w:rsidRPr="00FE015B">
        <w:rPr>
          <w:sz w:val="24"/>
          <w:szCs w:val="26"/>
          <w:lang w:val="en-US"/>
        </w:rPr>
        <w:t>*100%),</w:t>
      </w:r>
    </w:p>
    <w:p w:rsidR="00E0696C" w:rsidRPr="00FE015B" w:rsidRDefault="00E0696C" w:rsidP="00E0696C">
      <w:pPr>
        <w:spacing w:line="240" w:lineRule="auto"/>
        <w:jc w:val="center"/>
        <w:rPr>
          <w:sz w:val="24"/>
          <w:szCs w:val="26"/>
          <w:lang w:val="en-US"/>
        </w:rPr>
      </w:pPr>
      <w:r w:rsidRPr="00FE015B">
        <w:rPr>
          <w:sz w:val="24"/>
          <w:szCs w:val="26"/>
          <w:lang w:val="en-US"/>
        </w:rPr>
        <w:t xml:space="preserve">              j=1</w:t>
      </w:r>
    </w:p>
    <w:p w:rsidR="00E0696C" w:rsidRPr="00FE015B" w:rsidRDefault="00E0696C" w:rsidP="00E0696C">
      <w:pPr>
        <w:spacing w:line="240" w:lineRule="auto"/>
        <w:rPr>
          <w:sz w:val="24"/>
          <w:szCs w:val="26"/>
          <w:lang w:val="en-US"/>
        </w:rPr>
      </w:pPr>
      <w:r w:rsidRPr="00FE015B">
        <w:rPr>
          <w:sz w:val="24"/>
          <w:szCs w:val="26"/>
        </w:rPr>
        <w:t>где</w:t>
      </w:r>
      <w:r w:rsidRPr="00FE015B">
        <w:rPr>
          <w:sz w:val="24"/>
          <w:szCs w:val="26"/>
          <w:lang w:val="en-US"/>
        </w:rPr>
        <w:t>: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proofErr w:type="spellStart"/>
      <w:r w:rsidRPr="00FE015B">
        <w:rPr>
          <w:sz w:val="24"/>
          <w:szCs w:val="26"/>
          <w:lang w:val="en-US"/>
        </w:rPr>
        <w:t>Mer</w:t>
      </w:r>
      <w:proofErr w:type="spellEnd"/>
      <w:r w:rsidRPr="00FE015B">
        <w:rPr>
          <w:sz w:val="24"/>
          <w:szCs w:val="26"/>
        </w:rPr>
        <w:t xml:space="preserve"> – оценка степени реализации мероприятий муниципальной программы (подпрограммы);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proofErr w:type="spellStart"/>
      <w:r w:rsidRPr="00FE015B">
        <w:rPr>
          <w:sz w:val="24"/>
          <w:szCs w:val="26"/>
          <w:lang w:val="en-US"/>
        </w:rPr>
        <w:t>R</w:t>
      </w:r>
      <w:r w:rsidRPr="00FE015B">
        <w:rPr>
          <w:sz w:val="24"/>
          <w:szCs w:val="26"/>
          <w:vertAlign w:val="subscript"/>
          <w:lang w:val="en-US"/>
        </w:rPr>
        <w:t>j</w:t>
      </w:r>
      <w:proofErr w:type="spellEnd"/>
      <w:r w:rsidRPr="00FE015B">
        <w:rPr>
          <w:sz w:val="24"/>
          <w:szCs w:val="26"/>
        </w:rPr>
        <w:t xml:space="preserve"> – показатель достижения ожидаемого непосредственного результата  </w:t>
      </w:r>
      <w:r w:rsidRPr="00FE015B">
        <w:rPr>
          <w:sz w:val="24"/>
          <w:szCs w:val="26"/>
          <w:lang w:val="en-US"/>
        </w:rPr>
        <w:t>j</w:t>
      </w:r>
      <w:r w:rsidRPr="00FE015B">
        <w:rPr>
          <w:sz w:val="24"/>
          <w:szCs w:val="26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FE015B">
        <w:rPr>
          <w:sz w:val="24"/>
          <w:szCs w:val="26"/>
        </w:rPr>
        <w:t>недостижения</w:t>
      </w:r>
      <w:proofErr w:type="spellEnd"/>
      <w:r w:rsidRPr="00FE015B">
        <w:rPr>
          <w:sz w:val="24"/>
          <w:szCs w:val="26"/>
        </w:rPr>
        <w:t xml:space="preserve"> непосредственного результата - как «0»;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n</w:t>
      </w:r>
      <w:r w:rsidRPr="00FE015B">
        <w:rPr>
          <w:sz w:val="24"/>
          <w:szCs w:val="26"/>
        </w:rPr>
        <w:t xml:space="preserve"> – </w:t>
      </w:r>
      <w:proofErr w:type="gramStart"/>
      <w:r w:rsidRPr="00FE015B">
        <w:rPr>
          <w:sz w:val="24"/>
          <w:szCs w:val="26"/>
        </w:rPr>
        <w:t>количество</w:t>
      </w:r>
      <w:proofErr w:type="gramEnd"/>
      <w:r w:rsidRPr="00FE015B">
        <w:rPr>
          <w:sz w:val="24"/>
          <w:szCs w:val="26"/>
        </w:rPr>
        <w:t xml:space="preserve"> мероприятий, включенных в муниципальную программу (подпрограмму);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sym w:font="Symbol" w:char="F0E5"/>
      </w:r>
      <w:r w:rsidRPr="00FE015B">
        <w:rPr>
          <w:sz w:val="24"/>
          <w:szCs w:val="26"/>
        </w:rPr>
        <w:t xml:space="preserve"> – сумма значений.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E0696C" w:rsidRPr="00FE015B" w:rsidRDefault="00E0696C" w:rsidP="00E0696C">
      <w:pPr>
        <w:spacing w:line="240" w:lineRule="auto"/>
        <w:ind w:firstLine="540"/>
        <w:jc w:val="center"/>
        <w:rPr>
          <w:sz w:val="24"/>
          <w:szCs w:val="26"/>
        </w:rPr>
      </w:pPr>
      <w:r w:rsidRPr="00FE015B">
        <w:rPr>
          <w:sz w:val="24"/>
          <w:szCs w:val="26"/>
          <w:lang w:val="en-US"/>
        </w:rPr>
        <w:t>O</w:t>
      </w:r>
      <w:r w:rsidRPr="00FE015B">
        <w:rPr>
          <w:sz w:val="24"/>
          <w:szCs w:val="26"/>
        </w:rPr>
        <w:t xml:space="preserve"> = (</w:t>
      </w:r>
      <w:proofErr w:type="spellStart"/>
      <w:r w:rsidRPr="00FE015B">
        <w:rPr>
          <w:sz w:val="24"/>
          <w:szCs w:val="26"/>
          <w:lang w:val="en-US"/>
        </w:rPr>
        <w:t>Cel</w:t>
      </w:r>
      <w:proofErr w:type="spellEnd"/>
      <w:r w:rsidRPr="00FE015B">
        <w:rPr>
          <w:sz w:val="24"/>
          <w:szCs w:val="26"/>
        </w:rPr>
        <w:t xml:space="preserve"> + </w:t>
      </w:r>
      <w:r w:rsidRPr="00FE015B">
        <w:rPr>
          <w:sz w:val="24"/>
          <w:szCs w:val="26"/>
          <w:lang w:val="en-US"/>
        </w:rPr>
        <w:t>Fin</w:t>
      </w:r>
      <w:r w:rsidRPr="00FE015B">
        <w:rPr>
          <w:sz w:val="24"/>
          <w:szCs w:val="26"/>
        </w:rPr>
        <w:t xml:space="preserve"> + </w:t>
      </w:r>
      <w:proofErr w:type="spellStart"/>
      <w:r w:rsidRPr="00FE015B">
        <w:rPr>
          <w:sz w:val="24"/>
          <w:szCs w:val="26"/>
          <w:lang w:val="en-US"/>
        </w:rPr>
        <w:t>Mer</w:t>
      </w:r>
      <w:proofErr w:type="spellEnd"/>
      <w:r w:rsidRPr="00FE015B">
        <w:rPr>
          <w:sz w:val="24"/>
          <w:szCs w:val="26"/>
        </w:rPr>
        <w:t>)/3,</w:t>
      </w:r>
    </w:p>
    <w:p w:rsidR="00E0696C" w:rsidRPr="00FE015B" w:rsidRDefault="00E0696C" w:rsidP="00E0696C">
      <w:pPr>
        <w:spacing w:line="240" w:lineRule="auto"/>
        <w:rPr>
          <w:sz w:val="24"/>
          <w:szCs w:val="26"/>
        </w:rPr>
      </w:pPr>
      <w:r w:rsidRPr="00FE015B">
        <w:rPr>
          <w:sz w:val="24"/>
          <w:szCs w:val="26"/>
        </w:rPr>
        <w:t xml:space="preserve">где: </w:t>
      </w:r>
      <w:r w:rsidRPr="00FE015B">
        <w:rPr>
          <w:sz w:val="24"/>
          <w:szCs w:val="26"/>
          <w:lang w:val="en-US"/>
        </w:rPr>
        <w:t>O</w:t>
      </w:r>
      <w:r w:rsidRPr="00FE015B">
        <w:rPr>
          <w:sz w:val="24"/>
          <w:szCs w:val="26"/>
        </w:rPr>
        <w:t xml:space="preserve"> – комплексная оценка.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2. Реализация муниципальной программы может характеризоваться: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высоким уровнем эффективности;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средним уровнем эффективности;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низким уровнем эффективности.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E0696C" w:rsidRPr="00FE015B" w:rsidRDefault="00E0696C" w:rsidP="00E0696C">
      <w:pPr>
        <w:spacing w:line="240" w:lineRule="auto"/>
        <w:ind w:firstLine="540"/>
        <w:rPr>
          <w:sz w:val="24"/>
          <w:szCs w:val="26"/>
        </w:rPr>
      </w:pPr>
      <w:r w:rsidRPr="00FE015B">
        <w:rPr>
          <w:sz w:val="24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0696C" w:rsidRPr="00FE015B" w:rsidRDefault="00E0696C" w:rsidP="00E0696C">
      <w:pPr>
        <w:spacing w:line="240" w:lineRule="auto"/>
        <w:ind w:firstLine="567"/>
        <w:rPr>
          <w:sz w:val="24"/>
          <w:szCs w:val="26"/>
        </w:rPr>
      </w:pPr>
      <w:r w:rsidRPr="00FE015B">
        <w:rPr>
          <w:sz w:val="24"/>
          <w:szCs w:val="26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54108" w:rsidRDefault="00954108" w:rsidP="00E0696C">
      <w:pPr>
        <w:jc w:val="center"/>
        <w:rPr>
          <w:sz w:val="24"/>
          <w:szCs w:val="28"/>
        </w:rPr>
        <w:sectPr w:rsidR="00954108" w:rsidSect="00954108">
          <w:head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0696C" w:rsidRPr="00FE015B" w:rsidRDefault="00E0696C" w:rsidP="00E0696C">
      <w:pPr>
        <w:jc w:val="center"/>
        <w:rPr>
          <w:sz w:val="24"/>
          <w:szCs w:val="28"/>
        </w:rPr>
      </w:pPr>
    </w:p>
    <w:p w:rsidR="00E0696C" w:rsidRPr="00273FF2" w:rsidRDefault="00E0696C" w:rsidP="00E0696C">
      <w:pPr>
        <w:pStyle w:val="ConsPlusNormal0"/>
        <w:widowControl/>
        <w:ind w:right="1"/>
        <w:rPr>
          <w:rFonts w:ascii="Times New Roman" w:hAnsi="Times New Roman" w:cs="Times New Roman"/>
          <w:bCs/>
          <w:sz w:val="26"/>
          <w:szCs w:val="26"/>
        </w:rPr>
      </w:pPr>
    </w:p>
    <w:p w:rsidR="005E0D27" w:rsidRPr="00FE015B" w:rsidRDefault="005E0D27" w:rsidP="005E0D27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FE015B">
        <w:rPr>
          <w:rFonts w:ascii="Times New Roman" w:hAnsi="Times New Roman" w:cs="Times New Roman"/>
          <w:b w:val="0"/>
          <w:color w:val="auto"/>
        </w:rPr>
        <w:t>Таблица 1</w:t>
      </w:r>
    </w:p>
    <w:p w:rsidR="00717B4A" w:rsidRPr="00FE015B" w:rsidRDefault="00717B4A" w:rsidP="001C32BB">
      <w:pPr>
        <w:spacing w:line="240" w:lineRule="auto"/>
        <w:ind w:firstLine="709"/>
        <w:jc w:val="center"/>
        <w:rPr>
          <w:color w:val="auto"/>
          <w:sz w:val="24"/>
          <w:szCs w:val="24"/>
        </w:rPr>
      </w:pPr>
      <w:r w:rsidRPr="00FE015B">
        <w:rPr>
          <w:color w:val="auto"/>
          <w:sz w:val="24"/>
          <w:szCs w:val="24"/>
        </w:rPr>
        <w:t xml:space="preserve">Сведения об индикаторах </w:t>
      </w:r>
      <w:r w:rsidR="005E0D27" w:rsidRPr="00FE015B">
        <w:rPr>
          <w:color w:val="auto"/>
          <w:sz w:val="24"/>
          <w:szCs w:val="24"/>
        </w:rPr>
        <w:t xml:space="preserve">(показателях) </w:t>
      </w:r>
      <w:r w:rsidRPr="00FE015B">
        <w:rPr>
          <w:color w:val="auto"/>
          <w:sz w:val="24"/>
          <w:szCs w:val="24"/>
        </w:rPr>
        <w:t xml:space="preserve">муниципальной программы </w:t>
      </w:r>
      <w:r w:rsidR="001C32BB" w:rsidRPr="00FE015B">
        <w:rPr>
          <w:color w:val="auto"/>
          <w:sz w:val="24"/>
          <w:szCs w:val="24"/>
        </w:rPr>
        <w:t xml:space="preserve">«Информатизация органов местного самоуправления муниципального образования Ребрихинский район </w:t>
      </w:r>
      <w:r w:rsidR="005F3AED" w:rsidRPr="00FE015B">
        <w:rPr>
          <w:color w:val="auto"/>
          <w:sz w:val="24"/>
          <w:szCs w:val="24"/>
        </w:rPr>
        <w:t>Алтайского края</w:t>
      </w:r>
      <w:r w:rsidR="001C32BB" w:rsidRPr="00FE015B">
        <w:rPr>
          <w:color w:val="auto"/>
          <w:sz w:val="24"/>
          <w:szCs w:val="24"/>
        </w:rPr>
        <w:t>»</w:t>
      </w:r>
      <w:r w:rsidR="00911EA7" w:rsidRPr="00FE015B">
        <w:rPr>
          <w:color w:val="auto"/>
          <w:sz w:val="24"/>
          <w:szCs w:val="24"/>
        </w:rPr>
        <w:t xml:space="preserve"> </w:t>
      </w:r>
      <w:r w:rsidRPr="00FE015B">
        <w:rPr>
          <w:color w:val="auto"/>
          <w:sz w:val="24"/>
          <w:szCs w:val="24"/>
        </w:rPr>
        <w:t>и их значениях</w:t>
      </w:r>
    </w:p>
    <w:tbl>
      <w:tblPr>
        <w:tblStyle w:val="a3"/>
        <w:tblW w:w="14935" w:type="dxa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1478"/>
        <w:gridCol w:w="1479"/>
        <w:gridCol w:w="1479"/>
        <w:gridCol w:w="1479"/>
        <w:gridCol w:w="1479"/>
        <w:gridCol w:w="1479"/>
      </w:tblGrid>
      <w:tr w:rsidR="005E0D27" w:rsidRPr="00FE015B" w:rsidTr="00756E3A">
        <w:trPr>
          <w:tblHeader/>
        </w:trPr>
        <w:tc>
          <w:tcPr>
            <w:tcW w:w="534" w:type="dxa"/>
            <w:vMerge w:val="restart"/>
            <w:shd w:val="clear" w:color="auto" w:fill="FFFFFF" w:themeFill="background1"/>
          </w:tcPr>
          <w:p w:rsidR="005E0D27" w:rsidRPr="00FE015B" w:rsidRDefault="005E0D27" w:rsidP="005E0D27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 xml:space="preserve">№ </w:t>
            </w:r>
            <w:proofErr w:type="gramStart"/>
            <w:r w:rsidRPr="00FE015B">
              <w:rPr>
                <w:sz w:val="20"/>
              </w:rPr>
              <w:t>п</w:t>
            </w:r>
            <w:proofErr w:type="gramEnd"/>
            <w:r w:rsidRPr="00FE015B">
              <w:rPr>
                <w:sz w:val="20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5E0D27" w:rsidRPr="00FE015B" w:rsidRDefault="005E0D27" w:rsidP="005E0D27">
            <w:pPr>
              <w:spacing w:line="240" w:lineRule="auto"/>
              <w:ind w:firstLine="1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Наименования</w:t>
            </w:r>
          </w:p>
          <w:p w:rsidR="005E0D27" w:rsidRPr="00FE015B" w:rsidRDefault="005E0D27" w:rsidP="005E0D27">
            <w:pPr>
              <w:spacing w:line="240" w:lineRule="auto"/>
              <w:ind w:firstLine="1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индикатора</w:t>
            </w:r>
          </w:p>
          <w:p w:rsidR="005E0D27" w:rsidRPr="00FE015B" w:rsidRDefault="005E0D27" w:rsidP="005E0D27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(показателя)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E0D27" w:rsidRPr="00FE015B" w:rsidRDefault="005E0D27" w:rsidP="005E0D27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Ед. изм.</w:t>
            </w:r>
          </w:p>
        </w:tc>
        <w:tc>
          <w:tcPr>
            <w:tcW w:w="8873" w:type="dxa"/>
            <w:gridSpan w:val="6"/>
            <w:shd w:val="clear" w:color="auto" w:fill="FFFFFF" w:themeFill="background1"/>
          </w:tcPr>
          <w:p w:rsidR="005E0D27" w:rsidRPr="00FE015B" w:rsidRDefault="005E0D27" w:rsidP="005E0D27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Значение по годам</w:t>
            </w:r>
          </w:p>
        </w:tc>
      </w:tr>
      <w:tr w:rsidR="00455157" w:rsidRPr="00FE015B" w:rsidTr="00FF4881">
        <w:trPr>
          <w:tblHeader/>
        </w:trPr>
        <w:tc>
          <w:tcPr>
            <w:tcW w:w="534" w:type="dxa"/>
            <w:vMerge/>
            <w:shd w:val="clear" w:color="auto" w:fill="FFFFFF" w:themeFill="background1"/>
          </w:tcPr>
          <w:p w:rsidR="00455157" w:rsidRPr="00FE015B" w:rsidRDefault="00455157" w:rsidP="005E0D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55157" w:rsidRPr="00FE015B" w:rsidRDefault="00455157" w:rsidP="005E0D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55157" w:rsidRPr="00FE015B" w:rsidRDefault="00455157" w:rsidP="005E0D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78" w:type="dxa"/>
            <w:vMerge w:val="restart"/>
            <w:shd w:val="clear" w:color="auto" w:fill="FFFFFF" w:themeFill="background1"/>
          </w:tcPr>
          <w:p w:rsidR="00455157" w:rsidRPr="00FE015B" w:rsidRDefault="00455157" w:rsidP="00FE015B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20</w:t>
            </w:r>
            <w:r w:rsidR="00163DA7" w:rsidRPr="00FE015B">
              <w:rPr>
                <w:sz w:val="20"/>
                <w:lang w:val="en-US"/>
              </w:rPr>
              <w:t>2</w:t>
            </w:r>
            <w:r w:rsidR="00FE015B" w:rsidRPr="00FE015B">
              <w:rPr>
                <w:sz w:val="20"/>
              </w:rPr>
              <w:t xml:space="preserve">2 </w:t>
            </w:r>
            <w:r w:rsidRPr="00FE015B">
              <w:rPr>
                <w:sz w:val="20"/>
              </w:rPr>
              <w:t>г. (факт)</w:t>
            </w:r>
          </w:p>
        </w:tc>
        <w:tc>
          <w:tcPr>
            <w:tcW w:w="7395" w:type="dxa"/>
            <w:gridSpan w:val="5"/>
            <w:shd w:val="clear" w:color="auto" w:fill="FFFFFF" w:themeFill="background1"/>
          </w:tcPr>
          <w:p w:rsidR="00455157" w:rsidRPr="00FE015B" w:rsidRDefault="00455157" w:rsidP="005E0D27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Реализация муниципальной  программы</w:t>
            </w:r>
          </w:p>
        </w:tc>
      </w:tr>
      <w:tr w:rsidR="005E0D27" w:rsidRPr="00FE015B" w:rsidTr="00756E3A">
        <w:trPr>
          <w:tblHeader/>
        </w:trPr>
        <w:tc>
          <w:tcPr>
            <w:tcW w:w="534" w:type="dxa"/>
            <w:vMerge/>
            <w:shd w:val="clear" w:color="auto" w:fill="FFFFFF" w:themeFill="background1"/>
          </w:tcPr>
          <w:p w:rsidR="005E0D27" w:rsidRPr="00FE015B" w:rsidRDefault="005E0D27" w:rsidP="005E0D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0D27" w:rsidRPr="00FE015B" w:rsidRDefault="005E0D27" w:rsidP="005E0D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E0D27" w:rsidRPr="00FE015B" w:rsidRDefault="005E0D27" w:rsidP="005E0D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5E0D27" w:rsidRPr="00FE015B" w:rsidRDefault="005E0D27" w:rsidP="005E0D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E0D27" w:rsidRPr="003E1CD7" w:rsidRDefault="00455157" w:rsidP="00B42C44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  <w:lang w:val="en-US"/>
              </w:rPr>
              <w:t>20</w:t>
            </w:r>
            <w:r w:rsidR="00B42C44" w:rsidRPr="00FE015B">
              <w:rPr>
                <w:sz w:val="20"/>
                <w:lang w:val="en-US"/>
              </w:rPr>
              <w:t>23</w:t>
            </w:r>
            <w:r w:rsidR="003E1CD7">
              <w:rPr>
                <w:sz w:val="20"/>
              </w:rPr>
              <w:t xml:space="preserve"> </w:t>
            </w:r>
            <w:r w:rsidRPr="00FE015B">
              <w:rPr>
                <w:sz w:val="20"/>
                <w:lang w:val="en-US"/>
              </w:rPr>
              <w:t>г</w:t>
            </w:r>
            <w:r w:rsidR="003E1CD7">
              <w:rPr>
                <w:sz w:val="20"/>
              </w:rPr>
              <w:t>.</w:t>
            </w:r>
          </w:p>
        </w:tc>
        <w:tc>
          <w:tcPr>
            <w:tcW w:w="1479" w:type="dxa"/>
            <w:shd w:val="clear" w:color="auto" w:fill="FFFFFF" w:themeFill="background1"/>
          </w:tcPr>
          <w:p w:rsidR="005E0D27" w:rsidRPr="00FE015B" w:rsidRDefault="005E0D27" w:rsidP="00B42C44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20</w:t>
            </w:r>
            <w:r w:rsidR="00B42C44" w:rsidRPr="00FE015B">
              <w:rPr>
                <w:sz w:val="20"/>
                <w:lang w:val="en-US"/>
              </w:rPr>
              <w:t>24</w:t>
            </w:r>
            <w:r w:rsidRPr="00FE015B">
              <w:rPr>
                <w:sz w:val="20"/>
              </w:rPr>
              <w:t xml:space="preserve"> г.</w:t>
            </w:r>
          </w:p>
        </w:tc>
        <w:tc>
          <w:tcPr>
            <w:tcW w:w="1479" w:type="dxa"/>
            <w:shd w:val="clear" w:color="auto" w:fill="FFFFFF" w:themeFill="background1"/>
          </w:tcPr>
          <w:p w:rsidR="005E0D27" w:rsidRPr="00FE015B" w:rsidRDefault="005E0D27" w:rsidP="00B42C44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202</w:t>
            </w:r>
            <w:r w:rsidR="00B42C44" w:rsidRPr="00FE015B">
              <w:rPr>
                <w:sz w:val="20"/>
                <w:lang w:val="en-US"/>
              </w:rPr>
              <w:t>5</w:t>
            </w:r>
            <w:r w:rsidRPr="00FE015B">
              <w:rPr>
                <w:sz w:val="20"/>
              </w:rPr>
              <w:t xml:space="preserve"> г.</w:t>
            </w:r>
          </w:p>
        </w:tc>
        <w:tc>
          <w:tcPr>
            <w:tcW w:w="1479" w:type="dxa"/>
            <w:shd w:val="clear" w:color="auto" w:fill="FFFFFF" w:themeFill="background1"/>
          </w:tcPr>
          <w:p w:rsidR="005E0D27" w:rsidRPr="00FE015B" w:rsidRDefault="005E0D27" w:rsidP="00B42C44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202</w:t>
            </w:r>
            <w:r w:rsidR="00B42C44" w:rsidRPr="00FE015B">
              <w:rPr>
                <w:sz w:val="20"/>
                <w:lang w:val="en-US"/>
              </w:rPr>
              <w:t>6</w:t>
            </w:r>
            <w:r w:rsidRPr="00FE015B">
              <w:rPr>
                <w:sz w:val="20"/>
              </w:rPr>
              <w:t xml:space="preserve"> г.</w:t>
            </w:r>
          </w:p>
        </w:tc>
        <w:tc>
          <w:tcPr>
            <w:tcW w:w="1479" w:type="dxa"/>
            <w:shd w:val="clear" w:color="auto" w:fill="FFFFFF" w:themeFill="background1"/>
          </w:tcPr>
          <w:p w:rsidR="005E0D27" w:rsidRPr="00FE015B" w:rsidRDefault="005E0D27" w:rsidP="00B42C44">
            <w:pPr>
              <w:ind w:firstLine="0"/>
              <w:jc w:val="center"/>
              <w:rPr>
                <w:sz w:val="20"/>
              </w:rPr>
            </w:pPr>
            <w:r w:rsidRPr="00FE015B">
              <w:rPr>
                <w:sz w:val="20"/>
              </w:rPr>
              <w:t>202</w:t>
            </w:r>
            <w:r w:rsidR="00B42C44" w:rsidRPr="00FE015B">
              <w:rPr>
                <w:sz w:val="20"/>
                <w:lang w:val="en-US"/>
              </w:rPr>
              <w:t>7</w:t>
            </w:r>
            <w:r w:rsidRPr="00FE015B">
              <w:rPr>
                <w:sz w:val="20"/>
              </w:rPr>
              <w:t xml:space="preserve"> г.</w:t>
            </w:r>
          </w:p>
        </w:tc>
      </w:tr>
      <w:tr w:rsidR="001C4302" w:rsidRPr="00FE015B" w:rsidTr="002A6BA9">
        <w:tc>
          <w:tcPr>
            <w:tcW w:w="534" w:type="dxa"/>
          </w:tcPr>
          <w:p w:rsidR="001C4302" w:rsidRPr="00F94050" w:rsidRDefault="001C4302" w:rsidP="00F94050">
            <w:pPr>
              <w:pStyle w:val="a7"/>
              <w:numPr>
                <w:ilvl w:val="0"/>
                <w:numId w:val="12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4401" w:type="dxa"/>
            <w:gridSpan w:val="8"/>
          </w:tcPr>
          <w:p w:rsidR="001C4302" w:rsidRPr="001C4302" w:rsidRDefault="001C4302" w:rsidP="001C4302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1C4302">
              <w:rPr>
                <w:color w:val="auto"/>
                <w:sz w:val="20"/>
              </w:rPr>
              <w:t xml:space="preserve">Показатели достижения цели муниципальной программы </w:t>
            </w:r>
            <w:r>
              <w:rPr>
                <w:color w:val="auto"/>
                <w:sz w:val="20"/>
              </w:rPr>
              <w:t>«</w:t>
            </w:r>
            <w:r w:rsidRPr="001C4302">
              <w:rPr>
                <w:sz w:val="20"/>
              </w:rPr>
              <w:t>Формирование современной информационно-технологической инфраструктуры органов местного самоуправления Ребрихинского района Алтайского края, повышение качества управления социально-экономическим развитием района посредством использования информационных и телекоммуникационных технологий</w:t>
            </w:r>
            <w:r>
              <w:rPr>
                <w:sz w:val="20"/>
              </w:rPr>
              <w:t>»</w:t>
            </w:r>
          </w:p>
        </w:tc>
      </w:tr>
      <w:tr w:rsidR="002B07F0" w:rsidRPr="00FE015B" w:rsidTr="005E0D27">
        <w:tc>
          <w:tcPr>
            <w:tcW w:w="534" w:type="dxa"/>
          </w:tcPr>
          <w:p w:rsidR="002B07F0" w:rsidRPr="00F94050" w:rsidRDefault="002B07F0" w:rsidP="00F94050">
            <w:pPr>
              <w:pStyle w:val="a7"/>
              <w:numPr>
                <w:ilvl w:val="0"/>
                <w:numId w:val="12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394" w:type="dxa"/>
          </w:tcPr>
          <w:p w:rsidR="002B07F0" w:rsidRPr="00FE015B" w:rsidRDefault="002B07F0" w:rsidP="00954108">
            <w:pPr>
              <w:spacing w:line="240" w:lineRule="auto"/>
              <w:ind w:firstLine="33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Доля обеспечения деятельности органов местного самоуправления Ребрихинского района Алтайского края компьютерами и оргтехникой со сроком эксплуатации</w:t>
            </w:r>
            <w:r w:rsidR="00954108">
              <w:rPr>
                <w:color w:val="auto"/>
                <w:sz w:val="20"/>
              </w:rPr>
              <w:t xml:space="preserve"> </w:t>
            </w:r>
            <w:r w:rsidR="00E64D83" w:rsidRPr="00FE015B">
              <w:rPr>
                <w:color w:val="auto"/>
                <w:sz w:val="20"/>
              </w:rPr>
              <w:t>более</w:t>
            </w:r>
            <w:r w:rsidR="00954108">
              <w:rPr>
                <w:color w:val="auto"/>
                <w:sz w:val="20"/>
              </w:rPr>
              <w:t xml:space="preserve"> 5</w:t>
            </w:r>
            <w:r w:rsidRPr="00FE015B">
              <w:rPr>
                <w:color w:val="auto"/>
                <w:sz w:val="20"/>
              </w:rPr>
              <w:t xml:space="preserve"> лет</w:t>
            </w:r>
            <w:r w:rsidR="00954108">
              <w:rPr>
                <w:color w:val="auto"/>
                <w:sz w:val="20"/>
              </w:rPr>
              <w:t>,</w:t>
            </w:r>
            <w:r w:rsidRPr="00FE015B">
              <w:rPr>
                <w:color w:val="auto"/>
                <w:sz w:val="20"/>
              </w:rPr>
              <w:t xml:space="preserve"> в общем объеме обеспечения</w:t>
            </w:r>
          </w:p>
        </w:tc>
        <w:tc>
          <w:tcPr>
            <w:tcW w:w="1134" w:type="dxa"/>
          </w:tcPr>
          <w:p w:rsidR="002B07F0" w:rsidRPr="00FE015B" w:rsidRDefault="00EC57EB" w:rsidP="001F152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%</w:t>
            </w:r>
          </w:p>
        </w:tc>
        <w:tc>
          <w:tcPr>
            <w:tcW w:w="1478" w:type="dxa"/>
          </w:tcPr>
          <w:p w:rsidR="002B07F0" w:rsidRPr="00FE015B" w:rsidRDefault="00B42C44" w:rsidP="00B42C4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  <w:lang w:val="en-US"/>
              </w:rPr>
              <w:t>65</w:t>
            </w:r>
          </w:p>
        </w:tc>
        <w:tc>
          <w:tcPr>
            <w:tcW w:w="1479" w:type="dxa"/>
          </w:tcPr>
          <w:p w:rsidR="002B07F0" w:rsidRPr="00FE015B" w:rsidRDefault="00B42C44" w:rsidP="0030001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  <w:lang w:val="en-US"/>
              </w:rPr>
              <w:t>6</w:t>
            </w:r>
            <w:r w:rsidR="0030001F" w:rsidRPr="00FE015B">
              <w:rPr>
                <w:color w:val="auto"/>
                <w:sz w:val="20"/>
                <w:lang w:val="en-US"/>
              </w:rPr>
              <w:t>5</w:t>
            </w:r>
          </w:p>
        </w:tc>
        <w:tc>
          <w:tcPr>
            <w:tcW w:w="1479" w:type="dxa"/>
          </w:tcPr>
          <w:p w:rsidR="002B07F0" w:rsidRPr="00FE015B" w:rsidRDefault="00B42C44" w:rsidP="002B07F0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1479" w:type="dxa"/>
          </w:tcPr>
          <w:p w:rsidR="002B07F0" w:rsidRPr="00FE015B" w:rsidRDefault="00B42C44" w:rsidP="00B42C4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  <w:lang w:val="en-US"/>
              </w:rPr>
              <w:t>58</w:t>
            </w:r>
          </w:p>
        </w:tc>
        <w:tc>
          <w:tcPr>
            <w:tcW w:w="1479" w:type="dxa"/>
          </w:tcPr>
          <w:p w:rsidR="002B07F0" w:rsidRPr="00FE015B" w:rsidRDefault="00E64D83" w:rsidP="00B42C44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</w:rPr>
              <w:t>5</w:t>
            </w:r>
            <w:r w:rsidR="00B42C44" w:rsidRPr="00FE015B">
              <w:rPr>
                <w:color w:val="auto"/>
                <w:sz w:val="20"/>
                <w:lang w:val="en-US"/>
              </w:rPr>
              <w:t>4</w:t>
            </w:r>
          </w:p>
        </w:tc>
        <w:tc>
          <w:tcPr>
            <w:tcW w:w="1479" w:type="dxa"/>
          </w:tcPr>
          <w:p w:rsidR="002B07F0" w:rsidRPr="00FE015B" w:rsidRDefault="0071362B" w:rsidP="002B07F0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50</w:t>
            </w:r>
          </w:p>
        </w:tc>
      </w:tr>
      <w:tr w:rsidR="001C4302" w:rsidRPr="00FE015B" w:rsidTr="002A6BA9">
        <w:tc>
          <w:tcPr>
            <w:tcW w:w="534" w:type="dxa"/>
          </w:tcPr>
          <w:p w:rsidR="001C4302" w:rsidRPr="00F94050" w:rsidRDefault="001C4302" w:rsidP="00F94050">
            <w:pPr>
              <w:pStyle w:val="a7"/>
              <w:numPr>
                <w:ilvl w:val="0"/>
                <w:numId w:val="12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4401" w:type="dxa"/>
            <w:gridSpan w:val="8"/>
          </w:tcPr>
          <w:p w:rsidR="001C4302" w:rsidRPr="002A6BA9" w:rsidRDefault="001C4302" w:rsidP="002A6BA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0"/>
              </w:rPr>
            </w:pPr>
            <w:r w:rsidRPr="002A6BA9">
              <w:rPr>
                <w:color w:val="auto"/>
                <w:sz w:val="20"/>
              </w:rPr>
              <w:t xml:space="preserve">Показатели решения задачи муниципальной программы </w:t>
            </w:r>
            <w:r w:rsidR="002A6BA9" w:rsidRPr="002A6BA9">
              <w:rPr>
                <w:color w:val="auto"/>
                <w:sz w:val="20"/>
              </w:rPr>
              <w:t>«</w:t>
            </w:r>
            <w:r w:rsidR="002A6BA9" w:rsidRPr="002A6BA9">
              <w:rPr>
                <w:rFonts w:eastAsiaTheme="minorHAnsi"/>
                <w:color w:val="auto"/>
                <w:sz w:val="20"/>
                <w:lang w:eastAsia="en-US"/>
              </w:rPr>
              <w:t>Развитие муниципального управления путем совершенствования автоматизированных информационных систем, формирование системы защиты информации»</w:t>
            </w:r>
          </w:p>
        </w:tc>
      </w:tr>
      <w:tr w:rsidR="002B07F0" w:rsidRPr="00FE015B" w:rsidTr="005E0D27">
        <w:tc>
          <w:tcPr>
            <w:tcW w:w="534" w:type="dxa"/>
          </w:tcPr>
          <w:p w:rsidR="002B07F0" w:rsidRPr="00F94050" w:rsidRDefault="002B07F0" w:rsidP="00F94050">
            <w:pPr>
              <w:pStyle w:val="a7"/>
              <w:numPr>
                <w:ilvl w:val="0"/>
                <w:numId w:val="12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394" w:type="dxa"/>
          </w:tcPr>
          <w:p w:rsidR="002B07F0" w:rsidRPr="00FE015B" w:rsidRDefault="002B07F0" w:rsidP="002B07F0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Количество рабочих мест в органах местного самоуправления Ребрихинского района Алтайского края, оборудованных специализированным программным обеспечением для защиты информации персональных данных</w:t>
            </w:r>
          </w:p>
        </w:tc>
        <w:tc>
          <w:tcPr>
            <w:tcW w:w="1134" w:type="dxa"/>
          </w:tcPr>
          <w:p w:rsidR="002B07F0" w:rsidRPr="00FE015B" w:rsidRDefault="00EC57EB" w:rsidP="001F152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единиц</w:t>
            </w:r>
          </w:p>
        </w:tc>
        <w:tc>
          <w:tcPr>
            <w:tcW w:w="1478" w:type="dxa"/>
          </w:tcPr>
          <w:p w:rsidR="002B07F0" w:rsidRPr="00FE015B" w:rsidRDefault="00B42C44" w:rsidP="002B07F0">
            <w:pPr>
              <w:spacing w:line="240" w:lineRule="auto"/>
              <w:ind w:firstLine="0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1479" w:type="dxa"/>
          </w:tcPr>
          <w:p w:rsidR="002B07F0" w:rsidRPr="00FE015B" w:rsidRDefault="00B42C44" w:rsidP="002B07F0">
            <w:pPr>
              <w:spacing w:line="240" w:lineRule="auto"/>
              <w:ind w:firstLine="0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3</w:t>
            </w:r>
          </w:p>
        </w:tc>
        <w:tc>
          <w:tcPr>
            <w:tcW w:w="1479" w:type="dxa"/>
          </w:tcPr>
          <w:p w:rsidR="002B07F0" w:rsidRPr="00FE015B" w:rsidRDefault="00B42C44" w:rsidP="00B42C44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  <w:lang w:val="en-US"/>
              </w:rPr>
              <w:t>4</w:t>
            </w:r>
          </w:p>
        </w:tc>
        <w:tc>
          <w:tcPr>
            <w:tcW w:w="1479" w:type="dxa"/>
          </w:tcPr>
          <w:p w:rsidR="002B07F0" w:rsidRPr="00FE015B" w:rsidRDefault="00681097" w:rsidP="002B07F0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5</w:t>
            </w:r>
          </w:p>
        </w:tc>
        <w:tc>
          <w:tcPr>
            <w:tcW w:w="1479" w:type="dxa"/>
          </w:tcPr>
          <w:p w:rsidR="002B07F0" w:rsidRPr="00FE015B" w:rsidRDefault="00681097" w:rsidP="002B07F0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6</w:t>
            </w:r>
          </w:p>
        </w:tc>
        <w:tc>
          <w:tcPr>
            <w:tcW w:w="1479" w:type="dxa"/>
          </w:tcPr>
          <w:p w:rsidR="002B07F0" w:rsidRPr="00FE015B" w:rsidRDefault="00681097" w:rsidP="002B07F0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7</w:t>
            </w:r>
          </w:p>
        </w:tc>
      </w:tr>
      <w:tr w:rsidR="002B07F0" w:rsidRPr="00FE015B" w:rsidTr="005E0D27">
        <w:tc>
          <w:tcPr>
            <w:tcW w:w="534" w:type="dxa"/>
          </w:tcPr>
          <w:p w:rsidR="002B07F0" w:rsidRPr="00F94050" w:rsidRDefault="002B07F0" w:rsidP="00F94050">
            <w:pPr>
              <w:pStyle w:val="a7"/>
              <w:numPr>
                <w:ilvl w:val="0"/>
                <w:numId w:val="12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394" w:type="dxa"/>
          </w:tcPr>
          <w:p w:rsidR="002B07F0" w:rsidRPr="00FE015B" w:rsidRDefault="002B07F0" w:rsidP="002B07F0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Доля программного обеспечения российского производства в общем объеме прикладного офисного программного обеспечения в органах местного самоуправления Ребрихинского района Алтайского края</w:t>
            </w:r>
          </w:p>
        </w:tc>
        <w:tc>
          <w:tcPr>
            <w:tcW w:w="1134" w:type="dxa"/>
          </w:tcPr>
          <w:p w:rsidR="002B07F0" w:rsidRPr="00FE015B" w:rsidRDefault="00EC57EB" w:rsidP="001F152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FE015B">
              <w:rPr>
                <w:color w:val="auto"/>
                <w:sz w:val="20"/>
              </w:rPr>
              <w:t>%</w:t>
            </w:r>
          </w:p>
        </w:tc>
        <w:tc>
          <w:tcPr>
            <w:tcW w:w="1478" w:type="dxa"/>
          </w:tcPr>
          <w:p w:rsidR="002B07F0" w:rsidRPr="00FE015B" w:rsidRDefault="0071362B" w:rsidP="002B07F0">
            <w:pPr>
              <w:spacing w:line="240" w:lineRule="auto"/>
              <w:ind w:firstLine="0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1479" w:type="dxa"/>
          </w:tcPr>
          <w:p w:rsidR="002B07F0" w:rsidRPr="00FE015B" w:rsidRDefault="0071362B" w:rsidP="002B07F0">
            <w:pPr>
              <w:spacing w:line="240" w:lineRule="auto"/>
              <w:ind w:firstLine="0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1479" w:type="dxa"/>
          </w:tcPr>
          <w:p w:rsidR="002B07F0" w:rsidRPr="00FE015B" w:rsidRDefault="0071362B" w:rsidP="002B07F0">
            <w:pPr>
              <w:spacing w:line="240" w:lineRule="auto"/>
              <w:ind w:firstLine="0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5</w:t>
            </w:r>
          </w:p>
        </w:tc>
        <w:tc>
          <w:tcPr>
            <w:tcW w:w="1479" w:type="dxa"/>
          </w:tcPr>
          <w:p w:rsidR="002B07F0" w:rsidRPr="00FE015B" w:rsidRDefault="0071362B" w:rsidP="002B07F0">
            <w:pPr>
              <w:spacing w:line="240" w:lineRule="auto"/>
              <w:ind w:firstLine="0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15</w:t>
            </w:r>
          </w:p>
        </w:tc>
        <w:tc>
          <w:tcPr>
            <w:tcW w:w="1479" w:type="dxa"/>
          </w:tcPr>
          <w:p w:rsidR="002B07F0" w:rsidRPr="00FE015B" w:rsidRDefault="0071362B" w:rsidP="002B07F0">
            <w:pPr>
              <w:spacing w:line="240" w:lineRule="auto"/>
              <w:ind w:firstLine="0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20</w:t>
            </w:r>
          </w:p>
        </w:tc>
        <w:tc>
          <w:tcPr>
            <w:tcW w:w="1479" w:type="dxa"/>
          </w:tcPr>
          <w:p w:rsidR="002B07F0" w:rsidRPr="00FE015B" w:rsidRDefault="0071362B" w:rsidP="002B07F0">
            <w:pPr>
              <w:spacing w:line="240" w:lineRule="auto"/>
              <w:ind w:firstLine="0"/>
              <w:rPr>
                <w:color w:val="auto"/>
                <w:sz w:val="20"/>
                <w:lang w:val="en-US"/>
              </w:rPr>
            </w:pPr>
            <w:r w:rsidRPr="00FE015B">
              <w:rPr>
                <w:color w:val="auto"/>
                <w:sz w:val="20"/>
                <w:lang w:val="en-US"/>
              </w:rPr>
              <w:t>35</w:t>
            </w:r>
          </w:p>
        </w:tc>
      </w:tr>
    </w:tbl>
    <w:p w:rsidR="00D538FA" w:rsidRDefault="00D538FA" w:rsidP="007B61A0">
      <w:pPr>
        <w:spacing w:line="240" w:lineRule="auto"/>
        <w:ind w:firstLine="709"/>
        <w:jc w:val="right"/>
        <w:rPr>
          <w:color w:val="auto"/>
          <w:sz w:val="24"/>
          <w:szCs w:val="24"/>
          <w:lang w:val="en-US"/>
        </w:rPr>
      </w:pPr>
    </w:p>
    <w:p w:rsidR="00D538FA" w:rsidRDefault="00D538FA" w:rsidP="007B61A0">
      <w:pPr>
        <w:spacing w:line="240" w:lineRule="auto"/>
        <w:ind w:firstLine="709"/>
        <w:jc w:val="right"/>
        <w:rPr>
          <w:color w:val="auto"/>
          <w:sz w:val="24"/>
          <w:szCs w:val="24"/>
          <w:lang w:val="en-US"/>
        </w:rPr>
      </w:pPr>
    </w:p>
    <w:p w:rsidR="00D538FA" w:rsidRDefault="00D538FA" w:rsidP="007B61A0">
      <w:pPr>
        <w:spacing w:line="240" w:lineRule="auto"/>
        <w:ind w:firstLine="709"/>
        <w:jc w:val="right"/>
        <w:rPr>
          <w:color w:val="auto"/>
          <w:sz w:val="24"/>
          <w:szCs w:val="24"/>
          <w:lang w:val="en-US"/>
        </w:rPr>
      </w:pPr>
    </w:p>
    <w:p w:rsidR="00D538FA" w:rsidRDefault="00D538FA" w:rsidP="007B61A0">
      <w:pPr>
        <w:spacing w:line="240" w:lineRule="auto"/>
        <w:ind w:firstLine="709"/>
        <w:jc w:val="right"/>
        <w:rPr>
          <w:color w:val="auto"/>
          <w:sz w:val="24"/>
          <w:szCs w:val="24"/>
          <w:lang w:val="en-US"/>
        </w:rPr>
      </w:pPr>
    </w:p>
    <w:p w:rsidR="00D538FA" w:rsidRDefault="00D538FA" w:rsidP="007B61A0">
      <w:pPr>
        <w:spacing w:line="240" w:lineRule="auto"/>
        <w:ind w:firstLine="709"/>
        <w:jc w:val="right"/>
        <w:rPr>
          <w:color w:val="auto"/>
          <w:sz w:val="24"/>
          <w:szCs w:val="24"/>
          <w:lang w:val="en-US"/>
        </w:rPr>
      </w:pPr>
    </w:p>
    <w:p w:rsidR="00D538FA" w:rsidRDefault="00D538FA" w:rsidP="007B61A0">
      <w:pPr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342042" w:rsidRDefault="00342042" w:rsidP="007B61A0">
      <w:pPr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717B4A" w:rsidRPr="00273FF2" w:rsidRDefault="007B61A0" w:rsidP="00342042">
      <w:pPr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273FF2">
        <w:rPr>
          <w:color w:val="auto"/>
          <w:sz w:val="24"/>
          <w:szCs w:val="24"/>
        </w:rPr>
        <w:t>Таблица 2</w:t>
      </w:r>
    </w:p>
    <w:p w:rsidR="00E77535" w:rsidRPr="00273FF2" w:rsidRDefault="00E77535" w:rsidP="00342042">
      <w:pPr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273FF2">
        <w:rPr>
          <w:color w:val="auto"/>
          <w:sz w:val="24"/>
          <w:szCs w:val="24"/>
        </w:rPr>
        <w:t xml:space="preserve">Перечень мероприятий муниципальной программы </w:t>
      </w:r>
    </w:p>
    <w:p w:rsidR="004049A4" w:rsidRPr="00342042" w:rsidRDefault="00E77535" w:rsidP="00342042">
      <w:pPr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73FF2">
        <w:rPr>
          <w:color w:val="auto"/>
          <w:sz w:val="24"/>
          <w:szCs w:val="24"/>
        </w:rPr>
        <w:t xml:space="preserve">«Информатизация органов местного самоуправления муниципального образования Ребрихинский район </w:t>
      </w:r>
      <w:r w:rsidR="00342042">
        <w:rPr>
          <w:color w:val="auto"/>
          <w:sz w:val="26"/>
          <w:szCs w:val="26"/>
        </w:rPr>
        <w:t>Алтайского края</w:t>
      </w:r>
      <w:r w:rsidRPr="00273FF2">
        <w:rPr>
          <w:color w:val="auto"/>
          <w:sz w:val="24"/>
          <w:szCs w:val="24"/>
        </w:rPr>
        <w:t>»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529"/>
        <w:gridCol w:w="3265"/>
        <w:gridCol w:w="1226"/>
        <w:gridCol w:w="1892"/>
        <w:gridCol w:w="851"/>
        <w:gridCol w:w="850"/>
        <w:gridCol w:w="851"/>
        <w:gridCol w:w="850"/>
        <w:gridCol w:w="851"/>
        <w:gridCol w:w="992"/>
        <w:gridCol w:w="1985"/>
      </w:tblGrid>
      <w:tr w:rsidR="00484EA1" w:rsidRPr="00342042" w:rsidTr="00484EA1">
        <w:tc>
          <w:tcPr>
            <w:tcW w:w="529" w:type="dxa"/>
            <w:vMerge w:val="restart"/>
            <w:shd w:val="clear" w:color="auto" w:fill="FFFFFF" w:themeFill="background1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№ </w:t>
            </w:r>
            <w:proofErr w:type="gramStart"/>
            <w:r w:rsidRPr="00342042">
              <w:rPr>
                <w:color w:val="auto"/>
                <w:sz w:val="20"/>
              </w:rPr>
              <w:t>п</w:t>
            </w:r>
            <w:proofErr w:type="gramEnd"/>
            <w:r w:rsidRPr="00342042">
              <w:rPr>
                <w:color w:val="auto"/>
                <w:sz w:val="20"/>
              </w:rPr>
              <w:t>/п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Цель, задача, мероприятие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Срок реализации</w:t>
            </w: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Участник </w:t>
            </w:r>
          </w:p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программы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Сумма расходов, тыс. руб.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Источник финансирования </w:t>
            </w:r>
          </w:p>
        </w:tc>
      </w:tr>
      <w:tr w:rsidR="00484EA1" w:rsidRPr="00342042" w:rsidTr="00484EA1">
        <w:tc>
          <w:tcPr>
            <w:tcW w:w="529" w:type="dxa"/>
            <w:vMerge/>
            <w:shd w:val="clear" w:color="auto" w:fill="FDE9D9" w:themeFill="accent6" w:themeFillTint="33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DE9D9" w:themeFill="accent6" w:themeFillTint="33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DE9D9" w:themeFill="accent6" w:themeFillTint="33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DE9D9" w:themeFill="accent6" w:themeFillTint="33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84EA1" w:rsidRPr="00342042" w:rsidRDefault="00484EA1" w:rsidP="002E0D16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="002E0D16"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84EA1" w:rsidRPr="00342042" w:rsidRDefault="00484EA1" w:rsidP="002E0D16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="002E0D16" w:rsidRPr="00342042">
              <w:rPr>
                <w:color w:val="auto"/>
                <w:sz w:val="20"/>
                <w:lang w:val="en-US"/>
              </w:rPr>
              <w:t>24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 w:themeFill="background1"/>
          </w:tcPr>
          <w:p w:rsidR="00484EA1" w:rsidRPr="00342042" w:rsidRDefault="00484EA1" w:rsidP="002E0D16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202</w:t>
            </w:r>
            <w:r w:rsidR="002E0D16" w:rsidRPr="00342042">
              <w:rPr>
                <w:color w:val="auto"/>
                <w:sz w:val="20"/>
                <w:lang w:val="en-US"/>
              </w:rPr>
              <w:t>5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84EA1" w:rsidRPr="00342042" w:rsidRDefault="00484EA1" w:rsidP="002E0D16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202</w:t>
            </w:r>
            <w:r w:rsidR="002E0D16" w:rsidRPr="00342042">
              <w:rPr>
                <w:color w:val="auto"/>
                <w:sz w:val="20"/>
                <w:lang w:val="en-US"/>
              </w:rPr>
              <w:t>6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851" w:type="dxa"/>
            <w:shd w:val="clear" w:color="auto" w:fill="FFFFFF" w:themeFill="background1"/>
          </w:tcPr>
          <w:p w:rsidR="00484EA1" w:rsidRPr="00342042" w:rsidRDefault="00484EA1" w:rsidP="002E0D16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202</w:t>
            </w:r>
            <w:r w:rsidR="002E0D16" w:rsidRPr="00342042">
              <w:rPr>
                <w:color w:val="auto"/>
                <w:sz w:val="20"/>
                <w:lang w:val="en-US"/>
              </w:rPr>
              <w:t>7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992" w:type="dxa"/>
            <w:shd w:val="clear" w:color="auto" w:fill="FFFFFF" w:themeFill="background1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484EA1" w:rsidRPr="00342042" w:rsidTr="00484EA1">
        <w:tc>
          <w:tcPr>
            <w:tcW w:w="529" w:type="dxa"/>
            <w:vMerge w:val="restart"/>
          </w:tcPr>
          <w:p w:rsidR="00484EA1" w:rsidRPr="00342042" w:rsidRDefault="00484EA1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</w:tcPr>
          <w:p w:rsidR="00484EA1" w:rsidRPr="00342042" w:rsidRDefault="00484EA1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Цель 1</w:t>
            </w:r>
          </w:p>
          <w:p w:rsidR="00484EA1" w:rsidRPr="00342042" w:rsidRDefault="00484EA1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Формирование современной информационно-технологической инфраструктуры органов местного самоуправления Ребрихинского района Алтайского края, повышение качества управления социально-экономическим развитием района посредством использования информационных и </w:t>
            </w:r>
            <w:r w:rsidR="00342042">
              <w:rPr>
                <w:color w:val="auto"/>
                <w:sz w:val="20"/>
              </w:rPr>
              <w:t>телекоммуникационных технологий</w:t>
            </w:r>
          </w:p>
        </w:tc>
        <w:tc>
          <w:tcPr>
            <w:tcW w:w="1226" w:type="dxa"/>
            <w:vMerge w:val="restart"/>
          </w:tcPr>
          <w:p w:rsidR="00484EA1" w:rsidRPr="00342042" w:rsidRDefault="00484EA1" w:rsidP="00163DA7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="00163DA7"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="00163DA7"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484EA1" w:rsidRPr="00342042" w:rsidRDefault="000F78EF" w:rsidP="000F78EF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</w:t>
            </w:r>
            <w:r w:rsidR="002E0D16" w:rsidRPr="00342042">
              <w:rPr>
                <w:color w:val="auto"/>
                <w:sz w:val="20"/>
                <w:lang w:val="en-US"/>
              </w:rPr>
              <w:t>00</w:t>
            </w:r>
          </w:p>
        </w:tc>
        <w:tc>
          <w:tcPr>
            <w:tcW w:w="850" w:type="dxa"/>
          </w:tcPr>
          <w:p w:rsidR="00484EA1" w:rsidRPr="00342042" w:rsidRDefault="000F78EF" w:rsidP="00C712F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</w:t>
            </w:r>
            <w:r w:rsidR="002E0D16" w:rsidRPr="00342042">
              <w:rPr>
                <w:color w:val="auto"/>
                <w:sz w:val="20"/>
                <w:lang w:val="en-US"/>
              </w:rPr>
              <w:t>0</w:t>
            </w:r>
            <w:r w:rsidR="00484EA1"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</w:tcPr>
          <w:p w:rsidR="00484EA1" w:rsidRPr="00342042" w:rsidRDefault="000F78EF" w:rsidP="000F78E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</w:t>
            </w:r>
            <w:r w:rsidR="002E0D16" w:rsidRPr="00342042">
              <w:rPr>
                <w:color w:val="auto"/>
                <w:sz w:val="20"/>
                <w:lang w:val="en-US"/>
              </w:rPr>
              <w:t>0</w:t>
            </w:r>
            <w:r w:rsidR="00484EA1"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850" w:type="dxa"/>
          </w:tcPr>
          <w:p w:rsidR="00484EA1" w:rsidRPr="00342042" w:rsidRDefault="000F78EF" w:rsidP="00C712FE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</w:t>
            </w:r>
            <w:r w:rsidR="002E0D16" w:rsidRPr="00342042">
              <w:rPr>
                <w:color w:val="auto"/>
                <w:sz w:val="20"/>
                <w:lang w:val="en-US"/>
              </w:rPr>
              <w:t>00</w:t>
            </w:r>
          </w:p>
        </w:tc>
        <w:tc>
          <w:tcPr>
            <w:tcW w:w="851" w:type="dxa"/>
          </w:tcPr>
          <w:p w:rsidR="00484EA1" w:rsidRPr="00342042" w:rsidRDefault="000F78EF" w:rsidP="000F78EF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</w:t>
            </w:r>
            <w:r w:rsidR="002E0D16" w:rsidRPr="00342042">
              <w:rPr>
                <w:color w:val="auto"/>
                <w:sz w:val="20"/>
                <w:lang w:val="en-US"/>
              </w:rPr>
              <w:t>0</w:t>
            </w:r>
            <w:r w:rsidR="00484EA1"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</w:tcPr>
          <w:p w:rsidR="00484EA1" w:rsidRPr="00342042" w:rsidRDefault="000F78EF" w:rsidP="002E0D16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20</w:t>
            </w:r>
            <w:r w:rsidR="002E0D16" w:rsidRPr="00342042">
              <w:rPr>
                <w:color w:val="auto"/>
                <w:sz w:val="20"/>
                <w:lang w:val="en-US"/>
              </w:rPr>
              <w:t>00</w:t>
            </w:r>
          </w:p>
        </w:tc>
        <w:tc>
          <w:tcPr>
            <w:tcW w:w="1985" w:type="dxa"/>
          </w:tcPr>
          <w:p w:rsidR="00484EA1" w:rsidRPr="00342042" w:rsidRDefault="00484EA1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числе:</w:t>
            </w:r>
          </w:p>
        </w:tc>
      </w:tr>
      <w:tr w:rsidR="00484EA1" w:rsidRPr="00342042" w:rsidTr="00484EA1">
        <w:tc>
          <w:tcPr>
            <w:tcW w:w="529" w:type="dxa"/>
            <w:vMerge/>
          </w:tcPr>
          <w:p w:rsidR="00484EA1" w:rsidRPr="00342042" w:rsidRDefault="00484EA1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</w:tcPr>
          <w:p w:rsidR="00484EA1" w:rsidRPr="00342042" w:rsidRDefault="00484EA1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</w:tcPr>
          <w:p w:rsidR="00484EA1" w:rsidRPr="00342042" w:rsidRDefault="00484EA1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федеральный бюджет (далее ФБ)</w:t>
            </w:r>
          </w:p>
        </w:tc>
      </w:tr>
      <w:tr w:rsidR="00484EA1" w:rsidRPr="00342042" w:rsidTr="00484EA1">
        <w:tc>
          <w:tcPr>
            <w:tcW w:w="529" w:type="dxa"/>
            <w:vMerge/>
          </w:tcPr>
          <w:p w:rsidR="00484EA1" w:rsidRPr="00342042" w:rsidRDefault="00484EA1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</w:tcPr>
          <w:p w:rsidR="00484EA1" w:rsidRPr="00342042" w:rsidRDefault="00484EA1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</w:tcPr>
          <w:p w:rsidR="00484EA1" w:rsidRPr="00342042" w:rsidRDefault="00484EA1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</w:tcPr>
          <w:p w:rsidR="00484EA1" w:rsidRPr="00342042" w:rsidRDefault="00484EA1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</w:tcPr>
          <w:p w:rsidR="00484EA1" w:rsidRPr="00342042" w:rsidRDefault="00484EA1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краевой бюджет (далее КБ)</w:t>
            </w:r>
          </w:p>
        </w:tc>
      </w:tr>
      <w:tr w:rsidR="000F78EF" w:rsidRPr="00342042" w:rsidTr="00484EA1">
        <w:tc>
          <w:tcPr>
            <w:tcW w:w="529" w:type="dxa"/>
            <w:vMerge/>
          </w:tcPr>
          <w:p w:rsidR="000F78EF" w:rsidRPr="00342042" w:rsidRDefault="000F78EF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</w:tcPr>
          <w:p w:rsidR="000F78EF" w:rsidRPr="00342042" w:rsidRDefault="000F78EF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</w:tcPr>
          <w:p w:rsidR="000F78EF" w:rsidRPr="00342042" w:rsidRDefault="000F78EF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</w:tcPr>
          <w:p w:rsidR="000F78EF" w:rsidRPr="00342042" w:rsidRDefault="000F78EF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0F78EF" w:rsidRPr="00342042" w:rsidRDefault="000F78EF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</w:p>
        </w:tc>
        <w:tc>
          <w:tcPr>
            <w:tcW w:w="850" w:type="dxa"/>
          </w:tcPr>
          <w:p w:rsidR="000F78EF" w:rsidRPr="00342042" w:rsidRDefault="000F78EF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</w:tcPr>
          <w:p w:rsidR="000F78EF" w:rsidRPr="00342042" w:rsidRDefault="000F78EF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850" w:type="dxa"/>
          </w:tcPr>
          <w:p w:rsidR="000F78EF" w:rsidRPr="00342042" w:rsidRDefault="000F78EF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</w:p>
        </w:tc>
        <w:tc>
          <w:tcPr>
            <w:tcW w:w="851" w:type="dxa"/>
          </w:tcPr>
          <w:p w:rsidR="000F78EF" w:rsidRPr="00342042" w:rsidRDefault="000F78EF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</w:tcPr>
          <w:p w:rsidR="000F78EF" w:rsidRPr="00342042" w:rsidRDefault="000F78EF" w:rsidP="000F78EF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2000</w:t>
            </w:r>
          </w:p>
        </w:tc>
        <w:tc>
          <w:tcPr>
            <w:tcW w:w="1985" w:type="dxa"/>
          </w:tcPr>
          <w:p w:rsidR="000F78EF" w:rsidRPr="00342042" w:rsidRDefault="000F78EF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районный бюджет (далее РБ)</w:t>
            </w:r>
          </w:p>
        </w:tc>
      </w:tr>
      <w:tr w:rsidR="000F78EF" w:rsidRPr="00342042" w:rsidTr="00484EA1">
        <w:tc>
          <w:tcPr>
            <w:tcW w:w="529" w:type="dxa"/>
            <w:vMerge/>
          </w:tcPr>
          <w:p w:rsidR="000F78EF" w:rsidRPr="00342042" w:rsidRDefault="000F78EF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</w:tcPr>
          <w:p w:rsidR="000F78EF" w:rsidRPr="00342042" w:rsidRDefault="000F78EF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</w:tcPr>
          <w:p w:rsidR="000F78EF" w:rsidRPr="00342042" w:rsidRDefault="000F78EF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</w:tcPr>
          <w:p w:rsidR="000F78EF" w:rsidRPr="00342042" w:rsidRDefault="000F78EF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0F78EF" w:rsidRPr="00342042" w:rsidRDefault="000F78EF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</w:tcPr>
          <w:p w:rsidR="000F78EF" w:rsidRPr="00342042" w:rsidRDefault="000F78EF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</w:tcPr>
          <w:p w:rsidR="000F78EF" w:rsidRPr="00342042" w:rsidRDefault="000F78EF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</w:tcPr>
          <w:p w:rsidR="000F78EF" w:rsidRPr="00342042" w:rsidRDefault="000F78EF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</w:tcPr>
          <w:p w:rsidR="000F78EF" w:rsidRPr="00342042" w:rsidRDefault="000F78EF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</w:tcPr>
          <w:p w:rsidR="000F78EF" w:rsidRPr="00342042" w:rsidRDefault="000F78EF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</w:tcPr>
          <w:p w:rsidR="000F78EF" w:rsidRPr="00342042" w:rsidRDefault="000F78EF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внебюджетные источники (далее ВБ)</w:t>
            </w:r>
          </w:p>
        </w:tc>
      </w:tr>
      <w:tr w:rsidR="00163DA7" w:rsidRPr="00342042" w:rsidTr="00484EA1">
        <w:trPr>
          <w:trHeight w:val="253"/>
        </w:trPr>
        <w:tc>
          <w:tcPr>
            <w:tcW w:w="529" w:type="dxa"/>
            <w:vMerge w:val="restart"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  <w:shd w:val="clear" w:color="auto" w:fill="auto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Задача 1.1</w:t>
            </w:r>
          </w:p>
          <w:p w:rsidR="00163DA7" w:rsidRPr="00342042" w:rsidRDefault="00163DA7" w:rsidP="00735063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  <w:r w:rsidRPr="00342042">
              <w:rPr>
                <w:rFonts w:eastAsiaTheme="minorHAnsi"/>
                <w:color w:val="auto"/>
                <w:sz w:val="20"/>
                <w:lang w:eastAsia="en-US"/>
              </w:rPr>
              <w:t>Развитие муниципального управления путем совершенствования автоматизированных информационных систем, формиро</w:t>
            </w:r>
            <w:r w:rsidR="00342042">
              <w:rPr>
                <w:rFonts w:eastAsiaTheme="minorHAnsi"/>
                <w:color w:val="auto"/>
                <w:sz w:val="20"/>
                <w:lang w:eastAsia="en-US"/>
              </w:rPr>
              <w:t>вание системы защиты информации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484EA1">
            <w:pPr>
              <w:tabs>
                <w:tab w:val="left" w:pos="255"/>
                <w:tab w:val="center" w:pos="586"/>
              </w:tabs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2000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числе: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Pr="00342042">
              <w:rPr>
                <w:color w:val="auto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5536B8">
            <w:pPr>
              <w:tabs>
                <w:tab w:val="left" w:pos="255"/>
                <w:tab w:val="center" w:pos="586"/>
              </w:tabs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2000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ВБ</w:t>
            </w:r>
          </w:p>
        </w:tc>
      </w:tr>
      <w:tr w:rsidR="00163DA7" w:rsidRPr="00342042" w:rsidTr="00484EA1">
        <w:tc>
          <w:tcPr>
            <w:tcW w:w="529" w:type="dxa"/>
            <w:vMerge w:val="restart"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Мероприятие 1.1.1</w:t>
            </w:r>
          </w:p>
          <w:p w:rsidR="00163DA7" w:rsidRPr="00342042" w:rsidRDefault="00163DA7" w:rsidP="002C135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Получение неисключительных прав</w:t>
            </w:r>
            <w:r w:rsidR="00342042">
              <w:rPr>
                <w:color w:val="auto"/>
                <w:sz w:val="20"/>
              </w:rPr>
              <w:t xml:space="preserve"> на программное </w:t>
            </w:r>
            <w:r w:rsidRPr="00342042">
              <w:rPr>
                <w:color w:val="auto"/>
                <w:sz w:val="20"/>
              </w:rPr>
              <w:t>обеспечение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163DA7" w:rsidRPr="00342042" w:rsidRDefault="00163DA7" w:rsidP="00484EA1">
            <w:pPr>
              <w:spacing w:line="240" w:lineRule="auto"/>
              <w:ind w:right="113"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Структурные подразделения Администрации Ребрихинского района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BC4A50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034267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F39BC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числе: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F15761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ВБ</w:t>
            </w:r>
          </w:p>
        </w:tc>
      </w:tr>
      <w:tr w:rsidR="00163DA7" w:rsidRPr="00342042" w:rsidTr="00484EA1">
        <w:trPr>
          <w:trHeight w:val="289"/>
        </w:trPr>
        <w:tc>
          <w:tcPr>
            <w:tcW w:w="529" w:type="dxa"/>
            <w:vMerge w:val="restart"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  <w:shd w:val="clear" w:color="auto" w:fill="FFFFFF" w:themeFill="background1"/>
          </w:tcPr>
          <w:p w:rsidR="00163DA7" w:rsidRPr="00342042" w:rsidRDefault="00163DA7" w:rsidP="004049A4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Мероприятие 1.1.2</w:t>
            </w:r>
          </w:p>
          <w:p w:rsidR="00163DA7" w:rsidRPr="00342042" w:rsidRDefault="00163DA7" w:rsidP="004049A4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Проведение мероприятий по модернизации офисной техники</w:t>
            </w:r>
          </w:p>
          <w:p w:rsidR="00163DA7" w:rsidRPr="00342042" w:rsidRDefault="00163DA7" w:rsidP="004049A4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Приобретение компьютерной техники и периферийных </w:t>
            </w:r>
            <w:r w:rsidRPr="00342042">
              <w:rPr>
                <w:color w:val="auto"/>
                <w:sz w:val="20"/>
              </w:rPr>
              <w:lastRenderedPageBreak/>
              <w:t>устройств, в том числе комплектующих и расходных материалов к вычислительной технике и их обслуживание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lastRenderedPageBreak/>
              <w:t>20</w:t>
            </w:r>
            <w:r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163DA7" w:rsidRPr="00342042" w:rsidRDefault="00163DA7" w:rsidP="00484EA1">
            <w:pPr>
              <w:spacing w:line="240" w:lineRule="auto"/>
              <w:ind w:right="113"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Структурные подразделения Администрации Ребрихинского района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числе: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РБ</w:t>
            </w:r>
          </w:p>
        </w:tc>
      </w:tr>
      <w:tr w:rsidR="00163DA7" w:rsidRPr="00342042" w:rsidTr="00484EA1">
        <w:trPr>
          <w:trHeight w:val="70"/>
        </w:trPr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735063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ВБ</w:t>
            </w:r>
          </w:p>
        </w:tc>
      </w:tr>
      <w:tr w:rsidR="00163DA7" w:rsidRPr="00342042" w:rsidTr="00484EA1">
        <w:tc>
          <w:tcPr>
            <w:tcW w:w="529" w:type="dxa"/>
            <w:vMerge w:val="restart"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Мероприятие 1.1.3</w:t>
            </w:r>
          </w:p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Построение локальной сети </w:t>
            </w:r>
            <w:proofErr w:type="gramStart"/>
            <w:r w:rsidRPr="00342042">
              <w:rPr>
                <w:color w:val="auto"/>
                <w:sz w:val="20"/>
              </w:rPr>
              <w:t>между</w:t>
            </w:r>
            <w:proofErr w:type="gramEnd"/>
            <w:r w:rsidRPr="00342042">
              <w:rPr>
                <w:color w:val="auto"/>
                <w:sz w:val="20"/>
              </w:rPr>
              <w:t xml:space="preserve"> </w:t>
            </w:r>
          </w:p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отделами и управлениями органов </w:t>
            </w:r>
          </w:p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местного самоуправления с целью </w:t>
            </w:r>
          </w:p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обеспечения электронного </w:t>
            </w:r>
          </w:p>
          <w:p w:rsidR="00163DA7" w:rsidRPr="00342042" w:rsidRDefault="00163DA7" w:rsidP="00E10A8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документооборота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163DA7" w:rsidRPr="00342042" w:rsidRDefault="00163DA7" w:rsidP="00DF6B02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Структурные подразделения Адм</w:t>
            </w:r>
            <w:r w:rsidR="00342042">
              <w:rPr>
                <w:color w:val="auto"/>
                <w:sz w:val="20"/>
              </w:rPr>
              <w:t>инистрации Ребрихинского района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92486B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42042">
              <w:rPr>
                <w:b/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РБ</w:t>
            </w:r>
          </w:p>
        </w:tc>
      </w:tr>
      <w:tr w:rsidR="00163DA7" w:rsidRPr="00342042" w:rsidTr="00484EA1">
        <w:trPr>
          <w:trHeight w:val="337"/>
        </w:trPr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646EE6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ВБ</w:t>
            </w:r>
          </w:p>
        </w:tc>
      </w:tr>
      <w:tr w:rsidR="00163DA7" w:rsidRPr="00342042" w:rsidTr="00484EA1">
        <w:trPr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Мероприятие 1.1.4</w:t>
            </w:r>
          </w:p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Доработка сайта. Усовершенствование фу</w:t>
            </w:r>
            <w:r w:rsidR="00342042">
              <w:rPr>
                <w:color w:val="auto"/>
                <w:sz w:val="20"/>
              </w:rPr>
              <w:t>нкционала и внешнего вида сайта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Отдел информатизации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6</w:t>
            </w:r>
            <w:r w:rsidRPr="00342042">
              <w:rPr>
                <w:color w:val="auto"/>
                <w:sz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646EE6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</w:t>
            </w:r>
          </w:p>
        </w:tc>
      </w:tr>
      <w:tr w:rsidR="00163DA7" w:rsidRPr="00342042" w:rsidTr="00484EA1">
        <w:trPr>
          <w:trHeight w:val="207"/>
        </w:trPr>
        <w:tc>
          <w:tcPr>
            <w:tcW w:w="52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3DA7" w:rsidRPr="00342042" w:rsidRDefault="00163DA7" w:rsidP="009C4391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ФБ</w:t>
            </w:r>
          </w:p>
        </w:tc>
      </w:tr>
      <w:tr w:rsidR="00163DA7" w:rsidRPr="00342042" w:rsidTr="00484EA1">
        <w:trPr>
          <w:trHeight w:val="207"/>
        </w:trPr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9C4391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КБ</w:t>
            </w:r>
          </w:p>
        </w:tc>
      </w:tr>
      <w:tr w:rsidR="00163DA7" w:rsidRPr="00342042" w:rsidTr="00484EA1">
        <w:trPr>
          <w:trHeight w:val="239"/>
        </w:trPr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B86EE2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E372F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9C4391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РБ</w:t>
            </w:r>
          </w:p>
        </w:tc>
      </w:tr>
      <w:tr w:rsidR="00163DA7" w:rsidRPr="00342042" w:rsidTr="00484EA1">
        <w:trPr>
          <w:trHeight w:val="70"/>
        </w:trPr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737D0C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9C4391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ВБ</w:t>
            </w:r>
          </w:p>
        </w:tc>
      </w:tr>
      <w:tr w:rsidR="00163DA7" w:rsidRPr="00342042" w:rsidTr="00484EA1">
        <w:tc>
          <w:tcPr>
            <w:tcW w:w="529" w:type="dxa"/>
            <w:vMerge w:val="restart"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  <w:shd w:val="clear" w:color="auto" w:fill="auto"/>
          </w:tcPr>
          <w:p w:rsidR="00163DA7" w:rsidRPr="00342042" w:rsidRDefault="00163DA7" w:rsidP="00E94B6C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Мероприятие 1.1.5</w:t>
            </w:r>
          </w:p>
          <w:p w:rsidR="00163DA7" w:rsidRPr="00342042" w:rsidRDefault="00163DA7" w:rsidP="00E94B6C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Техническое содержание офисного оборудования</w:t>
            </w:r>
          </w:p>
          <w:p w:rsidR="00163DA7" w:rsidRPr="00342042" w:rsidRDefault="00163DA7" w:rsidP="00D538FA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Отдел информатизации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1E20BE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D24CED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1340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4D470D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163DA7" w:rsidRPr="00342042" w:rsidRDefault="00163DA7" w:rsidP="00E94B6C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163DA7" w:rsidRPr="00342042" w:rsidRDefault="00163DA7" w:rsidP="00E94B6C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163DA7" w:rsidRPr="00342042" w:rsidRDefault="00163DA7" w:rsidP="00E94B6C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D24CE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D24CED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268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D24CED">
            <w:pPr>
              <w:spacing w:line="240" w:lineRule="auto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1340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auto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163DA7" w:rsidRPr="00342042" w:rsidRDefault="00163DA7" w:rsidP="00E94B6C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DA7" w:rsidRPr="00342042" w:rsidRDefault="00163DA7" w:rsidP="00B3008B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ВБ</w:t>
            </w:r>
          </w:p>
        </w:tc>
      </w:tr>
      <w:tr w:rsidR="00163DA7" w:rsidRPr="00342042" w:rsidTr="00484EA1">
        <w:trPr>
          <w:trHeight w:val="726"/>
        </w:trPr>
        <w:tc>
          <w:tcPr>
            <w:tcW w:w="529" w:type="dxa"/>
            <w:vMerge w:val="restart"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  <w:shd w:val="clear" w:color="auto" w:fill="FFFFFF" w:themeFill="background1"/>
          </w:tcPr>
          <w:p w:rsidR="00163DA7" w:rsidRPr="00342042" w:rsidRDefault="00163DA7" w:rsidP="00F92A16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Мероприятие 1.</w:t>
            </w:r>
            <w:r w:rsidR="00342042" w:rsidRPr="00342042">
              <w:rPr>
                <w:color w:val="auto"/>
                <w:sz w:val="20"/>
              </w:rPr>
              <w:t>1</w:t>
            </w:r>
            <w:r w:rsidRPr="00342042">
              <w:rPr>
                <w:color w:val="auto"/>
                <w:sz w:val="20"/>
              </w:rPr>
              <w:t>.</w:t>
            </w:r>
            <w:r w:rsidR="00342042" w:rsidRPr="00342042">
              <w:rPr>
                <w:color w:val="auto"/>
                <w:sz w:val="20"/>
              </w:rPr>
              <w:t>6</w:t>
            </w:r>
          </w:p>
          <w:p w:rsidR="00163DA7" w:rsidRPr="00342042" w:rsidRDefault="00163DA7" w:rsidP="00F92A16">
            <w:pPr>
              <w:widowControl/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Обучение ответственных сотрудников использованию новейших информационных технологий, а так же обеспечению информационной безопасности в соответствии с требованиями в работе органов местного самоуправления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163DA7" w:rsidRPr="00342042" w:rsidRDefault="00163DA7" w:rsidP="00DF6B02">
            <w:pPr>
              <w:spacing w:line="240" w:lineRule="auto"/>
              <w:ind w:right="113"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Структурные подразделения Администр</w:t>
            </w:r>
            <w:r w:rsidR="00342042">
              <w:rPr>
                <w:color w:val="auto"/>
                <w:sz w:val="20"/>
              </w:rPr>
              <w:t>ации Ребрихинского района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числе:</w:t>
            </w:r>
          </w:p>
          <w:p w:rsidR="00163DA7" w:rsidRPr="00342042" w:rsidRDefault="00163DA7" w:rsidP="00E502F9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ВБ</w:t>
            </w:r>
          </w:p>
        </w:tc>
      </w:tr>
      <w:tr w:rsidR="00163DA7" w:rsidRPr="00342042" w:rsidTr="00484EA1">
        <w:tc>
          <w:tcPr>
            <w:tcW w:w="529" w:type="dxa"/>
            <w:vMerge w:val="restart"/>
            <w:shd w:val="clear" w:color="auto" w:fill="FFFFFF" w:themeFill="background1"/>
          </w:tcPr>
          <w:p w:rsidR="00163DA7" w:rsidRPr="00342042" w:rsidRDefault="00163DA7" w:rsidP="00342042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 w:val="restart"/>
            <w:shd w:val="clear" w:color="auto" w:fill="FFFFFF" w:themeFill="background1"/>
          </w:tcPr>
          <w:p w:rsidR="00163DA7" w:rsidRPr="00342042" w:rsidRDefault="00163DA7" w:rsidP="005D0CCE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Мероприятие 1.</w:t>
            </w:r>
            <w:r w:rsidR="00342042" w:rsidRPr="00342042">
              <w:rPr>
                <w:color w:val="auto"/>
                <w:sz w:val="20"/>
              </w:rPr>
              <w:t>1</w:t>
            </w:r>
            <w:r w:rsidRPr="00342042">
              <w:rPr>
                <w:color w:val="auto"/>
                <w:sz w:val="20"/>
              </w:rPr>
              <w:t>.</w:t>
            </w:r>
            <w:r w:rsidR="00342042" w:rsidRPr="00342042">
              <w:rPr>
                <w:color w:val="auto"/>
                <w:sz w:val="20"/>
              </w:rPr>
              <w:t>7</w:t>
            </w:r>
          </w:p>
          <w:p w:rsidR="00163DA7" w:rsidRPr="00342042" w:rsidRDefault="00163DA7" w:rsidP="005D0CCE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Обучение сотрудников эффективному использованию внедренных программных средств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>-202</w:t>
            </w:r>
            <w:r w:rsidRPr="00342042">
              <w:rPr>
                <w:color w:val="auto"/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163DA7" w:rsidRPr="00342042" w:rsidRDefault="00163DA7" w:rsidP="00216266">
            <w:pPr>
              <w:spacing w:line="240" w:lineRule="auto"/>
              <w:ind w:right="113"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Структурные подразделения Адм</w:t>
            </w:r>
            <w:r w:rsidR="00342042">
              <w:rPr>
                <w:color w:val="auto"/>
                <w:sz w:val="20"/>
              </w:rPr>
              <w:t>инистрации Ребрихинского района</w:t>
            </w:r>
          </w:p>
          <w:p w:rsidR="00163DA7" w:rsidRPr="00342042" w:rsidRDefault="00163DA7" w:rsidP="00216266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Всего, в том числе:</w:t>
            </w:r>
          </w:p>
          <w:p w:rsidR="00163DA7" w:rsidRPr="00342042" w:rsidRDefault="00163DA7" w:rsidP="00E502F9">
            <w:pPr>
              <w:spacing w:line="240" w:lineRule="auto"/>
              <w:ind w:firstLine="0"/>
              <w:rPr>
                <w:color w:val="auto"/>
                <w:sz w:val="20"/>
              </w:rPr>
            </w:pP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ФБ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КБ</w:t>
            </w:r>
          </w:p>
        </w:tc>
      </w:tr>
      <w:tr w:rsidR="00163DA7" w:rsidRPr="00342042" w:rsidTr="00484EA1">
        <w:trPr>
          <w:trHeight w:val="70"/>
        </w:trPr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РБ</w:t>
            </w:r>
          </w:p>
        </w:tc>
      </w:tr>
      <w:tr w:rsidR="00163DA7" w:rsidRPr="00342042" w:rsidTr="00484EA1">
        <w:tc>
          <w:tcPr>
            <w:tcW w:w="529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</w:tcPr>
          <w:p w:rsidR="00163DA7" w:rsidRPr="00342042" w:rsidRDefault="00163DA7" w:rsidP="004049A4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163DA7" w:rsidRPr="00342042" w:rsidRDefault="00163DA7" w:rsidP="007B61A0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63DA7" w:rsidRPr="00342042" w:rsidRDefault="00163DA7" w:rsidP="0052570F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ВБ</w:t>
            </w:r>
          </w:p>
        </w:tc>
      </w:tr>
    </w:tbl>
    <w:p w:rsidR="001004E4" w:rsidRPr="00006A33" w:rsidRDefault="001004E4" w:rsidP="001004E4">
      <w:pPr>
        <w:spacing w:line="240" w:lineRule="auto"/>
        <w:ind w:firstLine="709"/>
        <w:jc w:val="right"/>
        <w:rPr>
          <w:color w:val="auto"/>
          <w:sz w:val="24"/>
          <w:szCs w:val="24"/>
        </w:rPr>
        <w:sectPr w:rsidR="001004E4" w:rsidRPr="00006A33" w:rsidSect="001004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04E4" w:rsidRPr="00342042" w:rsidRDefault="001004E4" w:rsidP="001004E4">
      <w:pPr>
        <w:spacing w:line="240" w:lineRule="auto"/>
        <w:ind w:firstLine="709"/>
        <w:jc w:val="right"/>
        <w:rPr>
          <w:color w:val="auto"/>
          <w:sz w:val="24"/>
          <w:szCs w:val="24"/>
        </w:rPr>
      </w:pPr>
      <w:r w:rsidRPr="00342042">
        <w:rPr>
          <w:color w:val="auto"/>
          <w:sz w:val="24"/>
          <w:szCs w:val="24"/>
        </w:rPr>
        <w:lastRenderedPageBreak/>
        <w:t>Таблица 3</w:t>
      </w:r>
    </w:p>
    <w:p w:rsidR="001004E4" w:rsidRPr="00342042" w:rsidRDefault="001004E4" w:rsidP="001004E4">
      <w:pPr>
        <w:spacing w:line="240" w:lineRule="auto"/>
        <w:ind w:firstLine="709"/>
        <w:jc w:val="center"/>
        <w:rPr>
          <w:color w:val="auto"/>
          <w:sz w:val="24"/>
          <w:szCs w:val="24"/>
        </w:rPr>
      </w:pPr>
      <w:r w:rsidRPr="00342042">
        <w:rPr>
          <w:color w:val="auto"/>
          <w:sz w:val="24"/>
          <w:szCs w:val="24"/>
        </w:rPr>
        <w:t>Объем финансовых ресурсов, необходимых для реализации</w:t>
      </w:r>
    </w:p>
    <w:p w:rsidR="001004E4" w:rsidRPr="00342042" w:rsidRDefault="001004E4" w:rsidP="001004E4">
      <w:pPr>
        <w:spacing w:line="240" w:lineRule="auto"/>
        <w:ind w:firstLine="709"/>
        <w:jc w:val="center"/>
        <w:rPr>
          <w:color w:val="auto"/>
          <w:sz w:val="24"/>
          <w:szCs w:val="24"/>
        </w:rPr>
      </w:pPr>
      <w:r w:rsidRPr="00342042">
        <w:rPr>
          <w:color w:val="auto"/>
          <w:sz w:val="24"/>
          <w:szCs w:val="24"/>
        </w:rPr>
        <w:t>муниципальной программы</w:t>
      </w:r>
    </w:p>
    <w:p w:rsidR="001C32BB" w:rsidRPr="00342042" w:rsidRDefault="001C32BB" w:rsidP="001C32BB">
      <w:pPr>
        <w:spacing w:line="240" w:lineRule="auto"/>
        <w:ind w:firstLine="709"/>
        <w:jc w:val="center"/>
        <w:rPr>
          <w:color w:val="auto"/>
          <w:sz w:val="24"/>
          <w:szCs w:val="24"/>
        </w:rPr>
      </w:pPr>
      <w:r w:rsidRPr="00342042">
        <w:rPr>
          <w:color w:val="auto"/>
          <w:sz w:val="24"/>
          <w:szCs w:val="24"/>
        </w:rPr>
        <w:t>«Информатизация органов местного самоуправления муниципального образования Ребрихинский район</w:t>
      </w:r>
      <w:r w:rsidR="0021115C" w:rsidRPr="00342042">
        <w:rPr>
          <w:color w:val="auto"/>
          <w:sz w:val="24"/>
          <w:szCs w:val="24"/>
        </w:rPr>
        <w:t xml:space="preserve"> Алтайского края</w:t>
      </w:r>
      <w:r w:rsidRPr="00342042">
        <w:rPr>
          <w:color w:val="auto"/>
          <w:sz w:val="24"/>
          <w:szCs w:val="24"/>
        </w:rPr>
        <w:t>»</w:t>
      </w:r>
    </w:p>
    <w:tbl>
      <w:tblPr>
        <w:tblStyle w:val="a3"/>
        <w:tblW w:w="10361" w:type="dxa"/>
        <w:tblInd w:w="-526" w:type="dxa"/>
        <w:tblLook w:val="04A0" w:firstRow="1" w:lastRow="0" w:firstColumn="1" w:lastColumn="0" w:noHBand="0" w:noVBand="1"/>
      </w:tblPr>
      <w:tblGrid>
        <w:gridCol w:w="540"/>
        <w:gridCol w:w="3922"/>
        <w:gridCol w:w="901"/>
        <w:gridCol w:w="925"/>
        <w:gridCol w:w="1000"/>
        <w:gridCol w:w="999"/>
        <w:gridCol w:w="1074"/>
        <w:gridCol w:w="1000"/>
      </w:tblGrid>
      <w:tr w:rsidR="00B31518" w:rsidRPr="00342042" w:rsidTr="00216266">
        <w:trPr>
          <w:tblHeader/>
        </w:trPr>
        <w:tc>
          <w:tcPr>
            <w:tcW w:w="540" w:type="dxa"/>
            <w:vMerge w:val="restart"/>
            <w:shd w:val="clear" w:color="auto" w:fill="FFFFFF" w:themeFill="background1"/>
          </w:tcPr>
          <w:p w:rsidR="00B31518" w:rsidRPr="00342042" w:rsidRDefault="00B31518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 xml:space="preserve">№ </w:t>
            </w:r>
            <w:proofErr w:type="gramStart"/>
            <w:r w:rsidRPr="00342042">
              <w:rPr>
                <w:color w:val="auto"/>
                <w:sz w:val="20"/>
              </w:rPr>
              <w:t>п</w:t>
            </w:r>
            <w:proofErr w:type="gramEnd"/>
            <w:r w:rsidRPr="00342042">
              <w:rPr>
                <w:color w:val="auto"/>
                <w:sz w:val="20"/>
              </w:rPr>
              <w:t>/п</w:t>
            </w:r>
          </w:p>
        </w:tc>
        <w:tc>
          <w:tcPr>
            <w:tcW w:w="3922" w:type="dxa"/>
            <w:vMerge w:val="restart"/>
            <w:shd w:val="clear" w:color="auto" w:fill="FFFFFF" w:themeFill="background1"/>
          </w:tcPr>
          <w:p w:rsidR="00B31518" w:rsidRPr="00342042" w:rsidRDefault="00B31518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Источники и направления расходов</w:t>
            </w:r>
          </w:p>
        </w:tc>
        <w:tc>
          <w:tcPr>
            <w:tcW w:w="5899" w:type="dxa"/>
            <w:gridSpan w:val="6"/>
            <w:shd w:val="clear" w:color="auto" w:fill="FFFFFF" w:themeFill="background1"/>
          </w:tcPr>
          <w:p w:rsidR="00B31518" w:rsidRPr="00342042" w:rsidRDefault="00B31518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Сумма расходов, тыс. руб.</w:t>
            </w:r>
          </w:p>
        </w:tc>
      </w:tr>
      <w:tr w:rsidR="00B31518" w:rsidRPr="00342042" w:rsidTr="00D87E66">
        <w:trPr>
          <w:tblHeader/>
        </w:trPr>
        <w:tc>
          <w:tcPr>
            <w:tcW w:w="540" w:type="dxa"/>
            <w:vMerge/>
            <w:shd w:val="clear" w:color="auto" w:fill="FDE9D9" w:themeFill="accent6" w:themeFillTint="33"/>
          </w:tcPr>
          <w:p w:rsidR="00B31518" w:rsidRPr="00342042" w:rsidRDefault="00B31518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3922" w:type="dxa"/>
            <w:vMerge/>
            <w:shd w:val="clear" w:color="auto" w:fill="FDE9D9" w:themeFill="accent6" w:themeFillTint="33"/>
          </w:tcPr>
          <w:p w:rsidR="00B31518" w:rsidRPr="00342042" w:rsidRDefault="00B31518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01" w:type="dxa"/>
            <w:vMerge w:val="restart"/>
            <w:shd w:val="clear" w:color="auto" w:fill="FFFFFF" w:themeFill="background1"/>
          </w:tcPr>
          <w:p w:rsidR="00B31518" w:rsidRPr="00342042" w:rsidRDefault="00B31518" w:rsidP="001004E4">
            <w:pPr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Всего</w:t>
            </w:r>
          </w:p>
        </w:tc>
        <w:tc>
          <w:tcPr>
            <w:tcW w:w="4998" w:type="dxa"/>
            <w:gridSpan w:val="5"/>
            <w:shd w:val="clear" w:color="auto" w:fill="FFFFFF" w:themeFill="background1"/>
          </w:tcPr>
          <w:p w:rsidR="00B31518" w:rsidRPr="00342042" w:rsidRDefault="000B045D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в том числе по годам</w:t>
            </w:r>
          </w:p>
        </w:tc>
      </w:tr>
      <w:tr w:rsidR="00B31518" w:rsidRPr="00342042" w:rsidTr="00D87E66">
        <w:trPr>
          <w:tblHeader/>
        </w:trPr>
        <w:tc>
          <w:tcPr>
            <w:tcW w:w="540" w:type="dxa"/>
            <w:vMerge/>
            <w:shd w:val="clear" w:color="auto" w:fill="FDE9D9" w:themeFill="accent6" w:themeFillTint="33"/>
          </w:tcPr>
          <w:p w:rsidR="00B31518" w:rsidRPr="00342042" w:rsidRDefault="00B31518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3922" w:type="dxa"/>
            <w:vMerge/>
            <w:shd w:val="clear" w:color="auto" w:fill="FDE9D9" w:themeFill="accent6" w:themeFillTint="33"/>
          </w:tcPr>
          <w:p w:rsidR="00B31518" w:rsidRPr="00342042" w:rsidRDefault="00B31518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 w:themeFill="background1"/>
          </w:tcPr>
          <w:p w:rsidR="00B31518" w:rsidRPr="00342042" w:rsidRDefault="00B31518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B31518" w:rsidRPr="00342042" w:rsidRDefault="00B31518" w:rsidP="00CB61B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="00CB61BD" w:rsidRPr="00342042">
              <w:rPr>
                <w:color w:val="auto"/>
                <w:sz w:val="20"/>
                <w:lang w:val="en-US"/>
              </w:rPr>
              <w:t>23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1000" w:type="dxa"/>
            <w:shd w:val="clear" w:color="auto" w:fill="FFFFFF" w:themeFill="background1"/>
          </w:tcPr>
          <w:p w:rsidR="00B31518" w:rsidRPr="00342042" w:rsidRDefault="00B31518" w:rsidP="00CB61B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  <w:r w:rsidR="00CB61BD" w:rsidRPr="00342042">
              <w:rPr>
                <w:color w:val="auto"/>
                <w:sz w:val="20"/>
                <w:lang w:val="en-US"/>
              </w:rPr>
              <w:t>24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999" w:type="dxa"/>
            <w:shd w:val="clear" w:color="auto" w:fill="FFFFFF" w:themeFill="background1"/>
          </w:tcPr>
          <w:p w:rsidR="00B31518" w:rsidRPr="00342042" w:rsidRDefault="00B31518" w:rsidP="00CB61B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202</w:t>
            </w:r>
            <w:r w:rsidR="00CB61BD" w:rsidRPr="00342042">
              <w:rPr>
                <w:color w:val="auto"/>
                <w:sz w:val="20"/>
                <w:lang w:val="en-US"/>
              </w:rPr>
              <w:t>5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1074" w:type="dxa"/>
            <w:shd w:val="clear" w:color="auto" w:fill="FFFFFF" w:themeFill="background1"/>
          </w:tcPr>
          <w:p w:rsidR="00B31518" w:rsidRPr="00342042" w:rsidRDefault="00B31518" w:rsidP="00CB61B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202</w:t>
            </w:r>
            <w:r w:rsidR="00CB61BD" w:rsidRPr="00342042">
              <w:rPr>
                <w:color w:val="auto"/>
                <w:sz w:val="20"/>
                <w:lang w:val="en-US"/>
              </w:rPr>
              <w:t>6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  <w:tc>
          <w:tcPr>
            <w:tcW w:w="1000" w:type="dxa"/>
            <w:shd w:val="clear" w:color="auto" w:fill="FFFFFF" w:themeFill="background1"/>
          </w:tcPr>
          <w:p w:rsidR="00B31518" w:rsidRPr="00342042" w:rsidRDefault="00B31518" w:rsidP="00CB61B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202</w:t>
            </w:r>
            <w:r w:rsidR="00CB61BD" w:rsidRPr="00342042">
              <w:rPr>
                <w:color w:val="auto"/>
                <w:sz w:val="20"/>
                <w:lang w:val="en-US"/>
              </w:rPr>
              <w:t>7</w:t>
            </w:r>
            <w:r w:rsidRPr="00342042">
              <w:rPr>
                <w:color w:val="auto"/>
                <w:sz w:val="20"/>
              </w:rPr>
              <w:t xml:space="preserve"> г.</w:t>
            </w:r>
          </w:p>
        </w:tc>
      </w:tr>
      <w:tr w:rsidR="00911EA7" w:rsidRPr="00342042" w:rsidTr="00D87E66">
        <w:tc>
          <w:tcPr>
            <w:tcW w:w="540" w:type="dxa"/>
          </w:tcPr>
          <w:p w:rsidR="00911EA7" w:rsidRPr="00342042" w:rsidRDefault="00911EA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</w:t>
            </w:r>
          </w:p>
        </w:tc>
        <w:tc>
          <w:tcPr>
            <w:tcW w:w="3922" w:type="dxa"/>
          </w:tcPr>
          <w:p w:rsidR="00911EA7" w:rsidRPr="00342042" w:rsidRDefault="00911EA7" w:rsidP="00EF39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01" w:type="dxa"/>
          </w:tcPr>
          <w:p w:rsidR="00911EA7" w:rsidRPr="00342042" w:rsidRDefault="00CB61BD" w:rsidP="00CB61B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2000</w:t>
            </w:r>
            <w:r w:rsidR="004B6047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925" w:type="dxa"/>
          </w:tcPr>
          <w:p w:rsidR="00911EA7" w:rsidRPr="00342042" w:rsidRDefault="00CB61BD" w:rsidP="00FF4881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342042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00" w:type="dxa"/>
          </w:tcPr>
          <w:p w:rsidR="00911EA7" w:rsidRPr="00342042" w:rsidRDefault="00CB61BD" w:rsidP="004E5C6A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4B6047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999" w:type="dxa"/>
          </w:tcPr>
          <w:p w:rsidR="00911EA7" w:rsidRPr="00342042" w:rsidRDefault="00CB61BD" w:rsidP="004E5C6A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4B6047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74" w:type="dxa"/>
          </w:tcPr>
          <w:p w:rsidR="00911EA7" w:rsidRPr="00342042" w:rsidRDefault="00CB61BD" w:rsidP="004E5C6A">
            <w:pPr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4B6047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00" w:type="dxa"/>
          </w:tcPr>
          <w:p w:rsidR="00911EA7" w:rsidRPr="00342042" w:rsidRDefault="00CB61BD" w:rsidP="004E5C6A">
            <w:pPr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4B6047" w:rsidRPr="00342042">
              <w:rPr>
                <w:color w:val="auto"/>
                <w:sz w:val="20"/>
              </w:rPr>
              <w:t>,0</w:t>
            </w:r>
          </w:p>
        </w:tc>
      </w:tr>
      <w:tr w:rsidR="00911EA7" w:rsidRPr="00342042" w:rsidTr="00D87E66">
        <w:tc>
          <w:tcPr>
            <w:tcW w:w="540" w:type="dxa"/>
          </w:tcPr>
          <w:p w:rsidR="00911EA7" w:rsidRPr="00342042" w:rsidRDefault="00911EA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</w:t>
            </w:r>
          </w:p>
        </w:tc>
        <w:tc>
          <w:tcPr>
            <w:tcW w:w="3922" w:type="dxa"/>
          </w:tcPr>
          <w:p w:rsidR="00911EA7" w:rsidRPr="00342042" w:rsidRDefault="00911EA7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911EA7" w:rsidRPr="00342042" w:rsidRDefault="00911EA7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25" w:type="dxa"/>
          </w:tcPr>
          <w:p w:rsidR="00911EA7" w:rsidRPr="00342042" w:rsidRDefault="00911EA7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911EA7" w:rsidRPr="00342042" w:rsidRDefault="00911EA7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9" w:type="dxa"/>
          </w:tcPr>
          <w:p w:rsidR="00911EA7" w:rsidRPr="00342042" w:rsidRDefault="00911EA7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74" w:type="dxa"/>
          </w:tcPr>
          <w:p w:rsidR="00911EA7" w:rsidRPr="00342042" w:rsidRDefault="00911EA7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911EA7" w:rsidRPr="00342042" w:rsidRDefault="00911EA7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4B6047" w:rsidRPr="00342042" w:rsidTr="00D87E66">
        <w:tc>
          <w:tcPr>
            <w:tcW w:w="540" w:type="dxa"/>
          </w:tcPr>
          <w:p w:rsidR="004B6047" w:rsidRPr="00342042" w:rsidRDefault="004B604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3</w:t>
            </w:r>
          </w:p>
        </w:tc>
        <w:tc>
          <w:tcPr>
            <w:tcW w:w="3922" w:type="dxa"/>
          </w:tcPr>
          <w:p w:rsidR="004B6047" w:rsidRPr="00342042" w:rsidRDefault="004B6047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4B6047" w:rsidRPr="00342042" w:rsidRDefault="00CB61BD" w:rsidP="00CB61B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2000</w:t>
            </w:r>
            <w:r w:rsidR="004B6047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925" w:type="dxa"/>
          </w:tcPr>
          <w:p w:rsidR="004B6047" w:rsidRPr="00342042" w:rsidRDefault="00CB61BD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342042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00" w:type="dxa"/>
          </w:tcPr>
          <w:p w:rsidR="004B6047" w:rsidRPr="00342042" w:rsidRDefault="00CB61BD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="004B6047" w:rsidRPr="00342042">
              <w:rPr>
                <w:color w:val="auto"/>
                <w:sz w:val="20"/>
              </w:rPr>
              <w:t>0,0</w:t>
            </w:r>
          </w:p>
        </w:tc>
        <w:tc>
          <w:tcPr>
            <w:tcW w:w="999" w:type="dxa"/>
          </w:tcPr>
          <w:p w:rsidR="004B6047" w:rsidRPr="00342042" w:rsidRDefault="00CB61BD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</w:t>
            </w:r>
            <w:r w:rsidR="004B6047" w:rsidRPr="00342042">
              <w:rPr>
                <w:color w:val="auto"/>
                <w:sz w:val="20"/>
              </w:rPr>
              <w:t>0,0</w:t>
            </w:r>
          </w:p>
        </w:tc>
        <w:tc>
          <w:tcPr>
            <w:tcW w:w="1074" w:type="dxa"/>
          </w:tcPr>
          <w:p w:rsidR="004B6047" w:rsidRPr="00342042" w:rsidRDefault="00CB61BD" w:rsidP="004D470D">
            <w:pPr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4B6047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00" w:type="dxa"/>
          </w:tcPr>
          <w:p w:rsidR="004B6047" w:rsidRPr="00342042" w:rsidRDefault="00CB61BD" w:rsidP="004D470D">
            <w:pPr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4B6047" w:rsidRPr="00342042">
              <w:rPr>
                <w:color w:val="auto"/>
                <w:sz w:val="20"/>
              </w:rPr>
              <w:t>,0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4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5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6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25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9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74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7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01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8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25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9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74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9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10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11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12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13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14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25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9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74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4E5C6A" w:rsidRPr="00342042" w:rsidRDefault="004E5C6A" w:rsidP="001004E4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15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16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17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4E5C6A" w:rsidRPr="00342042" w:rsidTr="00D87E66">
        <w:tc>
          <w:tcPr>
            <w:tcW w:w="540" w:type="dxa"/>
          </w:tcPr>
          <w:p w:rsidR="004E5C6A" w:rsidRPr="00342042" w:rsidRDefault="004E5C6A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18</w:t>
            </w:r>
          </w:p>
        </w:tc>
        <w:tc>
          <w:tcPr>
            <w:tcW w:w="3922" w:type="dxa"/>
          </w:tcPr>
          <w:p w:rsidR="004E5C6A" w:rsidRPr="00342042" w:rsidRDefault="004E5C6A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4E5C6A" w:rsidRPr="00342042" w:rsidRDefault="004E5C6A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163DA7" w:rsidRPr="00342042" w:rsidTr="00D87E66">
        <w:tc>
          <w:tcPr>
            <w:tcW w:w="540" w:type="dxa"/>
          </w:tcPr>
          <w:p w:rsidR="00163DA7" w:rsidRPr="00342042" w:rsidRDefault="00163DA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19</w:t>
            </w:r>
          </w:p>
        </w:tc>
        <w:tc>
          <w:tcPr>
            <w:tcW w:w="3922" w:type="dxa"/>
          </w:tcPr>
          <w:p w:rsidR="00163DA7" w:rsidRPr="00342042" w:rsidRDefault="00163DA7" w:rsidP="00EF39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01" w:type="dxa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2000</w:t>
            </w:r>
            <w:r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925" w:type="dxa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342042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00" w:type="dxa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999" w:type="dxa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74" w:type="dxa"/>
          </w:tcPr>
          <w:p w:rsidR="00163DA7" w:rsidRPr="00342042" w:rsidRDefault="00163DA7" w:rsidP="005536B8">
            <w:pPr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00" w:type="dxa"/>
          </w:tcPr>
          <w:p w:rsidR="00163DA7" w:rsidRPr="00342042" w:rsidRDefault="00163DA7" w:rsidP="005536B8">
            <w:pPr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Pr="00342042">
              <w:rPr>
                <w:color w:val="auto"/>
                <w:sz w:val="20"/>
              </w:rPr>
              <w:t>,0</w:t>
            </w:r>
          </w:p>
        </w:tc>
      </w:tr>
      <w:tr w:rsidR="00163DA7" w:rsidRPr="00342042" w:rsidTr="00D87E66">
        <w:tc>
          <w:tcPr>
            <w:tcW w:w="540" w:type="dxa"/>
          </w:tcPr>
          <w:p w:rsidR="00163DA7" w:rsidRPr="00342042" w:rsidRDefault="00163DA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20</w:t>
            </w:r>
          </w:p>
        </w:tc>
        <w:tc>
          <w:tcPr>
            <w:tcW w:w="3922" w:type="dxa"/>
          </w:tcPr>
          <w:p w:rsidR="00163DA7" w:rsidRPr="00342042" w:rsidRDefault="00163DA7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25" w:type="dxa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999" w:type="dxa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74" w:type="dxa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000" w:type="dxa"/>
          </w:tcPr>
          <w:p w:rsidR="00163DA7" w:rsidRPr="00342042" w:rsidRDefault="00163DA7" w:rsidP="004D470D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</w:tr>
      <w:tr w:rsidR="00163DA7" w:rsidRPr="00342042" w:rsidTr="00D87E66">
        <w:tc>
          <w:tcPr>
            <w:tcW w:w="540" w:type="dxa"/>
          </w:tcPr>
          <w:p w:rsidR="00163DA7" w:rsidRPr="00342042" w:rsidRDefault="00163DA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21</w:t>
            </w:r>
          </w:p>
        </w:tc>
        <w:tc>
          <w:tcPr>
            <w:tcW w:w="3922" w:type="dxa"/>
          </w:tcPr>
          <w:p w:rsidR="00163DA7" w:rsidRPr="00342042" w:rsidRDefault="00163DA7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2000</w:t>
            </w:r>
            <w:r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925" w:type="dxa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="00342042"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00" w:type="dxa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999" w:type="dxa"/>
          </w:tcPr>
          <w:p w:rsidR="00163DA7" w:rsidRPr="00342042" w:rsidRDefault="00163DA7" w:rsidP="005536B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74" w:type="dxa"/>
          </w:tcPr>
          <w:p w:rsidR="00163DA7" w:rsidRPr="00342042" w:rsidRDefault="00163DA7" w:rsidP="005536B8">
            <w:pPr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Pr="00342042">
              <w:rPr>
                <w:color w:val="auto"/>
                <w:sz w:val="20"/>
              </w:rPr>
              <w:t>,0</w:t>
            </w:r>
          </w:p>
        </w:tc>
        <w:tc>
          <w:tcPr>
            <w:tcW w:w="1000" w:type="dxa"/>
          </w:tcPr>
          <w:p w:rsidR="00163DA7" w:rsidRPr="00342042" w:rsidRDefault="00163DA7" w:rsidP="005536B8">
            <w:pPr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342042">
              <w:rPr>
                <w:color w:val="auto"/>
                <w:sz w:val="20"/>
                <w:lang w:val="en-US"/>
              </w:rPr>
              <w:t>400</w:t>
            </w:r>
            <w:r w:rsidRPr="00342042">
              <w:rPr>
                <w:color w:val="auto"/>
                <w:sz w:val="20"/>
              </w:rPr>
              <w:t>,0</w:t>
            </w:r>
          </w:p>
        </w:tc>
      </w:tr>
      <w:tr w:rsidR="00163DA7" w:rsidRPr="00342042" w:rsidTr="00D87E66">
        <w:tc>
          <w:tcPr>
            <w:tcW w:w="540" w:type="dxa"/>
          </w:tcPr>
          <w:p w:rsidR="00163DA7" w:rsidRPr="00342042" w:rsidRDefault="00163DA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22</w:t>
            </w:r>
          </w:p>
        </w:tc>
        <w:tc>
          <w:tcPr>
            <w:tcW w:w="3922" w:type="dxa"/>
          </w:tcPr>
          <w:p w:rsidR="00163DA7" w:rsidRPr="00342042" w:rsidRDefault="00163DA7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163DA7" w:rsidRPr="00342042" w:rsidTr="00D87E66">
        <w:tc>
          <w:tcPr>
            <w:tcW w:w="540" w:type="dxa"/>
          </w:tcPr>
          <w:p w:rsidR="00163DA7" w:rsidRPr="00342042" w:rsidRDefault="00163DA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23</w:t>
            </w:r>
          </w:p>
        </w:tc>
        <w:tc>
          <w:tcPr>
            <w:tcW w:w="3922" w:type="dxa"/>
          </w:tcPr>
          <w:p w:rsidR="00163DA7" w:rsidRPr="00342042" w:rsidRDefault="00163DA7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  <w:tr w:rsidR="00163DA7" w:rsidRPr="00342042" w:rsidTr="00D87E66">
        <w:tc>
          <w:tcPr>
            <w:tcW w:w="540" w:type="dxa"/>
          </w:tcPr>
          <w:p w:rsidR="00163DA7" w:rsidRPr="00342042" w:rsidRDefault="00163DA7" w:rsidP="00B31518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24</w:t>
            </w:r>
          </w:p>
        </w:tc>
        <w:tc>
          <w:tcPr>
            <w:tcW w:w="3922" w:type="dxa"/>
          </w:tcPr>
          <w:p w:rsidR="00163DA7" w:rsidRPr="00342042" w:rsidRDefault="00163DA7" w:rsidP="00EF39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042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25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999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74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  <w:tc>
          <w:tcPr>
            <w:tcW w:w="1000" w:type="dxa"/>
          </w:tcPr>
          <w:p w:rsidR="00163DA7" w:rsidRPr="00342042" w:rsidRDefault="00163DA7" w:rsidP="00E502F9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42042">
              <w:rPr>
                <w:color w:val="auto"/>
                <w:sz w:val="20"/>
              </w:rPr>
              <w:t>-</w:t>
            </w:r>
          </w:p>
        </w:tc>
      </w:tr>
    </w:tbl>
    <w:p w:rsidR="00735063" w:rsidRDefault="00735063" w:rsidP="004D5BB9">
      <w:pPr>
        <w:spacing w:line="240" w:lineRule="auto"/>
        <w:ind w:firstLine="0"/>
        <w:rPr>
          <w:color w:val="auto"/>
          <w:sz w:val="24"/>
          <w:szCs w:val="24"/>
        </w:rPr>
      </w:pPr>
    </w:p>
    <w:p w:rsidR="00954108" w:rsidRDefault="00954108" w:rsidP="004D5BB9">
      <w:pPr>
        <w:spacing w:line="240" w:lineRule="auto"/>
        <w:ind w:firstLine="0"/>
        <w:rPr>
          <w:color w:val="auto"/>
          <w:sz w:val="24"/>
          <w:szCs w:val="24"/>
        </w:rPr>
      </w:pPr>
    </w:p>
    <w:p w:rsidR="00954108" w:rsidRDefault="00954108" w:rsidP="004D5BB9">
      <w:pPr>
        <w:spacing w:line="240" w:lineRule="auto"/>
        <w:ind w:firstLine="0"/>
        <w:rPr>
          <w:color w:val="auto"/>
          <w:sz w:val="24"/>
          <w:szCs w:val="24"/>
        </w:rPr>
      </w:pPr>
    </w:p>
    <w:p w:rsidR="00954108" w:rsidRPr="00954108" w:rsidRDefault="00954108" w:rsidP="00954108">
      <w:pPr>
        <w:spacing w:line="240" w:lineRule="auto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</w:t>
      </w:r>
    </w:p>
    <w:sectPr w:rsidR="00954108" w:rsidRPr="00954108" w:rsidSect="004D5B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AC" w:rsidRDefault="00FE6BAC" w:rsidP="004C6AE4">
      <w:pPr>
        <w:spacing w:line="240" w:lineRule="auto"/>
      </w:pPr>
      <w:r>
        <w:separator/>
      </w:r>
    </w:p>
  </w:endnote>
  <w:endnote w:type="continuationSeparator" w:id="0">
    <w:p w:rsidR="00FE6BAC" w:rsidRDefault="00FE6BAC" w:rsidP="004C6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AC" w:rsidRDefault="00FE6BAC" w:rsidP="004C6AE4">
      <w:pPr>
        <w:spacing w:line="240" w:lineRule="auto"/>
      </w:pPr>
      <w:r>
        <w:separator/>
      </w:r>
    </w:p>
  </w:footnote>
  <w:footnote w:type="continuationSeparator" w:id="0">
    <w:p w:rsidR="00FE6BAC" w:rsidRDefault="00FE6BAC" w:rsidP="004C6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95639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94050" w:rsidRPr="004C6AE4" w:rsidRDefault="009B09B4">
        <w:pPr>
          <w:pStyle w:val="af"/>
          <w:jc w:val="center"/>
          <w:rPr>
            <w:sz w:val="20"/>
          </w:rPr>
        </w:pPr>
        <w:r w:rsidRPr="004C6AE4">
          <w:rPr>
            <w:sz w:val="20"/>
          </w:rPr>
          <w:fldChar w:fldCharType="begin"/>
        </w:r>
        <w:r w:rsidR="00F94050" w:rsidRPr="004C6AE4">
          <w:rPr>
            <w:sz w:val="20"/>
          </w:rPr>
          <w:instrText>PAGE   \* MERGEFORMAT</w:instrText>
        </w:r>
        <w:r w:rsidRPr="004C6AE4">
          <w:rPr>
            <w:sz w:val="20"/>
          </w:rPr>
          <w:fldChar w:fldCharType="separate"/>
        </w:r>
        <w:r w:rsidR="0004719C">
          <w:rPr>
            <w:noProof/>
            <w:sz w:val="20"/>
          </w:rPr>
          <w:t>6</w:t>
        </w:r>
        <w:r w:rsidRPr="004C6AE4">
          <w:rPr>
            <w:sz w:val="20"/>
          </w:rPr>
          <w:fldChar w:fldCharType="end"/>
        </w:r>
      </w:p>
    </w:sdtContent>
  </w:sdt>
  <w:p w:rsidR="00F94050" w:rsidRDefault="00F940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F7"/>
    <w:multiLevelType w:val="hybridMultilevel"/>
    <w:tmpl w:val="65A4A01E"/>
    <w:lvl w:ilvl="0" w:tplc="9CC4A9C0">
      <w:start w:val="1"/>
      <w:numFmt w:val="bullet"/>
      <w:lvlText w:val="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178510A7"/>
    <w:multiLevelType w:val="hybridMultilevel"/>
    <w:tmpl w:val="8E083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41CAD"/>
    <w:multiLevelType w:val="hybridMultilevel"/>
    <w:tmpl w:val="8E083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5212B"/>
    <w:multiLevelType w:val="hybridMultilevel"/>
    <w:tmpl w:val="474CC1E2"/>
    <w:lvl w:ilvl="0" w:tplc="9CC4A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9610B"/>
    <w:multiLevelType w:val="hybridMultilevel"/>
    <w:tmpl w:val="29506FE0"/>
    <w:lvl w:ilvl="0" w:tplc="F98E8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370C1E"/>
    <w:multiLevelType w:val="hybridMultilevel"/>
    <w:tmpl w:val="2E8AE7BC"/>
    <w:lvl w:ilvl="0" w:tplc="224284F4">
      <w:start w:val="1"/>
      <w:numFmt w:val="decimal"/>
      <w:lvlText w:val="%1."/>
      <w:lvlJc w:val="left"/>
      <w:pPr>
        <w:ind w:left="61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30A61DF3"/>
    <w:multiLevelType w:val="multilevel"/>
    <w:tmpl w:val="056434CA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000000"/>
      </w:rPr>
    </w:lvl>
  </w:abstractNum>
  <w:abstractNum w:abstractNumId="7">
    <w:nsid w:val="325F367D"/>
    <w:multiLevelType w:val="multilevel"/>
    <w:tmpl w:val="80744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9386BAD"/>
    <w:multiLevelType w:val="hybridMultilevel"/>
    <w:tmpl w:val="B8E26630"/>
    <w:lvl w:ilvl="0" w:tplc="F98E8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1049E8"/>
    <w:multiLevelType w:val="hybridMultilevel"/>
    <w:tmpl w:val="59EC091E"/>
    <w:lvl w:ilvl="0" w:tplc="9CC4A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A29CC"/>
    <w:multiLevelType w:val="hybridMultilevel"/>
    <w:tmpl w:val="6650AC08"/>
    <w:lvl w:ilvl="0" w:tplc="224284F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E73A8"/>
    <w:multiLevelType w:val="hybridMultilevel"/>
    <w:tmpl w:val="A9409284"/>
    <w:lvl w:ilvl="0" w:tplc="9CC4A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66932"/>
    <w:multiLevelType w:val="hybridMultilevel"/>
    <w:tmpl w:val="6650AC08"/>
    <w:lvl w:ilvl="0" w:tplc="224284F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AAB"/>
    <w:rsid w:val="00006A33"/>
    <w:rsid w:val="00007CA8"/>
    <w:rsid w:val="000252AE"/>
    <w:rsid w:val="0003281A"/>
    <w:rsid w:val="00034267"/>
    <w:rsid w:val="0004719C"/>
    <w:rsid w:val="00082FFB"/>
    <w:rsid w:val="00087024"/>
    <w:rsid w:val="000A3D8B"/>
    <w:rsid w:val="000B045D"/>
    <w:rsid w:val="000B2C37"/>
    <w:rsid w:val="000F78EF"/>
    <w:rsid w:val="001004E4"/>
    <w:rsid w:val="001308C6"/>
    <w:rsid w:val="0013138B"/>
    <w:rsid w:val="00131A33"/>
    <w:rsid w:val="00150385"/>
    <w:rsid w:val="00153087"/>
    <w:rsid w:val="00163DA7"/>
    <w:rsid w:val="00171B0F"/>
    <w:rsid w:val="001733F5"/>
    <w:rsid w:val="00197FD7"/>
    <w:rsid w:val="001A0A6C"/>
    <w:rsid w:val="001A2AB2"/>
    <w:rsid w:val="001C32BB"/>
    <w:rsid w:val="001C4302"/>
    <w:rsid w:val="001D697F"/>
    <w:rsid w:val="001E20BE"/>
    <w:rsid w:val="001F152C"/>
    <w:rsid w:val="00210DF1"/>
    <w:rsid w:val="0021115C"/>
    <w:rsid w:val="00216266"/>
    <w:rsid w:val="002256AD"/>
    <w:rsid w:val="002609F8"/>
    <w:rsid w:val="00260F6D"/>
    <w:rsid w:val="00265C13"/>
    <w:rsid w:val="00273FF2"/>
    <w:rsid w:val="00276B08"/>
    <w:rsid w:val="002A6BA9"/>
    <w:rsid w:val="002B07F0"/>
    <w:rsid w:val="002C135F"/>
    <w:rsid w:val="002C1E4F"/>
    <w:rsid w:val="002C340C"/>
    <w:rsid w:val="002C35B6"/>
    <w:rsid w:val="002D59E3"/>
    <w:rsid w:val="002D62C2"/>
    <w:rsid w:val="002D6A3C"/>
    <w:rsid w:val="002E0D16"/>
    <w:rsid w:val="002E1555"/>
    <w:rsid w:val="002E5349"/>
    <w:rsid w:val="002F0909"/>
    <w:rsid w:val="0030001F"/>
    <w:rsid w:val="00312BFF"/>
    <w:rsid w:val="00312ED2"/>
    <w:rsid w:val="00334D31"/>
    <w:rsid w:val="00342042"/>
    <w:rsid w:val="003439EA"/>
    <w:rsid w:val="003466E6"/>
    <w:rsid w:val="00374576"/>
    <w:rsid w:val="00385B2F"/>
    <w:rsid w:val="003B0977"/>
    <w:rsid w:val="003C1D71"/>
    <w:rsid w:val="003E1CD7"/>
    <w:rsid w:val="004016BE"/>
    <w:rsid w:val="00402E94"/>
    <w:rsid w:val="004049A4"/>
    <w:rsid w:val="00411D3A"/>
    <w:rsid w:val="004150AF"/>
    <w:rsid w:val="0045035A"/>
    <w:rsid w:val="00455157"/>
    <w:rsid w:val="0045524F"/>
    <w:rsid w:val="00463355"/>
    <w:rsid w:val="00464362"/>
    <w:rsid w:val="00484023"/>
    <w:rsid w:val="00484EA1"/>
    <w:rsid w:val="00490299"/>
    <w:rsid w:val="00493CC9"/>
    <w:rsid w:val="0049747C"/>
    <w:rsid w:val="004B6047"/>
    <w:rsid w:val="004C6AE4"/>
    <w:rsid w:val="004D3BF9"/>
    <w:rsid w:val="004D470D"/>
    <w:rsid w:val="004D5BB9"/>
    <w:rsid w:val="004E5C6A"/>
    <w:rsid w:val="004E677A"/>
    <w:rsid w:val="00524B17"/>
    <w:rsid w:val="0052570F"/>
    <w:rsid w:val="00534997"/>
    <w:rsid w:val="005536B8"/>
    <w:rsid w:val="00564380"/>
    <w:rsid w:val="005668C8"/>
    <w:rsid w:val="00566D85"/>
    <w:rsid w:val="005D0CCE"/>
    <w:rsid w:val="005D20D5"/>
    <w:rsid w:val="005E0D27"/>
    <w:rsid w:val="005F2C2C"/>
    <w:rsid w:val="005F3AED"/>
    <w:rsid w:val="005F69A2"/>
    <w:rsid w:val="00646EE6"/>
    <w:rsid w:val="00647224"/>
    <w:rsid w:val="00655F26"/>
    <w:rsid w:val="00657A26"/>
    <w:rsid w:val="0066103D"/>
    <w:rsid w:val="006668D3"/>
    <w:rsid w:val="0067289F"/>
    <w:rsid w:val="00681097"/>
    <w:rsid w:val="00697A67"/>
    <w:rsid w:val="006C2DB3"/>
    <w:rsid w:val="006D6BD3"/>
    <w:rsid w:val="006E0297"/>
    <w:rsid w:val="006E1E05"/>
    <w:rsid w:val="006E404A"/>
    <w:rsid w:val="0071362B"/>
    <w:rsid w:val="00717B4A"/>
    <w:rsid w:val="00725086"/>
    <w:rsid w:val="00735063"/>
    <w:rsid w:val="00737C59"/>
    <w:rsid w:val="00737D0C"/>
    <w:rsid w:val="00756E3A"/>
    <w:rsid w:val="007652D6"/>
    <w:rsid w:val="00771A5F"/>
    <w:rsid w:val="007851CC"/>
    <w:rsid w:val="007A2062"/>
    <w:rsid w:val="007A6CED"/>
    <w:rsid w:val="007B161E"/>
    <w:rsid w:val="007B4231"/>
    <w:rsid w:val="007B61A0"/>
    <w:rsid w:val="007D2862"/>
    <w:rsid w:val="007D3D02"/>
    <w:rsid w:val="007E563A"/>
    <w:rsid w:val="00834CAF"/>
    <w:rsid w:val="00835458"/>
    <w:rsid w:val="00847F33"/>
    <w:rsid w:val="00851386"/>
    <w:rsid w:val="008626D2"/>
    <w:rsid w:val="008A2401"/>
    <w:rsid w:val="008D2CE0"/>
    <w:rsid w:val="008E398F"/>
    <w:rsid w:val="008E7FDA"/>
    <w:rsid w:val="008F7825"/>
    <w:rsid w:val="00911EA7"/>
    <w:rsid w:val="0092486B"/>
    <w:rsid w:val="00931E40"/>
    <w:rsid w:val="00943F99"/>
    <w:rsid w:val="00954108"/>
    <w:rsid w:val="00975AAB"/>
    <w:rsid w:val="00992C99"/>
    <w:rsid w:val="009B09B4"/>
    <w:rsid w:val="009B6939"/>
    <w:rsid w:val="009C4391"/>
    <w:rsid w:val="009D3296"/>
    <w:rsid w:val="009D4417"/>
    <w:rsid w:val="009F6FD4"/>
    <w:rsid w:val="00A164F0"/>
    <w:rsid w:val="00A263DA"/>
    <w:rsid w:val="00A30C61"/>
    <w:rsid w:val="00A76306"/>
    <w:rsid w:val="00A80BA1"/>
    <w:rsid w:val="00AA0BD7"/>
    <w:rsid w:val="00AC5075"/>
    <w:rsid w:val="00AD4CB2"/>
    <w:rsid w:val="00AD56B5"/>
    <w:rsid w:val="00B3008B"/>
    <w:rsid w:val="00B31518"/>
    <w:rsid w:val="00B42C44"/>
    <w:rsid w:val="00B431C5"/>
    <w:rsid w:val="00B53A2E"/>
    <w:rsid w:val="00B5759A"/>
    <w:rsid w:val="00B868AB"/>
    <w:rsid w:val="00B86EE2"/>
    <w:rsid w:val="00BA5AF7"/>
    <w:rsid w:val="00BC4A50"/>
    <w:rsid w:val="00BD4714"/>
    <w:rsid w:val="00BE3F97"/>
    <w:rsid w:val="00BF3D44"/>
    <w:rsid w:val="00BF479F"/>
    <w:rsid w:val="00C06698"/>
    <w:rsid w:val="00C164FC"/>
    <w:rsid w:val="00C215E1"/>
    <w:rsid w:val="00C2463A"/>
    <w:rsid w:val="00C712FE"/>
    <w:rsid w:val="00C7170F"/>
    <w:rsid w:val="00C839DC"/>
    <w:rsid w:val="00CB61BD"/>
    <w:rsid w:val="00CC3B2C"/>
    <w:rsid w:val="00D06064"/>
    <w:rsid w:val="00D24CED"/>
    <w:rsid w:val="00D300A0"/>
    <w:rsid w:val="00D30498"/>
    <w:rsid w:val="00D37AA9"/>
    <w:rsid w:val="00D43CA3"/>
    <w:rsid w:val="00D538FA"/>
    <w:rsid w:val="00D55048"/>
    <w:rsid w:val="00D60B87"/>
    <w:rsid w:val="00D77E04"/>
    <w:rsid w:val="00D87E66"/>
    <w:rsid w:val="00DA1A73"/>
    <w:rsid w:val="00DB3EE9"/>
    <w:rsid w:val="00DC0CE4"/>
    <w:rsid w:val="00DE0E20"/>
    <w:rsid w:val="00DF6B02"/>
    <w:rsid w:val="00E0696C"/>
    <w:rsid w:val="00E075E2"/>
    <w:rsid w:val="00E10A84"/>
    <w:rsid w:val="00E13249"/>
    <w:rsid w:val="00E23E21"/>
    <w:rsid w:val="00E30511"/>
    <w:rsid w:val="00E372FB"/>
    <w:rsid w:val="00E4006C"/>
    <w:rsid w:val="00E502F9"/>
    <w:rsid w:val="00E643D2"/>
    <w:rsid w:val="00E64D83"/>
    <w:rsid w:val="00E77535"/>
    <w:rsid w:val="00E80BB1"/>
    <w:rsid w:val="00E8570B"/>
    <w:rsid w:val="00E94B6C"/>
    <w:rsid w:val="00EB2570"/>
    <w:rsid w:val="00EB673A"/>
    <w:rsid w:val="00EC57EB"/>
    <w:rsid w:val="00EC71C0"/>
    <w:rsid w:val="00ED4E21"/>
    <w:rsid w:val="00EF2603"/>
    <w:rsid w:val="00EF39BC"/>
    <w:rsid w:val="00EF3F23"/>
    <w:rsid w:val="00F15761"/>
    <w:rsid w:val="00F470BF"/>
    <w:rsid w:val="00F56FA0"/>
    <w:rsid w:val="00F92A16"/>
    <w:rsid w:val="00F94050"/>
    <w:rsid w:val="00F97B9F"/>
    <w:rsid w:val="00FC345E"/>
    <w:rsid w:val="00FC7C2E"/>
    <w:rsid w:val="00FD3281"/>
    <w:rsid w:val="00FE015B"/>
    <w:rsid w:val="00FE6BAC"/>
    <w:rsid w:val="00FF1C5C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AB"/>
    <w:pPr>
      <w:widowControl w:val="0"/>
      <w:spacing w:line="317" w:lineRule="auto"/>
      <w:ind w:left="0" w:firstLine="500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33F5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733F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733F5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1733F5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auto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733F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7">
    <w:name w:val="List Paragraph"/>
    <w:basedOn w:val="a"/>
    <w:uiPriority w:val="99"/>
    <w:qFormat/>
    <w:rsid w:val="001733F5"/>
    <w:pPr>
      <w:ind w:left="720"/>
      <w:contextualSpacing/>
    </w:pPr>
  </w:style>
  <w:style w:type="character" w:styleId="a8">
    <w:name w:val="Strong"/>
    <w:basedOn w:val="a0"/>
    <w:uiPriority w:val="22"/>
    <w:qFormat/>
    <w:rsid w:val="001733F5"/>
    <w:rPr>
      <w:b/>
      <w:bCs/>
    </w:rPr>
  </w:style>
  <w:style w:type="character" w:styleId="a9">
    <w:name w:val="Hyperlink"/>
    <w:basedOn w:val="a0"/>
    <w:uiPriority w:val="99"/>
    <w:semiHidden/>
    <w:unhideWhenUsed/>
    <w:rsid w:val="001733F5"/>
    <w:rPr>
      <w:color w:val="0000FF"/>
      <w:u w:val="single"/>
    </w:rPr>
  </w:style>
  <w:style w:type="paragraph" w:styleId="aa">
    <w:name w:val="footer"/>
    <w:basedOn w:val="a"/>
    <w:link w:val="ab"/>
    <w:rsid w:val="00334D3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33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7F33"/>
    <w:pPr>
      <w:widowControl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onsPlusNormal0">
    <w:name w:val="ConsPlusNormal"/>
    <w:link w:val="ConsPlusNormal1"/>
    <w:rsid w:val="0049747C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rsid w:val="0049747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05">
    <w:name w:val="Font Style105"/>
    <w:rsid w:val="0049747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9747C"/>
    <w:pPr>
      <w:autoSpaceDE w:val="0"/>
      <w:spacing w:line="322" w:lineRule="exact"/>
      <w:ind w:firstLine="331"/>
      <w:jc w:val="left"/>
    </w:pPr>
    <w:rPr>
      <w:rFonts w:ascii="Calibri" w:hAnsi="Calibri" w:cs="Calibri"/>
      <w:color w:val="auto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E0696C"/>
    <w:pPr>
      <w:widowControl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30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08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4C6AE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6AE4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DC869EC-19F2-4FC2-8D18-3132F655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76</cp:revision>
  <cp:lastPrinted>2022-08-26T09:03:00Z</cp:lastPrinted>
  <dcterms:created xsi:type="dcterms:W3CDTF">2018-05-14T03:26:00Z</dcterms:created>
  <dcterms:modified xsi:type="dcterms:W3CDTF">2022-09-30T09:44:00Z</dcterms:modified>
</cp:coreProperties>
</file>