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84" w:rsidRDefault="00986365" w:rsidP="00582CC6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167BF2BF" wp14:editId="2C1C48A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2CC6">
        <w:rPr>
          <w:b/>
        </w:rPr>
        <w:t xml:space="preserve">                   </w:t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F269AC" w:rsidRDefault="00F269AC">
      <w:pPr>
        <w:pStyle w:val="6"/>
      </w:pPr>
    </w:p>
    <w:p w:rsidR="00EA5555" w:rsidRDefault="00385E4A">
      <w:pPr>
        <w:pStyle w:val="6"/>
        <w:rPr>
          <w:spacing w:val="20"/>
        </w:rPr>
      </w:pPr>
      <w:r w:rsidRPr="001A7219">
        <w:rPr>
          <w:spacing w:val="20"/>
        </w:rPr>
        <w:t>ПОСТАНОВЛЕНИЕ</w:t>
      </w:r>
    </w:p>
    <w:p w:rsidR="001028A5" w:rsidRPr="001028A5" w:rsidRDefault="001028A5" w:rsidP="001028A5"/>
    <w:p w:rsidR="00411462" w:rsidRPr="00411462" w:rsidRDefault="00411462" w:rsidP="00411462"/>
    <w:p w:rsidR="00FB3CD0" w:rsidRPr="009F4943" w:rsidRDefault="00183BA7" w:rsidP="006A6BF6">
      <w:pPr>
        <w:rPr>
          <w:szCs w:val="26"/>
        </w:rPr>
      </w:pPr>
      <w:r>
        <w:rPr>
          <w:szCs w:val="26"/>
          <w:u w:val="single"/>
        </w:rPr>
        <w:t>18.04.2024</w:t>
      </w:r>
      <w:r w:rsidR="001028A5" w:rsidRPr="009E3806">
        <w:rPr>
          <w:szCs w:val="26"/>
        </w:rPr>
        <w:t xml:space="preserve">   </w:t>
      </w:r>
      <w:r w:rsidR="001028A5" w:rsidRPr="001028A5">
        <w:rPr>
          <w:szCs w:val="26"/>
        </w:rPr>
        <w:t xml:space="preserve">               </w:t>
      </w:r>
      <w:r w:rsidR="001028A5">
        <w:rPr>
          <w:szCs w:val="26"/>
        </w:rPr>
        <w:t xml:space="preserve">                                                          </w:t>
      </w:r>
      <w:r w:rsidR="001028A5" w:rsidRPr="001028A5">
        <w:rPr>
          <w:szCs w:val="26"/>
        </w:rPr>
        <w:t xml:space="preserve"> </w:t>
      </w:r>
      <w:r w:rsidR="009E3806">
        <w:rPr>
          <w:szCs w:val="26"/>
        </w:rPr>
        <w:t xml:space="preserve">      </w:t>
      </w:r>
      <w:r w:rsidR="00FD08C3">
        <w:rPr>
          <w:szCs w:val="26"/>
        </w:rPr>
        <w:t xml:space="preserve">    </w:t>
      </w:r>
      <w:r>
        <w:rPr>
          <w:szCs w:val="26"/>
        </w:rPr>
        <w:t xml:space="preserve">               </w:t>
      </w:r>
      <w:bookmarkStart w:id="0" w:name="_GoBack"/>
      <w:bookmarkEnd w:id="0"/>
      <w:r w:rsidR="00411462" w:rsidRPr="009F4943">
        <w:rPr>
          <w:szCs w:val="26"/>
        </w:rPr>
        <w:t>№</w:t>
      </w:r>
      <w:r>
        <w:rPr>
          <w:szCs w:val="26"/>
        </w:rPr>
        <w:t xml:space="preserve"> </w:t>
      </w:r>
      <w:r w:rsidRPr="00183BA7">
        <w:rPr>
          <w:szCs w:val="26"/>
          <w:u w:val="single"/>
        </w:rPr>
        <w:t>148</w:t>
      </w:r>
      <w:r w:rsidR="009A0AAC" w:rsidRPr="009F4943">
        <w:rPr>
          <w:szCs w:val="26"/>
        </w:rPr>
        <w:t xml:space="preserve"> </w:t>
      </w:r>
      <w:r w:rsidR="00265C54" w:rsidRPr="009F4943">
        <w:rPr>
          <w:szCs w:val="26"/>
        </w:rPr>
        <w:t xml:space="preserve">  </w:t>
      </w:r>
      <w:r w:rsidR="009A0AAC" w:rsidRPr="009F4943">
        <w:rPr>
          <w:szCs w:val="26"/>
        </w:rPr>
        <w:t xml:space="preserve"> </w:t>
      </w:r>
      <w:r w:rsidR="0006277D" w:rsidRPr="009F4943">
        <w:rPr>
          <w:szCs w:val="26"/>
        </w:rPr>
        <w:t xml:space="preserve">         </w:t>
      </w:r>
      <w:r w:rsidR="009A0AAC" w:rsidRPr="009F4943">
        <w:rPr>
          <w:szCs w:val="26"/>
        </w:rPr>
        <w:t xml:space="preserve">                      </w:t>
      </w:r>
      <w:r w:rsidR="00CE0994" w:rsidRPr="009F4943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proofErr w:type="spellStart"/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  <w:proofErr w:type="spellEnd"/>
    </w:p>
    <w:p w:rsidR="009A0AAC" w:rsidRPr="00CE0994" w:rsidRDefault="009A0AAC" w:rsidP="006A6BF6">
      <w:pPr>
        <w:rPr>
          <w:bCs/>
          <w:color w:val="FF0000"/>
          <w:szCs w:val="26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3707E7" w:rsidRPr="003707E7" w:rsidRDefault="003707E7" w:rsidP="003707E7">
      <w:pPr>
        <w:tabs>
          <w:tab w:val="left" w:pos="4962"/>
        </w:tabs>
        <w:ind w:right="4536"/>
        <w:jc w:val="both"/>
        <w:rPr>
          <w:szCs w:val="28"/>
        </w:rPr>
      </w:pPr>
      <w:r w:rsidRPr="003707E7">
        <w:rPr>
          <w:szCs w:val="28"/>
        </w:rPr>
        <w:t xml:space="preserve">О внесении изменений в </w:t>
      </w:r>
      <w:hyperlink w:anchor="P33" w:history="1">
        <w:r w:rsidRPr="003707E7">
          <w:rPr>
            <w:szCs w:val="28"/>
          </w:rPr>
          <w:t>Порядок</w:t>
        </w:r>
      </w:hyperlink>
      <w:r w:rsidRPr="003707E7">
        <w:rPr>
          <w:szCs w:val="28"/>
        </w:rPr>
        <w:t xml:space="preserve"> заключения договоров на размещение нестационарного торгового объекта на территории Ребрихинского района Алтайского края без проведения аукциона</w:t>
      </w:r>
      <w:r>
        <w:rPr>
          <w:szCs w:val="28"/>
        </w:rPr>
        <w:t xml:space="preserve">, утвержденный </w:t>
      </w:r>
      <w:r w:rsidRPr="003707E7">
        <w:rPr>
          <w:szCs w:val="28"/>
        </w:rPr>
        <w:t>постановлением Администрации Ребрихинского района Алтайского края от 27.07.2016 № 510 «О размещении нестационарных торговых объектов на территории Ребрихинского района Алтайского края»</w:t>
      </w:r>
      <w:r>
        <w:rPr>
          <w:szCs w:val="28"/>
        </w:rPr>
        <w:t xml:space="preserve"> (с изм. от 17.11.2020 № 515, 15.05.2023 № 291)  </w:t>
      </w:r>
    </w:p>
    <w:p w:rsidR="00E94663" w:rsidRPr="00BA6F55" w:rsidRDefault="00E94663" w:rsidP="001028A5">
      <w:pPr>
        <w:pStyle w:val="23"/>
        <w:shd w:val="clear" w:color="auto" w:fill="auto"/>
        <w:spacing w:before="0" w:after="0" w:line="240" w:lineRule="auto"/>
        <w:ind w:right="4536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1028A5" w:rsidRDefault="001028A5" w:rsidP="00DD4D8D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6C5847" w:rsidRPr="00583988" w:rsidRDefault="006C5847" w:rsidP="00583988">
      <w:pPr>
        <w:ind w:firstLine="709"/>
        <w:jc w:val="both"/>
        <w:rPr>
          <w:szCs w:val="28"/>
        </w:rPr>
      </w:pPr>
      <w:proofErr w:type="gramStart"/>
      <w:r w:rsidRPr="00583988">
        <w:rPr>
          <w:szCs w:val="28"/>
        </w:rPr>
        <w:t xml:space="preserve">В соответствии с Федеральным </w:t>
      </w:r>
      <w:hyperlink r:id="rId10" w:history="1">
        <w:r w:rsidRPr="00583988">
          <w:rPr>
            <w:szCs w:val="28"/>
          </w:rPr>
          <w:t>законом</w:t>
        </w:r>
      </w:hyperlink>
      <w:r w:rsidRPr="00583988">
        <w:rPr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1" w:history="1">
        <w:r w:rsidRPr="00583988">
          <w:rPr>
            <w:szCs w:val="28"/>
          </w:rPr>
          <w:t>решением</w:t>
        </w:r>
      </w:hyperlink>
      <w:r w:rsidRPr="00583988">
        <w:rPr>
          <w:szCs w:val="28"/>
        </w:rPr>
        <w:t xml:space="preserve"> Ребрихинского районного Совета народных депутатов Алтайского края от 24.06.2016 г. № 31 «О порядке размещения и организации работы нестационарных торговых объектов на территории муниципального образования </w:t>
      </w:r>
      <w:proofErr w:type="spellStart"/>
      <w:r w:rsidRPr="00583988">
        <w:rPr>
          <w:szCs w:val="28"/>
        </w:rPr>
        <w:t>Ребрихинский</w:t>
      </w:r>
      <w:proofErr w:type="spellEnd"/>
      <w:r w:rsidRPr="00583988">
        <w:rPr>
          <w:szCs w:val="28"/>
        </w:rPr>
        <w:t xml:space="preserve"> район Алтайского края» (с изм. от  23.12.2022 № 515, 15.05.2023 № 291) </w:t>
      </w:r>
      <w:proofErr w:type="gramEnd"/>
    </w:p>
    <w:p w:rsidR="00E94663" w:rsidRPr="00BA6F55" w:rsidRDefault="00E94663" w:rsidP="00583988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9A0AAC" w:rsidP="00D07343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B249D0" w:rsidRPr="005D711D" w:rsidRDefault="009A0AAC" w:rsidP="001028A5">
      <w:pPr>
        <w:pStyle w:val="23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before="0" w:after="0" w:line="317" w:lineRule="exact"/>
        <w:ind w:firstLine="709"/>
        <w:jc w:val="both"/>
      </w:pPr>
      <w:r w:rsidRPr="00BA6F55">
        <w:rPr>
          <w:color w:val="000000"/>
          <w:lang w:bidi="ru-RU"/>
        </w:rPr>
        <w:t xml:space="preserve">Внести </w:t>
      </w:r>
      <w:r w:rsidR="00583988" w:rsidRPr="003707E7">
        <w:t xml:space="preserve">в </w:t>
      </w:r>
      <w:hyperlink w:anchor="P33" w:history="1">
        <w:r w:rsidR="00583988" w:rsidRPr="003707E7">
          <w:t>Порядок</w:t>
        </w:r>
      </w:hyperlink>
      <w:r w:rsidR="00583988" w:rsidRPr="003707E7">
        <w:t xml:space="preserve"> заключения договоров на размещение нестационарного торгового объекта на территории Ребрихинского района Алтайского края без проведения аукциона</w:t>
      </w:r>
      <w:r w:rsidR="00583988">
        <w:t xml:space="preserve">, утвержденный </w:t>
      </w:r>
      <w:r w:rsidR="00583988" w:rsidRPr="003707E7">
        <w:t xml:space="preserve">постановлением Администрации Ребрихинского района Алтайского края от 27.07.2016 № 510 «О размещении нестационарных торговых объектов на территории </w:t>
      </w:r>
      <w:r w:rsidR="00583988" w:rsidRPr="003707E7">
        <w:lastRenderedPageBreak/>
        <w:t>Ребрихинского района Алтайского края»</w:t>
      </w:r>
      <w:r w:rsidR="00583988">
        <w:t xml:space="preserve"> </w:t>
      </w:r>
      <w:r w:rsidR="00583988">
        <w:rPr>
          <w:color w:val="000000"/>
          <w:lang w:bidi="ru-RU"/>
        </w:rPr>
        <w:t xml:space="preserve">(далее – Порядок) </w:t>
      </w:r>
      <w:r w:rsidRPr="005D711D">
        <w:rPr>
          <w:color w:val="000000"/>
          <w:lang w:bidi="ru-RU"/>
        </w:rPr>
        <w:t>следующие изменения:</w:t>
      </w:r>
    </w:p>
    <w:p w:rsidR="0006398A" w:rsidRDefault="00583988" w:rsidP="0006398A">
      <w:pPr>
        <w:pStyle w:val="ConsPlusNormal"/>
        <w:numPr>
          <w:ilvl w:val="1"/>
          <w:numId w:val="10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988">
        <w:rPr>
          <w:rFonts w:ascii="Times New Roman" w:hAnsi="Times New Roman" w:cs="Times New Roman"/>
          <w:sz w:val="28"/>
          <w:szCs w:val="28"/>
        </w:rPr>
        <w:t xml:space="preserve">абзац 4 пункта 3 Порядка изложить в следующей редакции: </w:t>
      </w:r>
    </w:p>
    <w:p w:rsidR="00583988" w:rsidRPr="00583988" w:rsidRDefault="00583988" w:rsidP="0006398A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3988">
        <w:rPr>
          <w:rFonts w:ascii="Times New Roman" w:hAnsi="Times New Roman" w:cs="Times New Roman"/>
          <w:sz w:val="28"/>
          <w:szCs w:val="28"/>
        </w:rPr>
        <w:t>«</w:t>
      </w:r>
      <w:r w:rsidR="0006398A">
        <w:rPr>
          <w:rFonts w:ascii="Times New Roman" w:hAnsi="Times New Roman" w:cs="Times New Roman"/>
          <w:sz w:val="28"/>
          <w:szCs w:val="28"/>
        </w:rPr>
        <w:t xml:space="preserve">3. </w:t>
      </w:r>
      <w:r w:rsidRPr="0058398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583988" w:rsidRPr="00583988" w:rsidRDefault="00583988" w:rsidP="005839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988">
        <w:rPr>
          <w:rFonts w:ascii="Times New Roman" w:hAnsi="Times New Roman" w:cs="Times New Roman"/>
          <w:sz w:val="28"/>
          <w:szCs w:val="28"/>
        </w:rPr>
        <w:t>- копии документов, удостоверяющих личность (для индивидуального предпринимателя, физического лица, применяющего специальный налоговый режим);</w:t>
      </w:r>
    </w:p>
    <w:p w:rsidR="00583988" w:rsidRPr="00390281" w:rsidRDefault="00583988" w:rsidP="0058398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0281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претендента (при подаче документов представителем претендента);</w:t>
      </w:r>
    </w:p>
    <w:p w:rsidR="0006398A" w:rsidRDefault="00390281" w:rsidP="000639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81">
        <w:rPr>
          <w:rFonts w:ascii="Times New Roman" w:hAnsi="Times New Roman" w:cs="Times New Roman"/>
          <w:sz w:val="28"/>
          <w:szCs w:val="28"/>
        </w:rPr>
        <w:t>- справка о постановке на учет физического лица в качестве налогоплательщика налога на профессиональных доход, полученная не ранее чем за 30 календарных дней до даты подачи заявления;</w:t>
      </w:r>
      <w:proofErr w:type="gramEnd"/>
    </w:p>
    <w:p w:rsidR="00583988" w:rsidRPr="00390281" w:rsidRDefault="0006398A" w:rsidP="0006398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98A">
        <w:rPr>
          <w:rFonts w:ascii="Times New Roman" w:hAnsi="Times New Roman" w:cs="Times New Roman"/>
          <w:spacing w:val="-1"/>
          <w:sz w:val="28"/>
          <w:szCs w:val="28"/>
        </w:rPr>
        <w:t>справка налогового органа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выданную по состоянию на дату не позднее 30 календарных дней до даты подачи документов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390281" w:rsidRPr="003902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3988" w:rsidRPr="00390281" w:rsidRDefault="00583988" w:rsidP="00583988">
      <w:pPr>
        <w:pStyle w:val="ConsPlusNormal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281">
        <w:rPr>
          <w:rFonts w:ascii="Times New Roman" w:hAnsi="Times New Roman" w:cs="Times New Roman"/>
          <w:sz w:val="28"/>
          <w:szCs w:val="28"/>
        </w:rPr>
        <w:t xml:space="preserve">Дополнительно, для производителей товаров, являющимися субъектами малого и среднего предпринимательства или физическими лицами, не являющимися индивидуальными предпринимателями и применяющими специальный налоговый режим «Налог на профессиональный доход», осуществляющими торговлю товарами собственного производства, прилагается: </w:t>
      </w:r>
      <w:proofErr w:type="gramEnd"/>
    </w:p>
    <w:p w:rsidR="00583988" w:rsidRPr="00390281" w:rsidRDefault="00583988" w:rsidP="00583988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81">
        <w:rPr>
          <w:sz w:val="28"/>
          <w:szCs w:val="28"/>
        </w:rPr>
        <w:t xml:space="preserve">- наименование видов товаров, объем товаров, произведенных и реализованных хозяйствующим субъектом,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 </w:t>
      </w:r>
    </w:p>
    <w:p w:rsidR="00583988" w:rsidRDefault="00583988" w:rsidP="00583988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281">
        <w:rPr>
          <w:sz w:val="28"/>
          <w:szCs w:val="28"/>
        </w:rPr>
        <w:t>- пояснительн</w:t>
      </w:r>
      <w:r w:rsidR="00390281" w:rsidRPr="00390281">
        <w:rPr>
          <w:sz w:val="28"/>
          <w:szCs w:val="28"/>
        </w:rPr>
        <w:t>ая</w:t>
      </w:r>
      <w:r w:rsidRPr="00390281">
        <w:rPr>
          <w:sz w:val="28"/>
          <w:szCs w:val="28"/>
        </w:rPr>
        <w:t xml:space="preserve"> записк</w:t>
      </w:r>
      <w:r w:rsidR="00390281" w:rsidRPr="00390281">
        <w:rPr>
          <w:sz w:val="28"/>
          <w:szCs w:val="28"/>
        </w:rPr>
        <w:t>а</w:t>
      </w:r>
      <w:r w:rsidRPr="00390281">
        <w:rPr>
          <w:sz w:val="28"/>
          <w:szCs w:val="28"/>
        </w:rPr>
        <w:t xml:space="preserve"> о предполагаемом испо</w:t>
      </w:r>
      <w:r w:rsidR="00983A6C">
        <w:rPr>
          <w:sz w:val="28"/>
          <w:szCs w:val="28"/>
        </w:rPr>
        <w:t>льзовании места размещения НТО</w:t>
      </w:r>
      <w:proofErr w:type="gramStart"/>
      <w:r w:rsidR="00983A6C">
        <w:rPr>
          <w:sz w:val="28"/>
          <w:szCs w:val="28"/>
        </w:rPr>
        <w:t>.»;</w:t>
      </w:r>
      <w:proofErr w:type="gramEnd"/>
    </w:p>
    <w:p w:rsidR="00B940AF" w:rsidRDefault="00983A6C" w:rsidP="00BD5F0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D5F0B" w:rsidRPr="00BD5F0B">
        <w:rPr>
          <w:sz w:val="28"/>
          <w:szCs w:val="28"/>
        </w:rPr>
        <w:t xml:space="preserve">изложить пункт </w:t>
      </w:r>
      <w:r w:rsidRPr="00BD5F0B">
        <w:rPr>
          <w:sz w:val="28"/>
          <w:szCs w:val="28"/>
        </w:rPr>
        <w:t xml:space="preserve">9 </w:t>
      </w:r>
      <w:r w:rsidR="00BD5F0B" w:rsidRPr="00BD5F0B">
        <w:rPr>
          <w:sz w:val="28"/>
          <w:szCs w:val="28"/>
        </w:rPr>
        <w:t xml:space="preserve">Порядка в следующей редакции: </w:t>
      </w:r>
    </w:p>
    <w:p w:rsidR="00BD5F0B" w:rsidRPr="00BD5F0B" w:rsidRDefault="00776DBC" w:rsidP="00BD5F0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F0B">
        <w:rPr>
          <w:sz w:val="28"/>
          <w:szCs w:val="28"/>
        </w:rPr>
        <w:t>«</w:t>
      </w:r>
      <w:r w:rsidR="00B940AF" w:rsidRPr="00E81944">
        <w:rPr>
          <w:sz w:val="28"/>
          <w:szCs w:val="28"/>
        </w:rPr>
        <w:t xml:space="preserve">9. </w:t>
      </w:r>
      <w:proofErr w:type="gramStart"/>
      <w:r w:rsidR="00BD5F0B" w:rsidRPr="00E81944">
        <w:rPr>
          <w:sz w:val="28"/>
          <w:szCs w:val="28"/>
        </w:rPr>
        <w:t>Плата за размещение НТО без проведения аукциона равна начальной (минимальной) цене права на заключение договора (согласно п. 7 приложения 1</w:t>
      </w:r>
      <w:r w:rsidR="0049574B" w:rsidRPr="00E81944">
        <w:rPr>
          <w:sz w:val="28"/>
          <w:szCs w:val="28"/>
        </w:rPr>
        <w:t xml:space="preserve"> к постановлению Администрации Ребрихинского района Алтайского края от 27.07.2016 № 510 «О размещении нестационарных торговых объектов на территории Ребрихинского района Алтайского края» (далее – Приложение 1</w:t>
      </w:r>
      <w:r w:rsidR="00BD5F0B" w:rsidRPr="00E81944">
        <w:rPr>
          <w:sz w:val="28"/>
          <w:szCs w:val="28"/>
        </w:rPr>
        <w:t>).</w:t>
      </w:r>
      <w:proofErr w:type="gramEnd"/>
    </w:p>
    <w:p w:rsidR="00776DBC" w:rsidRPr="00BD5F0B" w:rsidRDefault="00776DBC" w:rsidP="00BD5F0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F0B">
        <w:rPr>
          <w:sz w:val="28"/>
          <w:szCs w:val="28"/>
        </w:rPr>
        <w:t>Размер платы за использование места размещения НТО в случае размещения объекта развозной торговли определяется пропорционально количеству дней использования по формуле:</w:t>
      </w:r>
    </w:p>
    <w:p w:rsidR="00776DBC" w:rsidRPr="00BD5F0B" w:rsidRDefault="00776DBC" w:rsidP="00AD678E">
      <w:pPr>
        <w:ind w:firstLine="709"/>
        <w:jc w:val="both"/>
        <w:rPr>
          <w:szCs w:val="28"/>
        </w:rPr>
      </w:pPr>
      <w:r w:rsidRPr="00BD5F0B">
        <w:rPr>
          <w:szCs w:val="28"/>
          <w:lang w:val="en-US"/>
        </w:rPr>
        <w:t>S</w:t>
      </w:r>
      <w:proofErr w:type="spellStart"/>
      <w:r w:rsidRPr="00BD5F0B">
        <w:rPr>
          <w:szCs w:val="28"/>
        </w:rPr>
        <w:t>пл</w:t>
      </w:r>
      <w:proofErr w:type="spellEnd"/>
      <w:r w:rsidRPr="00BD5F0B">
        <w:rPr>
          <w:szCs w:val="28"/>
        </w:rPr>
        <w:t xml:space="preserve"> = (</w:t>
      </w:r>
      <w:r w:rsidRPr="00BD5F0B">
        <w:rPr>
          <w:szCs w:val="28"/>
          <w:lang w:val="en-US"/>
        </w:rPr>
        <w:t>S</w:t>
      </w:r>
      <w:r w:rsidRPr="00BD5F0B">
        <w:rPr>
          <w:szCs w:val="28"/>
        </w:rPr>
        <w:t>/</w:t>
      </w:r>
      <w:r w:rsidR="00AD678E" w:rsidRPr="00BD5F0B">
        <w:rPr>
          <w:szCs w:val="28"/>
        </w:rPr>
        <w:t>количество дней в году</w:t>
      </w:r>
      <w:r w:rsidRPr="00BD5F0B">
        <w:rPr>
          <w:szCs w:val="28"/>
        </w:rPr>
        <w:t xml:space="preserve">) * </w:t>
      </w:r>
      <w:r w:rsidRPr="00BD5F0B">
        <w:rPr>
          <w:szCs w:val="28"/>
          <w:lang w:val="en-US"/>
        </w:rPr>
        <w:t>N</w:t>
      </w:r>
      <w:r w:rsidRPr="00BD5F0B">
        <w:rPr>
          <w:szCs w:val="28"/>
        </w:rPr>
        <w:t>, где:</w:t>
      </w:r>
    </w:p>
    <w:p w:rsidR="00776DBC" w:rsidRPr="00BD5F0B" w:rsidRDefault="00776DBC" w:rsidP="00AD678E">
      <w:pPr>
        <w:ind w:firstLine="709"/>
        <w:jc w:val="both"/>
        <w:rPr>
          <w:szCs w:val="28"/>
        </w:rPr>
      </w:pPr>
      <w:r w:rsidRPr="00BD5F0B">
        <w:rPr>
          <w:szCs w:val="28"/>
          <w:lang w:val="en-US"/>
        </w:rPr>
        <w:t>S</w:t>
      </w:r>
      <w:proofErr w:type="spellStart"/>
      <w:r w:rsidRPr="00BD5F0B">
        <w:rPr>
          <w:szCs w:val="28"/>
        </w:rPr>
        <w:t>пл</w:t>
      </w:r>
      <w:proofErr w:type="spellEnd"/>
      <w:r w:rsidRPr="00BD5F0B">
        <w:rPr>
          <w:szCs w:val="28"/>
        </w:rPr>
        <w:t xml:space="preserve"> - размер платы за использование места размещения НТО в год,</w:t>
      </w:r>
    </w:p>
    <w:p w:rsidR="00776DBC" w:rsidRPr="00BD5F0B" w:rsidRDefault="00776DBC" w:rsidP="00AD678E">
      <w:pPr>
        <w:ind w:firstLine="709"/>
        <w:jc w:val="both"/>
        <w:rPr>
          <w:szCs w:val="28"/>
        </w:rPr>
      </w:pPr>
      <w:r w:rsidRPr="00BD5F0B">
        <w:rPr>
          <w:szCs w:val="28"/>
          <w:lang w:val="en-US"/>
        </w:rPr>
        <w:t>S</w:t>
      </w:r>
      <w:r w:rsidRPr="00BD5F0B">
        <w:rPr>
          <w:szCs w:val="28"/>
        </w:rPr>
        <w:t xml:space="preserve"> – </w:t>
      </w:r>
      <w:proofErr w:type="gramStart"/>
      <w:r w:rsidRPr="00BD5F0B">
        <w:rPr>
          <w:szCs w:val="28"/>
        </w:rPr>
        <w:t>размер</w:t>
      </w:r>
      <w:proofErr w:type="gramEnd"/>
      <w:r w:rsidRPr="00BD5F0B">
        <w:rPr>
          <w:szCs w:val="28"/>
        </w:rPr>
        <w:t xml:space="preserve"> начальной (максимальной) цены за право размещения согласно п . </w:t>
      </w:r>
      <w:r w:rsidR="00AD678E" w:rsidRPr="00BD5F0B">
        <w:rPr>
          <w:szCs w:val="28"/>
        </w:rPr>
        <w:t>7 приложения 1)</w:t>
      </w:r>
      <w:r w:rsidRPr="00BD5F0B">
        <w:rPr>
          <w:szCs w:val="28"/>
        </w:rPr>
        <w:t>,</w:t>
      </w:r>
    </w:p>
    <w:p w:rsidR="00776DBC" w:rsidRPr="00BD5F0B" w:rsidRDefault="00776DBC" w:rsidP="00AD678E">
      <w:pPr>
        <w:ind w:firstLine="709"/>
        <w:jc w:val="both"/>
        <w:rPr>
          <w:szCs w:val="28"/>
        </w:rPr>
      </w:pPr>
      <w:r w:rsidRPr="00BD5F0B">
        <w:rPr>
          <w:szCs w:val="28"/>
          <w:lang w:val="en-US"/>
        </w:rPr>
        <w:lastRenderedPageBreak/>
        <w:t>N</w:t>
      </w:r>
      <w:r w:rsidRPr="00BD5F0B">
        <w:rPr>
          <w:szCs w:val="28"/>
        </w:rPr>
        <w:t xml:space="preserve"> – </w:t>
      </w:r>
      <w:proofErr w:type="gramStart"/>
      <w:r w:rsidRPr="00BD5F0B">
        <w:rPr>
          <w:szCs w:val="28"/>
        </w:rPr>
        <w:t>количество</w:t>
      </w:r>
      <w:proofErr w:type="gramEnd"/>
      <w:r w:rsidRPr="00BD5F0B">
        <w:rPr>
          <w:szCs w:val="28"/>
        </w:rPr>
        <w:t xml:space="preserve"> дней использования места размещения НТО для объекта развозной торговли в год</w:t>
      </w:r>
      <w:r w:rsidR="00AD678E" w:rsidRPr="00BD5F0B">
        <w:rPr>
          <w:szCs w:val="28"/>
        </w:rPr>
        <w:t>.».</w:t>
      </w:r>
    </w:p>
    <w:p w:rsidR="00FB3CD0" w:rsidRPr="005B729D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5B729D">
        <w:t>Опубликовать постановление в Сборнике муниципальных правовых актов Ребри</w:t>
      </w:r>
      <w:r w:rsidR="00413F22" w:rsidRPr="005B729D">
        <w:t>хинского района Алтайского края</w:t>
      </w:r>
      <w:r w:rsidR="0066420B" w:rsidRPr="005B729D">
        <w:t xml:space="preserve"> и разместить на официальном сайте Администрации Ребрихинского района Алтайского края</w:t>
      </w:r>
      <w:r w:rsidR="00413F22" w:rsidRPr="005B729D">
        <w:t>.</w:t>
      </w:r>
    </w:p>
    <w:p w:rsidR="000417AF" w:rsidRPr="005B729D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5B729D">
        <w:t>Контроль за</w:t>
      </w:r>
      <w:proofErr w:type="gramEnd"/>
      <w:r w:rsidRPr="005B729D">
        <w:t xml:space="preserve"> исполнением</w:t>
      </w:r>
      <w:r w:rsidR="004F71C7" w:rsidRPr="005B729D">
        <w:t xml:space="preserve"> постановления оставляю за собой. </w:t>
      </w: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Pr="005B729D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413F22" w:rsidRPr="005B729D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413F22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5B729D">
        <w:t>Г</w:t>
      </w:r>
      <w:r w:rsidR="00E24ECB" w:rsidRPr="005B729D">
        <w:t>лав</w:t>
      </w:r>
      <w:r w:rsidRPr="005B729D">
        <w:t>а</w:t>
      </w:r>
      <w:r w:rsidR="00E24ECB" w:rsidRPr="005B729D">
        <w:t xml:space="preserve"> района                                                                                   </w:t>
      </w:r>
      <w:r w:rsidRPr="005B729D">
        <w:t xml:space="preserve">       </w:t>
      </w:r>
      <w:r w:rsidR="00E24ECB" w:rsidRPr="005B729D">
        <w:t xml:space="preserve"> </w:t>
      </w:r>
      <w:r w:rsidRPr="005B729D">
        <w:t>Л.В.Шлаузер</w:t>
      </w:r>
      <w:r w:rsidR="00E24ECB"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471E3A" w:rsidRDefault="00471E3A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8C58C5" w:rsidRDefault="008C58C5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BD5F0B" w:rsidRDefault="00BD5F0B" w:rsidP="000417AF">
      <w:pPr>
        <w:tabs>
          <w:tab w:val="left" w:pos="7938"/>
        </w:tabs>
        <w:rPr>
          <w:szCs w:val="28"/>
        </w:rPr>
      </w:pPr>
    </w:p>
    <w:p w:rsidR="00525D27" w:rsidRDefault="00525D27" w:rsidP="000417AF">
      <w:pPr>
        <w:tabs>
          <w:tab w:val="left" w:pos="7938"/>
        </w:tabs>
        <w:rPr>
          <w:szCs w:val="28"/>
        </w:rPr>
      </w:pPr>
    </w:p>
    <w:p w:rsidR="00E81944" w:rsidRDefault="00E81944" w:rsidP="000417AF">
      <w:pPr>
        <w:tabs>
          <w:tab w:val="left" w:pos="7938"/>
        </w:tabs>
        <w:rPr>
          <w:szCs w:val="28"/>
        </w:rPr>
      </w:pPr>
    </w:p>
    <w:p w:rsidR="00BD5F0B" w:rsidRPr="00BA6F55" w:rsidRDefault="00BD5F0B" w:rsidP="000417AF">
      <w:pPr>
        <w:tabs>
          <w:tab w:val="left" w:pos="7938"/>
        </w:tabs>
        <w:rPr>
          <w:szCs w:val="28"/>
        </w:rPr>
      </w:pPr>
    </w:p>
    <w:p w:rsidR="00CC1A3E" w:rsidRDefault="00905794" w:rsidP="002C1EB5">
      <w:pPr>
        <w:rPr>
          <w:szCs w:val="28"/>
        </w:rPr>
      </w:pPr>
      <w:r>
        <w:rPr>
          <w:szCs w:val="28"/>
        </w:rPr>
        <w:t xml:space="preserve">Управляющий делами Администрации района                            </w:t>
      </w:r>
      <w:r w:rsidR="000067CC">
        <w:rPr>
          <w:szCs w:val="28"/>
        </w:rPr>
        <w:t xml:space="preserve">    </w:t>
      </w:r>
      <w:proofErr w:type="spellStart"/>
      <w:r>
        <w:rPr>
          <w:szCs w:val="28"/>
        </w:rPr>
        <w:t>В.Н.Лебедева</w:t>
      </w:r>
      <w:proofErr w:type="spellEnd"/>
    </w:p>
    <w:p w:rsidR="000067CC" w:rsidRDefault="000067CC" w:rsidP="00790090">
      <w:pPr>
        <w:tabs>
          <w:tab w:val="left" w:pos="7513"/>
          <w:tab w:val="left" w:pos="7938"/>
        </w:tabs>
        <w:rPr>
          <w:szCs w:val="28"/>
        </w:rPr>
      </w:pPr>
    </w:p>
    <w:p w:rsidR="000067CC" w:rsidRDefault="000067CC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Председатель Комитета по строительству, </w:t>
      </w:r>
    </w:p>
    <w:p w:rsidR="00471E3A" w:rsidRDefault="000067CC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архитектуре и жилищно-коммунальному хозяйству</w:t>
      </w:r>
    </w:p>
    <w:p w:rsidR="000067CC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                                     </w:t>
      </w:r>
      <w:r w:rsidR="000067CC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proofErr w:type="spellStart"/>
      <w:r w:rsidR="000067CC">
        <w:rPr>
          <w:szCs w:val="28"/>
        </w:rPr>
        <w:t>Д.А.Ковылин</w:t>
      </w:r>
      <w:proofErr w:type="spellEnd"/>
      <w:r w:rsidR="000067CC">
        <w:rPr>
          <w:szCs w:val="28"/>
        </w:rPr>
        <w:t xml:space="preserve"> </w:t>
      </w:r>
    </w:p>
    <w:p w:rsidR="00D45A16" w:rsidRDefault="00D45A16" w:rsidP="00790090">
      <w:pPr>
        <w:tabs>
          <w:tab w:val="left" w:pos="7513"/>
          <w:tab w:val="left" w:pos="7938"/>
        </w:tabs>
        <w:rPr>
          <w:szCs w:val="28"/>
        </w:rPr>
      </w:pPr>
    </w:p>
    <w:p w:rsidR="00471E3A" w:rsidRDefault="00D45A16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356F52" w:rsidRPr="00BA6F55" w:rsidRDefault="00471E3A" w:rsidP="00790090">
      <w:pPr>
        <w:tabs>
          <w:tab w:val="left" w:pos="7513"/>
          <w:tab w:val="left" w:pos="7938"/>
        </w:tabs>
        <w:rPr>
          <w:szCs w:val="28"/>
        </w:rPr>
      </w:pPr>
      <w:r>
        <w:rPr>
          <w:szCs w:val="28"/>
        </w:rPr>
        <w:t xml:space="preserve">Администрации района         </w:t>
      </w:r>
      <w:r w:rsidR="00D45A16">
        <w:rPr>
          <w:szCs w:val="28"/>
        </w:rPr>
        <w:t xml:space="preserve">                                            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</w:t>
      </w:r>
      <w:r>
        <w:rPr>
          <w:szCs w:val="28"/>
        </w:rPr>
        <w:t xml:space="preserve"> </w:t>
      </w:r>
      <w:proofErr w:type="spellStart"/>
      <w:r w:rsidR="00D45A16">
        <w:rPr>
          <w:szCs w:val="28"/>
        </w:rPr>
        <w:t>О.А.Кудинова</w:t>
      </w:r>
      <w:proofErr w:type="spellEnd"/>
      <w:r w:rsidR="00D45A16">
        <w:rPr>
          <w:szCs w:val="28"/>
        </w:rPr>
        <w:t xml:space="preserve"> </w:t>
      </w:r>
      <w:r w:rsidR="00B21AE3">
        <w:rPr>
          <w:szCs w:val="28"/>
        </w:rPr>
        <w:t xml:space="preserve"> </w:t>
      </w:r>
      <w:r w:rsidR="00356F52"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471E3A" w:rsidRDefault="00D45A16" w:rsidP="00413F22">
      <w:pPr>
        <w:rPr>
          <w:szCs w:val="28"/>
        </w:rPr>
      </w:pPr>
      <w:r>
        <w:rPr>
          <w:szCs w:val="28"/>
        </w:rPr>
        <w:t xml:space="preserve">Начальник </w:t>
      </w:r>
      <w:r w:rsidR="00356F52" w:rsidRPr="00BA6F55">
        <w:rPr>
          <w:szCs w:val="28"/>
        </w:rPr>
        <w:t>юридического отдела</w:t>
      </w:r>
    </w:p>
    <w:p w:rsidR="00753F10" w:rsidRDefault="00471E3A" w:rsidP="00413F22">
      <w:r>
        <w:rPr>
          <w:szCs w:val="28"/>
        </w:rPr>
        <w:t xml:space="preserve">Администрации района                </w:t>
      </w:r>
      <w:r w:rsidR="00356F52" w:rsidRPr="00BA6F55">
        <w:rPr>
          <w:szCs w:val="28"/>
        </w:rPr>
        <w:t xml:space="preserve">                                    </w:t>
      </w:r>
      <w:r w:rsidR="00413F22">
        <w:rPr>
          <w:szCs w:val="28"/>
        </w:rPr>
        <w:t xml:space="preserve"> </w:t>
      </w:r>
      <w:r w:rsidR="00D45A16">
        <w:rPr>
          <w:szCs w:val="28"/>
        </w:rPr>
        <w:t xml:space="preserve">           </w:t>
      </w:r>
      <w:r w:rsidR="000067CC">
        <w:rPr>
          <w:szCs w:val="28"/>
        </w:rPr>
        <w:t xml:space="preserve">   </w:t>
      </w:r>
      <w:r w:rsidR="00D45A16">
        <w:rPr>
          <w:szCs w:val="28"/>
        </w:rPr>
        <w:t xml:space="preserve">   </w:t>
      </w:r>
      <w:proofErr w:type="spellStart"/>
      <w:r w:rsidR="00D45A16">
        <w:rPr>
          <w:szCs w:val="28"/>
        </w:rPr>
        <w:t>С.А.Накоряков</w:t>
      </w:r>
      <w:proofErr w:type="spellEnd"/>
      <w:r w:rsidR="00D45A16">
        <w:rPr>
          <w:szCs w:val="28"/>
        </w:rPr>
        <w:t xml:space="preserve"> </w:t>
      </w:r>
    </w:p>
    <w:p w:rsidR="00390281" w:rsidRDefault="00390281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BD5F0B" w:rsidRDefault="00BD5F0B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906F48" w:rsidRPr="00D45A16" w:rsidRDefault="00906F48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32"/>
          <w:szCs w:val="26"/>
        </w:rPr>
      </w:pPr>
    </w:p>
    <w:p w:rsidR="00753F10" w:rsidRPr="00D45A16" w:rsidRDefault="008251AA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Кудинова Ольга Анатольевна </w:t>
      </w:r>
    </w:p>
    <w:p w:rsidR="00753F10" w:rsidRPr="00471E3A" w:rsidRDefault="00753F10" w:rsidP="00471E3A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4"/>
          <w:szCs w:val="26"/>
        </w:rPr>
      </w:pPr>
      <w:r w:rsidRPr="00D45A16">
        <w:rPr>
          <w:sz w:val="24"/>
          <w:szCs w:val="26"/>
        </w:rPr>
        <w:t>тел. 8(38582)22436</w:t>
      </w:r>
    </w:p>
    <w:sectPr w:rsidR="00753F10" w:rsidRPr="00471E3A" w:rsidSect="004D0FB6">
      <w:headerReference w:type="even" r:id="rId12"/>
      <w:headerReference w:type="default" r:id="rId13"/>
      <w:type w:val="continuous"/>
      <w:pgSz w:w="11907" w:h="16840" w:code="9"/>
      <w:pgMar w:top="1134" w:right="567" w:bottom="1134" w:left="1701" w:header="34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09" w:rsidRDefault="003F7A09">
      <w:r>
        <w:separator/>
      </w:r>
    </w:p>
  </w:endnote>
  <w:endnote w:type="continuationSeparator" w:id="0">
    <w:p w:rsidR="003F7A09" w:rsidRDefault="003F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09" w:rsidRDefault="003F7A09">
      <w:r>
        <w:separator/>
      </w:r>
    </w:p>
  </w:footnote>
  <w:footnote w:type="continuationSeparator" w:id="0">
    <w:p w:rsidR="003F7A09" w:rsidRDefault="003F7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94" w:rsidRDefault="008B1149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FB6">
      <w:rPr>
        <w:noProof/>
      </w:rPr>
      <w:t>2</w:t>
    </w:r>
    <w:r>
      <w:rPr>
        <w:noProof/>
      </w:rPr>
      <w:fldChar w:fldCharType="end"/>
    </w:r>
  </w:p>
  <w:p w:rsidR="00905794" w:rsidRDefault="0090579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C6" w:rsidRDefault="00582CC6" w:rsidP="00582CC6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8C"/>
    <w:rsid w:val="000049F7"/>
    <w:rsid w:val="000067CC"/>
    <w:rsid w:val="00013525"/>
    <w:rsid w:val="00033AC7"/>
    <w:rsid w:val="000417AF"/>
    <w:rsid w:val="00046EB8"/>
    <w:rsid w:val="0005268B"/>
    <w:rsid w:val="0006277D"/>
    <w:rsid w:val="0006398A"/>
    <w:rsid w:val="00063D08"/>
    <w:rsid w:val="000714F1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028A5"/>
    <w:rsid w:val="00117CCA"/>
    <w:rsid w:val="001279C0"/>
    <w:rsid w:val="00134BC1"/>
    <w:rsid w:val="001569C0"/>
    <w:rsid w:val="001635F7"/>
    <w:rsid w:val="001638B3"/>
    <w:rsid w:val="001711AD"/>
    <w:rsid w:val="00172F80"/>
    <w:rsid w:val="00183BA7"/>
    <w:rsid w:val="00185651"/>
    <w:rsid w:val="001A20FD"/>
    <w:rsid w:val="001A61C8"/>
    <w:rsid w:val="001A7219"/>
    <w:rsid w:val="001B1F9F"/>
    <w:rsid w:val="001B7EFE"/>
    <w:rsid w:val="001C2322"/>
    <w:rsid w:val="001D043E"/>
    <w:rsid w:val="001E1436"/>
    <w:rsid w:val="001E1E9F"/>
    <w:rsid w:val="001E5D03"/>
    <w:rsid w:val="001F7112"/>
    <w:rsid w:val="00235EC6"/>
    <w:rsid w:val="00237F54"/>
    <w:rsid w:val="0024425C"/>
    <w:rsid w:val="00251BF6"/>
    <w:rsid w:val="00253F8A"/>
    <w:rsid w:val="00265C54"/>
    <w:rsid w:val="002715B1"/>
    <w:rsid w:val="002879F5"/>
    <w:rsid w:val="00293C84"/>
    <w:rsid w:val="002A5472"/>
    <w:rsid w:val="002C1EB5"/>
    <w:rsid w:val="002D1DD5"/>
    <w:rsid w:val="002E493B"/>
    <w:rsid w:val="002E56C5"/>
    <w:rsid w:val="002F0332"/>
    <w:rsid w:val="002F0EC2"/>
    <w:rsid w:val="002F1061"/>
    <w:rsid w:val="002F508C"/>
    <w:rsid w:val="00300E73"/>
    <w:rsid w:val="00312674"/>
    <w:rsid w:val="00312718"/>
    <w:rsid w:val="00326D31"/>
    <w:rsid w:val="003346FF"/>
    <w:rsid w:val="00353FE3"/>
    <w:rsid w:val="00356F52"/>
    <w:rsid w:val="003579E3"/>
    <w:rsid w:val="00360966"/>
    <w:rsid w:val="0036241D"/>
    <w:rsid w:val="003707E7"/>
    <w:rsid w:val="00374DA6"/>
    <w:rsid w:val="00385E4A"/>
    <w:rsid w:val="00390281"/>
    <w:rsid w:val="00391D47"/>
    <w:rsid w:val="00392BCB"/>
    <w:rsid w:val="003951D3"/>
    <w:rsid w:val="003B2C94"/>
    <w:rsid w:val="003B74A2"/>
    <w:rsid w:val="003C5C29"/>
    <w:rsid w:val="003D7ADC"/>
    <w:rsid w:val="003F1998"/>
    <w:rsid w:val="003F5AEB"/>
    <w:rsid w:val="003F7A09"/>
    <w:rsid w:val="004051BA"/>
    <w:rsid w:val="00405210"/>
    <w:rsid w:val="00411462"/>
    <w:rsid w:val="00412230"/>
    <w:rsid w:val="00413F22"/>
    <w:rsid w:val="00420FBD"/>
    <w:rsid w:val="00445D6F"/>
    <w:rsid w:val="00447992"/>
    <w:rsid w:val="00447D6B"/>
    <w:rsid w:val="00456C53"/>
    <w:rsid w:val="00471E3A"/>
    <w:rsid w:val="00476CD3"/>
    <w:rsid w:val="00492768"/>
    <w:rsid w:val="0049574B"/>
    <w:rsid w:val="004A307F"/>
    <w:rsid w:val="004B239C"/>
    <w:rsid w:val="004B2CA6"/>
    <w:rsid w:val="004C4EC8"/>
    <w:rsid w:val="004D0FB6"/>
    <w:rsid w:val="004D5E89"/>
    <w:rsid w:val="004F527E"/>
    <w:rsid w:val="004F71C7"/>
    <w:rsid w:val="00502542"/>
    <w:rsid w:val="00524A1D"/>
    <w:rsid w:val="00525D27"/>
    <w:rsid w:val="0053588C"/>
    <w:rsid w:val="00541A90"/>
    <w:rsid w:val="005731A0"/>
    <w:rsid w:val="00577A3E"/>
    <w:rsid w:val="00577C54"/>
    <w:rsid w:val="00582CC6"/>
    <w:rsid w:val="00583988"/>
    <w:rsid w:val="005B729D"/>
    <w:rsid w:val="005D711D"/>
    <w:rsid w:val="005E142E"/>
    <w:rsid w:val="005F2BF9"/>
    <w:rsid w:val="005F4A8A"/>
    <w:rsid w:val="005F4B55"/>
    <w:rsid w:val="005F7CCE"/>
    <w:rsid w:val="00611661"/>
    <w:rsid w:val="00624E1A"/>
    <w:rsid w:val="00630B7C"/>
    <w:rsid w:val="00637F91"/>
    <w:rsid w:val="00640397"/>
    <w:rsid w:val="00643143"/>
    <w:rsid w:val="00657804"/>
    <w:rsid w:val="0066033D"/>
    <w:rsid w:val="0066420B"/>
    <w:rsid w:val="0067105A"/>
    <w:rsid w:val="00673F5A"/>
    <w:rsid w:val="006747BF"/>
    <w:rsid w:val="00675B62"/>
    <w:rsid w:val="00692076"/>
    <w:rsid w:val="00693AA0"/>
    <w:rsid w:val="00697E80"/>
    <w:rsid w:val="006A6BF6"/>
    <w:rsid w:val="006C076A"/>
    <w:rsid w:val="006C3BC8"/>
    <w:rsid w:val="006C4745"/>
    <w:rsid w:val="006C489F"/>
    <w:rsid w:val="006C5847"/>
    <w:rsid w:val="006D5174"/>
    <w:rsid w:val="006D6C70"/>
    <w:rsid w:val="006D6E65"/>
    <w:rsid w:val="006E2E85"/>
    <w:rsid w:val="006E59FF"/>
    <w:rsid w:val="006E796A"/>
    <w:rsid w:val="006E7EDB"/>
    <w:rsid w:val="006F4AB3"/>
    <w:rsid w:val="006F5016"/>
    <w:rsid w:val="006F6A13"/>
    <w:rsid w:val="00720109"/>
    <w:rsid w:val="00724B37"/>
    <w:rsid w:val="00750E60"/>
    <w:rsid w:val="00753F10"/>
    <w:rsid w:val="007679E4"/>
    <w:rsid w:val="00776DBC"/>
    <w:rsid w:val="00790090"/>
    <w:rsid w:val="007954AF"/>
    <w:rsid w:val="007A077C"/>
    <w:rsid w:val="007A0ECD"/>
    <w:rsid w:val="007A3D7A"/>
    <w:rsid w:val="007E470B"/>
    <w:rsid w:val="0080793F"/>
    <w:rsid w:val="00807B5D"/>
    <w:rsid w:val="008134A5"/>
    <w:rsid w:val="00813C1F"/>
    <w:rsid w:val="00815F48"/>
    <w:rsid w:val="00823050"/>
    <w:rsid w:val="008251AA"/>
    <w:rsid w:val="00832327"/>
    <w:rsid w:val="00834DEF"/>
    <w:rsid w:val="00841FD7"/>
    <w:rsid w:val="00845C9D"/>
    <w:rsid w:val="00875D42"/>
    <w:rsid w:val="008849A4"/>
    <w:rsid w:val="008B1149"/>
    <w:rsid w:val="008B121B"/>
    <w:rsid w:val="008B5791"/>
    <w:rsid w:val="008B7E44"/>
    <w:rsid w:val="008C49D3"/>
    <w:rsid w:val="008C58C5"/>
    <w:rsid w:val="008D0B26"/>
    <w:rsid w:val="008E6255"/>
    <w:rsid w:val="008F01F9"/>
    <w:rsid w:val="008F7572"/>
    <w:rsid w:val="00903109"/>
    <w:rsid w:val="00905794"/>
    <w:rsid w:val="00906F48"/>
    <w:rsid w:val="00931F30"/>
    <w:rsid w:val="009405E2"/>
    <w:rsid w:val="00961255"/>
    <w:rsid w:val="00965375"/>
    <w:rsid w:val="00972C4F"/>
    <w:rsid w:val="00974A59"/>
    <w:rsid w:val="00983A6C"/>
    <w:rsid w:val="00984467"/>
    <w:rsid w:val="00985392"/>
    <w:rsid w:val="00986365"/>
    <w:rsid w:val="00986F2D"/>
    <w:rsid w:val="00997E82"/>
    <w:rsid w:val="009A0AAC"/>
    <w:rsid w:val="009A76AC"/>
    <w:rsid w:val="009B4E9F"/>
    <w:rsid w:val="009D646D"/>
    <w:rsid w:val="009E3806"/>
    <w:rsid w:val="009F13F9"/>
    <w:rsid w:val="009F4943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76462"/>
    <w:rsid w:val="00A850F1"/>
    <w:rsid w:val="00A93B70"/>
    <w:rsid w:val="00AA7170"/>
    <w:rsid w:val="00AD678E"/>
    <w:rsid w:val="00AF5955"/>
    <w:rsid w:val="00B068ED"/>
    <w:rsid w:val="00B11028"/>
    <w:rsid w:val="00B14D77"/>
    <w:rsid w:val="00B21AE3"/>
    <w:rsid w:val="00B249D0"/>
    <w:rsid w:val="00B43F49"/>
    <w:rsid w:val="00B614A5"/>
    <w:rsid w:val="00B66D15"/>
    <w:rsid w:val="00B71A3B"/>
    <w:rsid w:val="00B93444"/>
    <w:rsid w:val="00B940AF"/>
    <w:rsid w:val="00BA2694"/>
    <w:rsid w:val="00BA5D27"/>
    <w:rsid w:val="00BA6F55"/>
    <w:rsid w:val="00BC5FF5"/>
    <w:rsid w:val="00BD4669"/>
    <w:rsid w:val="00BD5F0B"/>
    <w:rsid w:val="00BE2231"/>
    <w:rsid w:val="00BE79E8"/>
    <w:rsid w:val="00BF5E9A"/>
    <w:rsid w:val="00C027C7"/>
    <w:rsid w:val="00C112D8"/>
    <w:rsid w:val="00C27450"/>
    <w:rsid w:val="00C33599"/>
    <w:rsid w:val="00C3536D"/>
    <w:rsid w:val="00C5730B"/>
    <w:rsid w:val="00C647F9"/>
    <w:rsid w:val="00C731E8"/>
    <w:rsid w:val="00C75486"/>
    <w:rsid w:val="00C76F9C"/>
    <w:rsid w:val="00C90ED4"/>
    <w:rsid w:val="00CB15BF"/>
    <w:rsid w:val="00CB7ECF"/>
    <w:rsid w:val="00CC1A3E"/>
    <w:rsid w:val="00CC1B7F"/>
    <w:rsid w:val="00CE0994"/>
    <w:rsid w:val="00D07343"/>
    <w:rsid w:val="00D11E15"/>
    <w:rsid w:val="00D441DE"/>
    <w:rsid w:val="00D452BF"/>
    <w:rsid w:val="00D45A16"/>
    <w:rsid w:val="00D5431A"/>
    <w:rsid w:val="00D5768B"/>
    <w:rsid w:val="00D66261"/>
    <w:rsid w:val="00D72650"/>
    <w:rsid w:val="00D74D3C"/>
    <w:rsid w:val="00D758B6"/>
    <w:rsid w:val="00D83081"/>
    <w:rsid w:val="00DA6867"/>
    <w:rsid w:val="00DC1E06"/>
    <w:rsid w:val="00DC2B6A"/>
    <w:rsid w:val="00DC4737"/>
    <w:rsid w:val="00DD4D8D"/>
    <w:rsid w:val="00DE7A75"/>
    <w:rsid w:val="00DF1E3A"/>
    <w:rsid w:val="00E034BC"/>
    <w:rsid w:val="00E04B73"/>
    <w:rsid w:val="00E05709"/>
    <w:rsid w:val="00E12DC1"/>
    <w:rsid w:val="00E16956"/>
    <w:rsid w:val="00E21E9E"/>
    <w:rsid w:val="00E220C9"/>
    <w:rsid w:val="00E24ECB"/>
    <w:rsid w:val="00E42A0F"/>
    <w:rsid w:val="00E44827"/>
    <w:rsid w:val="00E4701B"/>
    <w:rsid w:val="00E55D4D"/>
    <w:rsid w:val="00E65B09"/>
    <w:rsid w:val="00E66704"/>
    <w:rsid w:val="00E66799"/>
    <w:rsid w:val="00E70D4F"/>
    <w:rsid w:val="00E75808"/>
    <w:rsid w:val="00E81944"/>
    <w:rsid w:val="00E843FB"/>
    <w:rsid w:val="00E85439"/>
    <w:rsid w:val="00E94663"/>
    <w:rsid w:val="00E954F9"/>
    <w:rsid w:val="00EA5555"/>
    <w:rsid w:val="00EB05EA"/>
    <w:rsid w:val="00EC6C1D"/>
    <w:rsid w:val="00ED6370"/>
    <w:rsid w:val="00ED64FD"/>
    <w:rsid w:val="00EE3F13"/>
    <w:rsid w:val="00EE78FF"/>
    <w:rsid w:val="00EF7B6B"/>
    <w:rsid w:val="00F10E69"/>
    <w:rsid w:val="00F124A2"/>
    <w:rsid w:val="00F269AC"/>
    <w:rsid w:val="00F758F2"/>
    <w:rsid w:val="00F834DC"/>
    <w:rsid w:val="00F8550B"/>
    <w:rsid w:val="00F90062"/>
    <w:rsid w:val="00FB3250"/>
    <w:rsid w:val="00FB3CD0"/>
    <w:rsid w:val="00FB44E5"/>
    <w:rsid w:val="00FC42F3"/>
    <w:rsid w:val="00FC4492"/>
    <w:rsid w:val="00FD08C3"/>
    <w:rsid w:val="00FE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rsid w:val="0041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character" w:customStyle="1" w:styleId="af5">
    <w:name w:val="Цветовое выделение"/>
    <w:uiPriority w:val="99"/>
    <w:rsid w:val="00E55D4D"/>
    <w:rPr>
      <w:b/>
      <w:bCs/>
      <w:color w:val="000080"/>
    </w:rPr>
  </w:style>
  <w:style w:type="paragraph" w:customStyle="1" w:styleId="ConsPlusNormal">
    <w:name w:val="ConsPlusNormal"/>
    <w:rsid w:val="00583988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uiPriority w:val="99"/>
    <w:unhideWhenUsed/>
    <w:rsid w:val="0058398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9518A20BF4464317EFC506DF54D6300970DB457E6679EF1D0BC1E86D41E6E03123C63A4F64D29AFAFB3Dp771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9518A20BF4464317EFDB0BC938883C0D7B85417F6F75B846549AB53A48ECB7766C9F780B69D29BpF7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5F16881-912F-43FE-BCCD-F56B25E8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73</cp:revision>
  <cp:lastPrinted>2024-04-17T10:42:00Z</cp:lastPrinted>
  <dcterms:created xsi:type="dcterms:W3CDTF">2021-05-14T05:46:00Z</dcterms:created>
  <dcterms:modified xsi:type="dcterms:W3CDTF">2024-05-06T05:22:00Z</dcterms:modified>
</cp:coreProperties>
</file>