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D3C" w:rsidRPr="002F4843" w:rsidRDefault="00625D3C" w:rsidP="00625D3C">
      <w:pPr>
        <w:jc w:val="center"/>
        <w:rPr>
          <w:szCs w:val="28"/>
        </w:rPr>
      </w:pPr>
      <w:r w:rsidRPr="002F4843">
        <w:rPr>
          <w:szCs w:val="28"/>
        </w:rPr>
        <w:t>РЕБРИХИНСКИЙ РАЙОННЫЙ СОВЕТ НАРОДНЫХ ДЕПУТАТОВ  АЛТАЙСКОГО КРАЯ</w:t>
      </w:r>
    </w:p>
    <w:p w:rsidR="00625D3C" w:rsidRPr="002F4843" w:rsidRDefault="00625D3C" w:rsidP="00625D3C">
      <w:pPr>
        <w:jc w:val="center"/>
        <w:rPr>
          <w:szCs w:val="28"/>
        </w:rPr>
      </w:pPr>
    </w:p>
    <w:p w:rsidR="00625D3C" w:rsidRPr="002F4843" w:rsidRDefault="00625D3C" w:rsidP="00625D3C">
      <w:pPr>
        <w:pStyle w:val="6"/>
        <w:rPr>
          <w:b w:val="0"/>
          <w:szCs w:val="28"/>
        </w:rPr>
      </w:pPr>
      <w:r w:rsidRPr="002F4843">
        <w:rPr>
          <w:b w:val="0"/>
          <w:szCs w:val="28"/>
        </w:rPr>
        <w:t>РЕШЕНИЕ</w:t>
      </w:r>
    </w:p>
    <w:p w:rsidR="00625D3C" w:rsidRDefault="00625D3C" w:rsidP="00625D3C">
      <w:pPr>
        <w:jc w:val="center"/>
        <w:rPr>
          <w:b/>
        </w:rPr>
      </w:pPr>
    </w:p>
    <w:p w:rsidR="00625D3C" w:rsidRDefault="006775F3" w:rsidP="00625D3C">
      <w:pPr>
        <w:pStyle w:val="2"/>
        <w:rPr>
          <w:sz w:val="26"/>
          <w:lang w:val="ru-RU"/>
        </w:rPr>
      </w:pPr>
      <w:r>
        <w:rPr>
          <w:szCs w:val="28"/>
          <w:lang w:val="ru-RU"/>
        </w:rPr>
        <w:t xml:space="preserve">19.04.2024  </w:t>
      </w:r>
      <w:r w:rsidR="00625D3C">
        <w:rPr>
          <w:szCs w:val="28"/>
          <w:lang w:val="ru-RU"/>
        </w:rPr>
        <w:t xml:space="preserve">№ </w:t>
      </w:r>
      <w:r>
        <w:rPr>
          <w:szCs w:val="28"/>
          <w:lang w:val="ru-RU"/>
        </w:rPr>
        <w:t xml:space="preserve"> 20</w:t>
      </w:r>
      <w:r w:rsidR="00625D3C" w:rsidRPr="0062126E">
        <w:rPr>
          <w:szCs w:val="28"/>
          <w:lang w:val="ru-RU"/>
        </w:rPr>
        <w:t xml:space="preserve">                                           </w:t>
      </w:r>
      <w:r w:rsidR="00625D3C">
        <w:rPr>
          <w:szCs w:val="28"/>
          <w:lang w:val="ru-RU"/>
        </w:rPr>
        <w:t xml:space="preserve">            </w:t>
      </w:r>
      <w:r w:rsidR="00625D3C" w:rsidRPr="0062126E">
        <w:rPr>
          <w:szCs w:val="28"/>
          <w:lang w:val="ru-RU"/>
        </w:rPr>
        <w:t xml:space="preserve">               </w:t>
      </w:r>
      <w:r w:rsidR="00625D3C">
        <w:rPr>
          <w:szCs w:val="28"/>
          <w:lang w:val="ru-RU"/>
        </w:rPr>
        <w:t xml:space="preserve">       </w:t>
      </w:r>
      <w:r w:rsidR="00625D3C" w:rsidRPr="0062126E">
        <w:rPr>
          <w:szCs w:val="28"/>
          <w:lang w:val="ru-RU"/>
        </w:rPr>
        <w:t xml:space="preserve">  </w:t>
      </w:r>
      <w:r w:rsidR="00625D3C">
        <w:rPr>
          <w:szCs w:val="28"/>
          <w:lang w:val="ru-RU"/>
        </w:rPr>
        <w:t xml:space="preserve">         </w:t>
      </w:r>
      <w:proofErr w:type="gramStart"/>
      <w:r w:rsidR="00625D3C">
        <w:rPr>
          <w:lang w:val="ru-RU"/>
        </w:rPr>
        <w:t>с</w:t>
      </w:r>
      <w:proofErr w:type="gramEnd"/>
      <w:r w:rsidR="00625D3C">
        <w:rPr>
          <w:lang w:val="ru-RU"/>
        </w:rPr>
        <w:t>. Ребриха</w:t>
      </w:r>
    </w:p>
    <w:p w:rsidR="00625D3C" w:rsidRDefault="00625D3C" w:rsidP="00625D3C">
      <w:pPr>
        <w:pStyle w:val="2"/>
        <w:rPr>
          <w:lang w:val="ru-RU"/>
        </w:rPr>
      </w:pPr>
    </w:p>
    <w:p w:rsidR="00625D3C" w:rsidRDefault="00625D3C" w:rsidP="006C7BAB">
      <w:pPr>
        <w:pStyle w:val="2"/>
        <w:spacing w:line="276" w:lineRule="auto"/>
        <w:rPr>
          <w:lang w:val="ru-RU"/>
        </w:rPr>
      </w:pPr>
    </w:p>
    <w:p w:rsidR="00625D3C" w:rsidRDefault="00080C4B" w:rsidP="006C7BAB">
      <w:pPr>
        <w:pStyle w:val="2"/>
        <w:spacing w:line="276" w:lineRule="auto"/>
        <w:rPr>
          <w:lang w:val="ru-RU"/>
        </w:rPr>
      </w:pPr>
      <w:r w:rsidRPr="00080C4B">
        <w:rPr>
          <w:noProof/>
          <w:sz w:val="20"/>
          <w:lang w:val="ru-RU"/>
        </w:rPr>
        <w:pict>
          <v:shapetype id="_x0000_t202" coordsize="21600,21600" o:spt="202" path="m,l,21600r21600,l21600,xe">
            <v:stroke joinstyle="miter"/>
            <v:path gradientshapeok="t" o:connecttype="rect"/>
          </v:shapetype>
          <v:shape id="_x0000_s1026" type="#_x0000_t202" style="position:absolute;margin-left:-7.65pt;margin-top:1.4pt;width:261pt;height:94.7pt;z-index:251660288" stroked="f">
            <v:textbox>
              <w:txbxContent>
                <w:p w:rsidR="00625D3C" w:rsidRDefault="00625D3C" w:rsidP="00625D3C">
                  <w:pPr>
                    <w:pStyle w:val="3"/>
                  </w:pPr>
                  <w:r>
                    <w:t>Об отчете главы района о результатах своей деятельности и деятельности Администрации Ребрихинского района по социально-экономическому развитию муниципального района за 2023  год</w:t>
                  </w:r>
                </w:p>
              </w:txbxContent>
            </v:textbox>
            <w10:wrap type="square"/>
          </v:shape>
        </w:pict>
      </w:r>
    </w:p>
    <w:p w:rsidR="00625D3C" w:rsidRDefault="00625D3C" w:rsidP="006C7BAB">
      <w:pPr>
        <w:spacing w:line="276" w:lineRule="auto"/>
        <w:ind w:left="720" w:firstLine="720"/>
      </w:pPr>
    </w:p>
    <w:p w:rsidR="00625D3C" w:rsidRDefault="00625D3C" w:rsidP="006C7BAB">
      <w:pPr>
        <w:spacing w:line="276" w:lineRule="auto"/>
        <w:ind w:firstLine="720"/>
      </w:pPr>
    </w:p>
    <w:p w:rsidR="00625D3C" w:rsidRDefault="00625D3C" w:rsidP="006C7BAB">
      <w:pPr>
        <w:spacing w:line="276" w:lineRule="auto"/>
      </w:pPr>
    </w:p>
    <w:p w:rsidR="00625D3C" w:rsidRDefault="00625D3C" w:rsidP="006C7BAB">
      <w:pPr>
        <w:spacing w:line="276" w:lineRule="auto"/>
        <w:jc w:val="both"/>
      </w:pPr>
    </w:p>
    <w:p w:rsidR="00625D3C" w:rsidRDefault="00625D3C" w:rsidP="006C7BAB">
      <w:pPr>
        <w:spacing w:line="276" w:lineRule="auto"/>
        <w:ind w:right="-1"/>
        <w:jc w:val="both"/>
        <w:rPr>
          <w:szCs w:val="28"/>
        </w:rPr>
      </w:pPr>
      <w:r w:rsidRPr="00715991">
        <w:rPr>
          <w:szCs w:val="28"/>
        </w:rPr>
        <w:t xml:space="preserve">        </w:t>
      </w:r>
    </w:p>
    <w:p w:rsidR="00625D3C" w:rsidRDefault="00625D3C" w:rsidP="006C7BAB">
      <w:pPr>
        <w:spacing w:line="276" w:lineRule="auto"/>
        <w:ind w:right="-1" w:firstLine="709"/>
        <w:jc w:val="both"/>
        <w:rPr>
          <w:szCs w:val="28"/>
        </w:rPr>
      </w:pPr>
      <w:r w:rsidRPr="00715991">
        <w:rPr>
          <w:szCs w:val="28"/>
        </w:rPr>
        <w:t xml:space="preserve">Заслушав и обсудив доклад главы Ребрихинского района </w:t>
      </w:r>
      <w:proofErr w:type="spellStart"/>
      <w:r>
        <w:rPr>
          <w:szCs w:val="28"/>
        </w:rPr>
        <w:t>Л.В.Шлаузер</w:t>
      </w:r>
      <w:proofErr w:type="spellEnd"/>
      <w:r w:rsidRPr="00715991">
        <w:rPr>
          <w:szCs w:val="28"/>
        </w:rPr>
        <w:t xml:space="preserve"> о </w:t>
      </w:r>
      <w:r>
        <w:rPr>
          <w:szCs w:val="28"/>
        </w:rPr>
        <w:t xml:space="preserve">результатах своей деятельности и </w:t>
      </w:r>
      <w:r w:rsidRPr="00715991">
        <w:rPr>
          <w:szCs w:val="28"/>
        </w:rPr>
        <w:t xml:space="preserve">деятельности Администрации </w:t>
      </w:r>
      <w:r>
        <w:rPr>
          <w:szCs w:val="28"/>
        </w:rPr>
        <w:t xml:space="preserve">Ребрихинского </w:t>
      </w:r>
      <w:r w:rsidRPr="00715991">
        <w:rPr>
          <w:szCs w:val="28"/>
        </w:rPr>
        <w:t>района по социально-экономическому развит</w:t>
      </w:r>
      <w:r>
        <w:rPr>
          <w:szCs w:val="28"/>
        </w:rPr>
        <w:t>ию муниципального района за 2023</w:t>
      </w:r>
      <w:r w:rsidRPr="00715991">
        <w:rPr>
          <w:szCs w:val="28"/>
        </w:rPr>
        <w:t xml:space="preserve"> год, в соответствии  с Федеральным законом</w:t>
      </w:r>
      <w:r>
        <w:rPr>
          <w:szCs w:val="28"/>
        </w:rPr>
        <w:t xml:space="preserve"> от 6 октября 2003 года №131-ФЗ «Об общих принципах организации местного самоуправления </w:t>
      </w:r>
      <w:proofErr w:type="gramStart"/>
      <w:r>
        <w:rPr>
          <w:szCs w:val="28"/>
        </w:rPr>
        <w:t>в</w:t>
      </w:r>
      <w:proofErr w:type="gramEnd"/>
      <w:r>
        <w:rPr>
          <w:szCs w:val="28"/>
        </w:rPr>
        <w:t xml:space="preserve"> Российской Федерации»</w:t>
      </w:r>
      <w:r w:rsidRPr="00715991">
        <w:rPr>
          <w:szCs w:val="28"/>
        </w:rPr>
        <w:t xml:space="preserve"> и</w:t>
      </w:r>
      <w:r>
        <w:rPr>
          <w:szCs w:val="28"/>
        </w:rPr>
        <w:t xml:space="preserve"> </w:t>
      </w:r>
      <w:r w:rsidRPr="00715991">
        <w:rPr>
          <w:szCs w:val="28"/>
        </w:rPr>
        <w:t xml:space="preserve"> Уставом муниципального образования Ребрихинский район Алтайского края </w:t>
      </w:r>
      <w:r w:rsidRPr="00715991">
        <w:rPr>
          <w:bCs/>
          <w:szCs w:val="28"/>
        </w:rPr>
        <w:t xml:space="preserve"> районный Совет народных депутатов </w:t>
      </w:r>
      <w:r w:rsidRPr="00715991">
        <w:rPr>
          <w:szCs w:val="28"/>
        </w:rPr>
        <w:t>РЕШИЛ:</w:t>
      </w:r>
    </w:p>
    <w:p w:rsidR="006C7BAB" w:rsidRPr="00715991" w:rsidRDefault="006C7BAB" w:rsidP="006C7BAB">
      <w:pPr>
        <w:spacing w:line="276" w:lineRule="auto"/>
        <w:ind w:right="-1" w:firstLine="709"/>
        <w:jc w:val="both"/>
        <w:rPr>
          <w:szCs w:val="28"/>
        </w:rPr>
      </w:pPr>
    </w:p>
    <w:p w:rsidR="00625D3C" w:rsidRPr="00715991" w:rsidRDefault="00625D3C" w:rsidP="006C7BAB">
      <w:pPr>
        <w:spacing w:line="276" w:lineRule="auto"/>
        <w:ind w:right="-1" w:firstLine="709"/>
        <w:jc w:val="both"/>
        <w:rPr>
          <w:szCs w:val="28"/>
        </w:rPr>
      </w:pPr>
      <w:r>
        <w:rPr>
          <w:szCs w:val="28"/>
        </w:rPr>
        <w:t>1.</w:t>
      </w:r>
      <w:r w:rsidR="00235571">
        <w:rPr>
          <w:szCs w:val="28"/>
        </w:rPr>
        <w:t xml:space="preserve"> </w:t>
      </w:r>
      <w:r w:rsidRPr="00715991">
        <w:rPr>
          <w:szCs w:val="28"/>
        </w:rPr>
        <w:t>Отчет</w:t>
      </w:r>
      <w:r>
        <w:rPr>
          <w:szCs w:val="28"/>
        </w:rPr>
        <w:t xml:space="preserve"> главы района </w:t>
      </w:r>
      <w:proofErr w:type="spellStart"/>
      <w:r>
        <w:rPr>
          <w:szCs w:val="28"/>
        </w:rPr>
        <w:t>Л.В.Шлаузер</w:t>
      </w:r>
      <w:proofErr w:type="spellEnd"/>
      <w:r w:rsidRPr="00715991">
        <w:rPr>
          <w:szCs w:val="28"/>
        </w:rPr>
        <w:t xml:space="preserve"> о </w:t>
      </w:r>
      <w:r>
        <w:rPr>
          <w:szCs w:val="28"/>
        </w:rPr>
        <w:t xml:space="preserve">результатах своей деятельности и </w:t>
      </w:r>
      <w:r w:rsidRPr="00715991">
        <w:rPr>
          <w:szCs w:val="28"/>
        </w:rPr>
        <w:t xml:space="preserve">деятельности Администрации </w:t>
      </w:r>
      <w:r>
        <w:rPr>
          <w:szCs w:val="28"/>
        </w:rPr>
        <w:t xml:space="preserve">Ребрихинского </w:t>
      </w:r>
      <w:r w:rsidRPr="00715991">
        <w:rPr>
          <w:szCs w:val="28"/>
        </w:rPr>
        <w:t>района по социально-экономическому развит</w:t>
      </w:r>
      <w:r>
        <w:rPr>
          <w:szCs w:val="28"/>
        </w:rPr>
        <w:t>ию муниципального района за 2023</w:t>
      </w:r>
      <w:r w:rsidRPr="00715991">
        <w:rPr>
          <w:szCs w:val="28"/>
        </w:rPr>
        <w:t xml:space="preserve"> год принять к сведению.</w:t>
      </w:r>
    </w:p>
    <w:p w:rsidR="00625D3C" w:rsidRDefault="00625D3C" w:rsidP="006C7BAB">
      <w:pPr>
        <w:spacing w:line="276" w:lineRule="auto"/>
        <w:ind w:firstLine="709"/>
        <w:jc w:val="both"/>
      </w:pPr>
      <w:r w:rsidRPr="00927EC9">
        <w:t xml:space="preserve">2. Считать необходимым Администрации Ребрихинского  района: </w:t>
      </w:r>
    </w:p>
    <w:p w:rsidR="00625D3C" w:rsidRDefault="00625D3C" w:rsidP="006C7BAB">
      <w:pPr>
        <w:spacing w:line="276" w:lineRule="auto"/>
        <w:ind w:firstLine="709"/>
        <w:jc w:val="both"/>
      </w:pPr>
      <w:r>
        <w:t>2.1.</w:t>
      </w:r>
      <w:r w:rsidRPr="00927EC9">
        <w:t xml:space="preserve"> обеспечить реализацию Федерального проекта «Культура малой Родины» в</w:t>
      </w:r>
      <w:r>
        <w:t xml:space="preserve"> </w:t>
      </w:r>
      <w:r w:rsidRPr="00927EC9">
        <w:t>установленные сроки;</w:t>
      </w:r>
    </w:p>
    <w:p w:rsidR="00625D3C" w:rsidRDefault="00625D3C" w:rsidP="006C7BAB">
      <w:pPr>
        <w:spacing w:line="276" w:lineRule="auto"/>
        <w:ind w:firstLine="709"/>
        <w:jc w:val="both"/>
      </w:pPr>
      <w:r>
        <w:t>2.2.</w:t>
      </w:r>
      <w:r w:rsidRPr="00927EC9">
        <w:t xml:space="preserve"> обеспечить </w:t>
      </w:r>
      <w:proofErr w:type="gramStart"/>
      <w:r w:rsidRPr="00927EC9">
        <w:t>контроль за</w:t>
      </w:r>
      <w:proofErr w:type="gramEnd"/>
      <w:r w:rsidRPr="00927EC9">
        <w:t xml:space="preserve"> проведением ремонтных работ на спортивных</w:t>
      </w:r>
      <w:r w:rsidRPr="00927EC9">
        <w:br/>
        <w:t>объектах и объектах культурного наследия;</w:t>
      </w:r>
    </w:p>
    <w:p w:rsidR="00625D3C" w:rsidRDefault="00625D3C" w:rsidP="006C7BAB">
      <w:pPr>
        <w:spacing w:line="276" w:lineRule="auto"/>
        <w:ind w:firstLine="709"/>
        <w:jc w:val="both"/>
      </w:pPr>
      <w:r>
        <w:t>2.3.</w:t>
      </w:r>
      <w:r w:rsidRPr="00927EC9">
        <w:t xml:space="preserve"> разработать комплекс мер по привлечению и закреплению</w:t>
      </w:r>
      <w:r w:rsidRPr="00927EC9">
        <w:br/>
        <w:t xml:space="preserve">квалифицированных кадров в </w:t>
      </w:r>
      <w:r>
        <w:t>отраслях образования, культуры</w:t>
      </w:r>
      <w:r w:rsidRPr="00927EC9">
        <w:t>, здравоохранени</w:t>
      </w:r>
      <w:r>
        <w:t>я, сельского хозяйства;</w:t>
      </w:r>
    </w:p>
    <w:p w:rsidR="00625D3C" w:rsidRDefault="00625D3C" w:rsidP="006C7BAB">
      <w:pPr>
        <w:spacing w:line="276" w:lineRule="auto"/>
        <w:ind w:firstLine="709"/>
        <w:jc w:val="both"/>
      </w:pPr>
      <w:r>
        <w:t>2.4.</w:t>
      </w:r>
      <w:r w:rsidRPr="00927EC9">
        <w:t xml:space="preserve"> оказывать содействие учреждениям здравоохранения по сохранению и</w:t>
      </w:r>
      <w:r>
        <w:t xml:space="preserve"> </w:t>
      </w:r>
      <w:r w:rsidRPr="00927EC9">
        <w:t>укреплению здоровья населения района;</w:t>
      </w:r>
    </w:p>
    <w:p w:rsidR="00625D3C" w:rsidRPr="00927EC9" w:rsidRDefault="00625D3C" w:rsidP="006C7BAB">
      <w:pPr>
        <w:spacing w:line="276" w:lineRule="auto"/>
        <w:ind w:firstLine="709"/>
        <w:jc w:val="both"/>
      </w:pPr>
      <w:r>
        <w:t>2.5.</w:t>
      </w:r>
      <w:r w:rsidRPr="00927EC9">
        <w:t xml:space="preserve"> совместно с главами (Администраций) сельсоветов обеспечить укрепление</w:t>
      </w:r>
      <w:r>
        <w:t xml:space="preserve"> </w:t>
      </w:r>
      <w:r w:rsidRPr="00927EC9">
        <w:t>материально-техни</w:t>
      </w:r>
      <w:r>
        <w:t>ческой базы учреждений культуры;</w:t>
      </w:r>
    </w:p>
    <w:p w:rsidR="00625D3C" w:rsidRDefault="00625D3C" w:rsidP="006C7BAB">
      <w:pPr>
        <w:spacing w:line="276" w:lineRule="auto"/>
        <w:ind w:firstLine="709"/>
        <w:jc w:val="both"/>
        <w:rPr>
          <w:szCs w:val="28"/>
        </w:rPr>
      </w:pPr>
    </w:p>
    <w:p w:rsidR="00625D3C" w:rsidRPr="00927EC9" w:rsidRDefault="00625D3C" w:rsidP="006C7BAB">
      <w:pPr>
        <w:spacing w:line="276" w:lineRule="auto"/>
        <w:ind w:firstLine="709"/>
        <w:jc w:val="both"/>
      </w:pPr>
      <w:bookmarkStart w:id="0" w:name="_GoBack"/>
      <w:bookmarkEnd w:id="0"/>
      <w:r>
        <w:lastRenderedPageBreak/>
        <w:t>2.6.</w:t>
      </w:r>
      <w:r w:rsidRPr="00927EC9">
        <w:t xml:space="preserve"> завершить работу по регистрации права собственности на объекты жилищно-коммунального хозяйства до 1 января 2026 года;</w:t>
      </w:r>
    </w:p>
    <w:p w:rsidR="00625D3C" w:rsidRPr="00927EC9" w:rsidRDefault="00625D3C" w:rsidP="006C7BAB">
      <w:pPr>
        <w:spacing w:line="276" w:lineRule="auto"/>
        <w:ind w:firstLine="709"/>
        <w:jc w:val="both"/>
      </w:pPr>
      <w:r>
        <w:t>2.7.</w:t>
      </w:r>
      <w:r w:rsidRPr="00927EC9">
        <w:t xml:space="preserve"> определить перечень объектов жилищно-коммунального хозяйства для проведения ремонтных работ на трехлетний период и принять меры для его реализации;</w:t>
      </w:r>
    </w:p>
    <w:p w:rsidR="00625D3C" w:rsidRDefault="00625D3C" w:rsidP="006C7BAB">
      <w:pPr>
        <w:spacing w:line="276" w:lineRule="auto"/>
        <w:ind w:firstLine="709"/>
        <w:jc w:val="both"/>
      </w:pPr>
      <w:r>
        <w:t>2.8.</w:t>
      </w:r>
      <w:r w:rsidRPr="00927EC9">
        <w:t xml:space="preserve"> активировать работу по информированию населения, касающуюся подключения дом</w:t>
      </w:r>
      <w:r>
        <w:t>овладений к сетям газоснабжения;</w:t>
      </w:r>
    </w:p>
    <w:p w:rsidR="00625D3C" w:rsidRDefault="00625D3C" w:rsidP="006C7BAB">
      <w:pPr>
        <w:spacing w:line="276" w:lineRule="auto"/>
        <w:ind w:firstLine="709"/>
        <w:jc w:val="both"/>
      </w:pPr>
      <w:r>
        <w:t xml:space="preserve">2.9. обеспечить заключение договоров аренды и </w:t>
      </w:r>
      <w:proofErr w:type="gramStart"/>
      <w:r>
        <w:t>контроль за</w:t>
      </w:r>
      <w:proofErr w:type="gramEnd"/>
      <w:r>
        <w:t xml:space="preserve"> поступлением арендной платы за земельные участки, занятые объектами сельскохозяйственного производства;</w:t>
      </w:r>
    </w:p>
    <w:p w:rsidR="00625D3C" w:rsidRPr="00DF05D6" w:rsidRDefault="00625D3C" w:rsidP="006C7BAB">
      <w:pPr>
        <w:spacing w:line="276" w:lineRule="auto"/>
        <w:ind w:firstLine="709"/>
        <w:jc w:val="both"/>
      </w:pPr>
      <w:r>
        <w:t>2.10. администраторам доходов местного бюджета не допускать образования просроченной дебиторской задолженности по доходам, выявлять факторы, влияющие на ее образование.</w:t>
      </w:r>
    </w:p>
    <w:p w:rsidR="00625D3C" w:rsidRPr="00867D24" w:rsidRDefault="00625D3C" w:rsidP="006C7BAB">
      <w:pPr>
        <w:pStyle w:val="a3"/>
        <w:spacing w:after="0"/>
        <w:ind w:left="0" w:firstLine="709"/>
        <w:jc w:val="both"/>
        <w:rPr>
          <w:rFonts w:ascii="Times New Roman" w:hAnsi="Times New Roman"/>
          <w:color w:val="000000"/>
          <w:sz w:val="28"/>
          <w:szCs w:val="28"/>
        </w:rPr>
      </w:pPr>
      <w:r w:rsidRPr="00867D24">
        <w:rPr>
          <w:rFonts w:ascii="Times New Roman" w:hAnsi="Times New Roman"/>
          <w:color w:val="000000"/>
          <w:sz w:val="28"/>
          <w:szCs w:val="28"/>
        </w:rPr>
        <w:t xml:space="preserve">3. Рекомендовать органам местного самоуправления сельских поселений активизировать работу:  </w:t>
      </w:r>
    </w:p>
    <w:p w:rsidR="00625D3C" w:rsidRPr="00FD11DD" w:rsidRDefault="00625D3C" w:rsidP="006C7BAB">
      <w:pPr>
        <w:shd w:val="clear" w:color="auto" w:fill="FFFFFF"/>
        <w:spacing w:line="276" w:lineRule="auto"/>
        <w:ind w:right="-1" w:firstLine="709"/>
        <w:jc w:val="both"/>
        <w:rPr>
          <w:szCs w:val="28"/>
        </w:rPr>
      </w:pPr>
      <w:r w:rsidRPr="00FD11DD">
        <w:rPr>
          <w:color w:val="000000"/>
          <w:szCs w:val="28"/>
        </w:rPr>
        <w:t>-</w:t>
      </w:r>
      <w:r>
        <w:rPr>
          <w:color w:val="000000"/>
          <w:szCs w:val="28"/>
        </w:rPr>
        <w:t xml:space="preserve"> по оформлению</w:t>
      </w:r>
      <w:r w:rsidRPr="00FD11DD">
        <w:rPr>
          <w:color w:val="000000"/>
          <w:szCs w:val="28"/>
        </w:rPr>
        <w:t xml:space="preserve"> </w:t>
      </w:r>
      <w:r w:rsidRPr="00FD11DD">
        <w:rPr>
          <w:szCs w:val="28"/>
        </w:rPr>
        <w:t>права муниципальной собственности на невостребованные земельные доли;</w:t>
      </w:r>
    </w:p>
    <w:p w:rsidR="00625D3C" w:rsidRDefault="00625D3C" w:rsidP="006C7BAB">
      <w:pPr>
        <w:shd w:val="clear" w:color="auto" w:fill="FFFFFF"/>
        <w:spacing w:line="276" w:lineRule="auto"/>
        <w:ind w:right="-1" w:firstLine="709"/>
        <w:jc w:val="both"/>
        <w:rPr>
          <w:rStyle w:val="extended-textshort"/>
          <w:bCs/>
          <w:szCs w:val="28"/>
        </w:rPr>
      </w:pPr>
      <w:r w:rsidRPr="00FD11DD">
        <w:rPr>
          <w:szCs w:val="28"/>
        </w:rPr>
        <w:t xml:space="preserve">- </w:t>
      </w:r>
      <w:r>
        <w:rPr>
          <w:szCs w:val="28"/>
        </w:rPr>
        <w:t xml:space="preserve">  </w:t>
      </w:r>
      <w:r w:rsidRPr="00FD11DD">
        <w:rPr>
          <w:szCs w:val="28"/>
        </w:rPr>
        <w:t xml:space="preserve">по вовлечению </w:t>
      </w:r>
      <w:r>
        <w:rPr>
          <w:szCs w:val="28"/>
        </w:rPr>
        <w:t xml:space="preserve">населения в участие в </w:t>
      </w:r>
      <w:r w:rsidRPr="00FD11DD">
        <w:rPr>
          <w:rStyle w:val="extended-textshort"/>
          <w:szCs w:val="28"/>
        </w:rPr>
        <w:t xml:space="preserve"> </w:t>
      </w:r>
      <w:r>
        <w:rPr>
          <w:rStyle w:val="extended-textshort"/>
          <w:bCs/>
          <w:szCs w:val="28"/>
        </w:rPr>
        <w:t>проектах</w:t>
      </w:r>
      <w:r w:rsidRPr="00FD11DD">
        <w:rPr>
          <w:rStyle w:val="extended-textshort"/>
          <w:szCs w:val="28"/>
        </w:rPr>
        <w:t xml:space="preserve"> </w:t>
      </w:r>
      <w:r w:rsidRPr="00FD11DD">
        <w:rPr>
          <w:rStyle w:val="extended-textshort"/>
          <w:bCs/>
          <w:szCs w:val="28"/>
        </w:rPr>
        <w:t>поддержки</w:t>
      </w:r>
      <w:r w:rsidRPr="00FD11DD">
        <w:rPr>
          <w:rStyle w:val="extended-textshort"/>
          <w:szCs w:val="28"/>
        </w:rPr>
        <w:t xml:space="preserve"> </w:t>
      </w:r>
      <w:r w:rsidRPr="00FD11DD">
        <w:rPr>
          <w:rStyle w:val="extended-textshort"/>
          <w:bCs/>
          <w:szCs w:val="28"/>
        </w:rPr>
        <w:t>местных</w:t>
      </w:r>
      <w:r w:rsidRPr="00FD11DD">
        <w:rPr>
          <w:rStyle w:val="extended-textshort"/>
          <w:szCs w:val="28"/>
        </w:rPr>
        <w:t xml:space="preserve"> </w:t>
      </w:r>
      <w:r w:rsidRPr="00FD11DD">
        <w:rPr>
          <w:rStyle w:val="extended-textshort"/>
          <w:bCs/>
          <w:szCs w:val="28"/>
        </w:rPr>
        <w:t>инициатив</w:t>
      </w:r>
      <w:r>
        <w:rPr>
          <w:rStyle w:val="extended-textshort"/>
          <w:bCs/>
          <w:szCs w:val="28"/>
        </w:rPr>
        <w:t>;</w:t>
      </w:r>
    </w:p>
    <w:p w:rsidR="00625D3C" w:rsidRDefault="00625D3C" w:rsidP="006C7BAB">
      <w:pPr>
        <w:shd w:val="clear" w:color="auto" w:fill="FFFFFF"/>
        <w:spacing w:line="276" w:lineRule="auto"/>
        <w:ind w:right="-1" w:firstLine="709"/>
        <w:jc w:val="both"/>
        <w:rPr>
          <w:rStyle w:val="extended-textshort"/>
          <w:bCs/>
          <w:szCs w:val="28"/>
        </w:rPr>
      </w:pPr>
      <w:r>
        <w:rPr>
          <w:rStyle w:val="extended-textshort"/>
          <w:bCs/>
          <w:szCs w:val="28"/>
        </w:rPr>
        <w:t xml:space="preserve">-   по инвентаризации земельных паев, межеванию, оформлению физическими лицами права собственности на земельные участки, входящие в состав земель </w:t>
      </w:r>
      <w:proofErr w:type="spellStart"/>
      <w:r>
        <w:rPr>
          <w:rStyle w:val="extended-textshort"/>
          <w:bCs/>
          <w:szCs w:val="28"/>
        </w:rPr>
        <w:t>сельхозназначения</w:t>
      </w:r>
      <w:proofErr w:type="spellEnd"/>
      <w:r>
        <w:rPr>
          <w:rStyle w:val="extended-textshort"/>
          <w:bCs/>
          <w:szCs w:val="28"/>
        </w:rPr>
        <w:t xml:space="preserve">, выраженные </w:t>
      </w:r>
      <w:proofErr w:type="spellStart"/>
      <w:r>
        <w:rPr>
          <w:rStyle w:val="extended-textshort"/>
          <w:bCs/>
          <w:szCs w:val="28"/>
        </w:rPr>
        <w:t>баллогектарах</w:t>
      </w:r>
      <w:proofErr w:type="spellEnd"/>
      <w:r>
        <w:rPr>
          <w:rStyle w:val="extended-textshort"/>
          <w:bCs/>
          <w:szCs w:val="28"/>
        </w:rPr>
        <w:t>;</w:t>
      </w:r>
    </w:p>
    <w:p w:rsidR="00625D3C" w:rsidRPr="00DF05D6" w:rsidRDefault="00625D3C" w:rsidP="006C7BAB">
      <w:pPr>
        <w:spacing w:line="276" w:lineRule="auto"/>
        <w:ind w:firstLine="709"/>
        <w:jc w:val="both"/>
        <w:rPr>
          <w:szCs w:val="28"/>
        </w:rPr>
      </w:pPr>
      <w:r w:rsidRPr="00ED6D0A">
        <w:rPr>
          <w:szCs w:val="28"/>
        </w:rPr>
        <w:t xml:space="preserve">-  по актуализации налогооблагаемой базы  в части выявления правообладателей ранее учтенных объектов недвижимости. </w:t>
      </w:r>
    </w:p>
    <w:p w:rsidR="00625D3C" w:rsidRPr="00E32727" w:rsidRDefault="00625D3C" w:rsidP="006C7BAB">
      <w:pPr>
        <w:widowControl w:val="0"/>
        <w:spacing w:line="276" w:lineRule="auto"/>
        <w:ind w:right="-1" w:firstLine="709"/>
        <w:jc w:val="both"/>
        <w:rPr>
          <w:szCs w:val="28"/>
        </w:rPr>
      </w:pPr>
      <w:r>
        <w:rPr>
          <w:szCs w:val="28"/>
        </w:rPr>
        <w:t>4</w:t>
      </w:r>
      <w:r w:rsidRPr="00E32727">
        <w:rPr>
          <w:szCs w:val="28"/>
        </w:rPr>
        <w:t xml:space="preserve">. </w:t>
      </w:r>
      <w:r>
        <w:rPr>
          <w:szCs w:val="28"/>
        </w:rPr>
        <w:t xml:space="preserve"> </w:t>
      </w:r>
      <w:proofErr w:type="spellStart"/>
      <w:r w:rsidRPr="00E32727">
        <w:rPr>
          <w:szCs w:val="28"/>
        </w:rPr>
        <w:t>Ребрихинскому</w:t>
      </w:r>
      <w:proofErr w:type="spellEnd"/>
      <w:r w:rsidRPr="00E32727">
        <w:rPr>
          <w:szCs w:val="28"/>
        </w:rPr>
        <w:t xml:space="preserve"> районному Совету народных  депутатов в течение года заслушивать информацию о ходе выполнения и реализации мероприятий по данным направлениям.</w:t>
      </w:r>
    </w:p>
    <w:p w:rsidR="00625D3C" w:rsidRPr="00715991" w:rsidRDefault="00625D3C" w:rsidP="006C7BAB">
      <w:pPr>
        <w:spacing w:line="276" w:lineRule="auto"/>
        <w:ind w:right="-1" w:firstLine="709"/>
        <w:jc w:val="both"/>
        <w:rPr>
          <w:szCs w:val="28"/>
        </w:rPr>
      </w:pPr>
      <w:r>
        <w:rPr>
          <w:szCs w:val="28"/>
        </w:rPr>
        <w:t>5</w:t>
      </w:r>
      <w:r w:rsidRPr="00E32727">
        <w:rPr>
          <w:szCs w:val="28"/>
        </w:rPr>
        <w:t>.</w:t>
      </w:r>
      <w:r>
        <w:rPr>
          <w:szCs w:val="28"/>
        </w:rPr>
        <w:t xml:space="preserve"> </w:t>
      </w:r>
      <w:r w:rsidRPr="00E32727">
        <w:rPr>
          <w:szCs w:val="28"/>
        </w:rPr>
        <w:t>Опубликовать</w:t>
      </w:r>
      <w:r w:rsidRPr="00715991">
        <w:rPr>
          <w:szCs w:val="28"/>
        </w:rPr>
        <w:t xml:space="preserve"> настоящее решение в Сборнике муниципальных правовых актов Ребрихинского район</w:t>
      </w:r>
      <w:r w:rsidR="00053EC9">
        <w:rPr>
          <w:szCs w:val="28"/>
        </w:rPr>
        <w:t>а Алтайского края и разместить</w:t>
      </w:r>
      <w:r w:rsidRPr="00715991">
        <w:rPr>
          <w:szCs w:val="28"/>
        </w:rPr>
        <w:t xml:space="preserve"> на официальном сайте Администрации Ребрихинского района Алтайского края</w:t>
      </w:r>
      <w:r>
        <w:rPr>
          <w:szCs w:val="28"/>
        </w:rPr>
        <w:t>.</w:t>
      </w:r>
    </w:p>
    <w:p w:rsidR="00625D3C" w:rsidRPr="00715991" w:rsidRDefault="00625D3C" w:rsidP="006C7BAB">
      <w:pPr>
        <w:widowControl w:val="0"/>
        <w:spacing w:line="276" w:lineRule="auto"/>
        <w:ind w:right="-1" w:firstLine="709"/>
        <w:jc w:val="both"/>
        <w:rPr>
          <w:szCs w:val="28"/>
        </w:rPr>
      </w:pPr>
      <w:r>
        <w:rPr>
          <w:szCs w:val="28"/>
        </w:rPr>
        <w:t>6</w:t>
      </w:r>
      <w:r w:rsidRPr="00715991">
        <w:rPr>
          <w:szCs w:val="28"/>
        </w:rPr>
        <w:t xml:space="preserve">. </w:t>
      </w:r>
      <w:proofErr w:type="gramStart"/>
      <w:r w:rsidRPr="00715991">
        <w:rPr>
          <w:szCs w:val="28"/>
        </w:rPr>
        <w:t>Конт</w:t>
      </w:r>
      <w:r w:rsidR="00053EC9">
        <w:rPr>
          <w:szCs w:val="28"/>
        </w:rPr>
        <w:t>роль за</w:t>
      </w:r>
      <w:proofErr w:type="gramEnd"/>
      <w:r w:rsidR="00053EC9">
        <w:rPr>
          <w:szCs w:val="28"/>
        </w:rPr>
        <w:t xml:space="preserve"> исполнением</w:t>
      </w:r>
      <w:r w:rsidRPr="00715991">
        <w:rPr>
          <w:szCs w:val="28"/>
        </w:rPr>
        <w:t xml:space="preserve"> решения возложить на постоянную комиссию планово-бюджетную и по социальным вопросам.</w:t>
      </w:r>
    </w:p>
    <w:p w:rsidR="00625D3C" w:rsidRPr="00715991" w:rsidRDefault="00625D3C" w:rsidP="006C7BAB">
      <w:pPr>
        <w:shd w:val="clear" w:color="auto" w:fill="FFFFFF"/>
        <w:tabs>
          <w:tab w:val="left" w:pos="605"/>
        </w:tabs>
        <w:spacing w:before="5" w:line="276" w:lineRule="auto"/>
        <w:ind w:left="-567" w:right="-1"/>
        <w:jc w:val="both"/>
        <w:rPr>
          <w:color w:val="000000"/>
          <w:szCs w:val="28"/>
        </w:rPr>
      </w:pPr>
    </w:p>
    <w:p w:rsidR="00625D3C" w:rsidRDefault="00625D3C" w:rsidP="006C7BAB">
      <w:pPr>
        <w:shd w:val="clear" w:color="auto" w:fill="FFFFFF"/>
        <w:spacing w:before="5" w:line="276" w:lineRule="auto"/>
        <w:ind w:left="58" w:right="-1" w:firstLine="797"/>
        <w:jc w:val="both"/>
        <w:rPr>
          <w:color w:val="000000"/>
          <w:szCs w:val="28"/>
        </w:rPr>
      </w:pPr>
    </w:p>
    <w:p w:rsidR="006C7BAB" w:rsidRPr="00715991" w:rsidRDefault="006C7BAB" w:rsidP="006C7BAB">
      <w:pPr>
        <w:shd w:val="clear" w:color="auto" w:fill="FFFFFF"/>
        <w:spacing w:before="5" w:line="276" w:lineRule="auto"/>
        <w:ind w:left="58" w:right="-1" w:firstLine="797"/>
        <w:jc w:val="both"/>
        <w:rPr>
          <w:color w:val="000000"/>
          <w:szCs w:val="28"/>
        </w:rPr>
      </w:pPr>
    </w:p>
    <w:p w:rsidR="00625D3C" w:rsidRDefault="00E623BF" w:rsidP="006C7BAB">
      <w:pPr>
        <w:spacing w:line="276" w:lineRule="auto"/>
        <w:ind w:right="-1"/>
        <w:jc w:val="both"/>
        <w:rPr>
          <w:color w:val="000000"/>
          <w:szCs w:val="28"/>
        </w:rPr>
      </w:pPr>
      <w:r>
        <w:rPr>
          <w:color w:val="000000"/>
          <w:szCs w:val="28"/>
        </w:rPr>
        <w:t xml:space="preserve">Председатель </w:t>
      </w:r>
      <w:r w:rsidR="00625D3C">
        <w:rPr>
          <w:color w:val="000000"/>
          <w:szCs w:val="28"/>
        </w:rPr>
        <w:t xml:space="preserve"> </w:t>
      </w:r>
      <w:proofErr w:type="gramStart"/>
      <w:r w:rsidR="00625D3C">
        <w:rPr>
          <w:color w:val="000000"/>
          <w:szCs w:val="28"/>
        </w:rPr>
        <w:t>районного</w:t>
      </w:r>
      <w:proofErr w:type="gramEnd"/>
    </w:p>
    <w:p w:rsidR="00625D3C" w:rsidRDefault="00625D3C" w:rsidP="006C7BAB">
      <w:pPr>
        <w:spacing w:line="276" w:lineRule="auto"/>
        <w:ind w:right="-1"/>
        <w:jc w:val="both"/>
        <w:rPr>
          <w:szCs w:val="28"/>
        </w:rPr>
      </w:pPr>
      <w:r>
        <w:rPr>
          <w:color w:val="000000"/>
          <w:szCs w:val="28"/>
        </w:rPr>
        <w:t xml:space="preserve">Совета народных депутатов                                                                 </w:t>
      </w:r>
      <w:proofErr w:type="spellStart"/>
      <w:r>
        <w:rPr>
          <w:color w:val="000000"/>
          <w:szCs w:val="28"/>
        </w:rPr>
        <w:t>Н.Н.Странцов</w:t>
      </w:r>
      <w:proofErr w:type="spellEnd"/>
      <w:r w:rsidRPr="00715991">
        <w:rPr>
          <w:szCs w:val="28"/>
        </w:rPr>
        <w:t xml:space="preserve"> </w:t>
      </w:r>
    </w:p>
    <w:p w:rsidR="00625D3C" w:rsidRPr="00834965" w:rsidRDefault="00625D3C" w:rsidP="006C7BAB">
      <w:pPr>
        <w:spacing w:line="276" w:lineRule="auto"/>
        <w:rPr>
          <w:szCs w:val="28"/>
        </w:rPr>
      </w:pPr>
    </w:p>
    <w:p w:rsidR="00E93772" w:rsidRDefault="00E93772" w:rsidP="006C7BAB">
      <w:pPr>
        <w:spacing w:line="276" w:lineRule="auto"/>
      </w:pPr>
    </w:p>
    <w:p w:rsidR="004D17D5" w:rsidRPr="00976044" w:rsidRDefault="004D17D5" w:rsidP="004D17D5">
      <w:pPr>
        <w:tabs>
          <w:tab w:val="left" w:pos="648"/>
          <w:tab w:val="center" w:pos="4819"/>
        </w:tabs>
        <w:jc w:val="center"/>
        <w:rPr>
          <w:szCs w:val="28"/>
        </w:rPr>
      </w:pPr>
      <w:r w:rsidRPr="00976044">
        <w:rPr>
          <w:szCs w:val="28"/>
        </w:rPr>
        <w:lastRenderedPageBreak/>
        <w:t>Уважаемые депутаты и приглашенные!</w:t>
      </w:r>
    </w:p>
    <w:p w:rsidR="004D17D5" w:rsidRPr="00976044" w:rsidRDefault="004D17D5" w:rsidP="004D17D5">
      <w:pPr>
        <w:ind w:firstLine="709"/>
        <w:jc w:val="both"/>
        <w:rPr>
          <w:szCs w:val="28"/>
        </w:rPr>
      </w:pPr>
      <w:r w:rsidRPr="00976044">
        <w:rPr>
          <w:color w:val="000000"/>
          <w:szCs w:val="28"/>
        </w:rPr>
        <w:t>В соответствии с Федеральным законом «Об общих принципах организации местного самоуправления в Российской Федерации» и Уставом района п</w:t>
      </w:r>
      <w:r w:rsidRPr="00976044">
        <w:rPr>
          <w:szCs w:val="28"/>
        </w:rPr>
        <w:t xml:space="preserve">редставляю вашему вниманию отчет о результатах своей деятельности и деятельности Администрации Ребрихинского района, в том числе о решении вопросов, поставленных районным Советом народных депутатов, за 2023 год. </w:t>
      </w:r>
    </w:p>
    <w:p w:rsidR="004D17D5" w:rsidRPr="00976044" w:rsidRDefault="004D17D5" w:rsidP="004D17D5">
      <w:pPr>
        <w:ind w:firstLine="709"/>
        <w:jc w:val="both"/>
        <w:rPr>
          <w:szCs w:val="28"/>
        </w:rPr>
      </w:pPr>
      <w:r w:rsidRPr="00976044">
        <w:rPr>
          <w:szCs w:val="28"/>
        </w:rPr>
        <w:t>Надеюсь, что совместное обсуждение итогов работы за отчетный период позволит выработать наиболее эффективные пути определения стратегии дальнейшего социально - экономического развития нашего района.</w:t>
      </w:r>
    </w:p>
    <w:p w:rsidR="004D17D5" w:rsidRPr="00976044" w:rsidRDefault="004D17D5" w:rsidP="004D17D5">
      <w:pPr>
        <w:jc w:val="center"/>
        <w:rPr>
          <w:szCs w:val="28"/>
        </w:rPr>
      </w:pPr>
      <w:r w:rsidRPr="00976044">
        <w:rPr>
          <w:szCs w:val="28"/>
        </w:rPr>
        <w:t>Уважаемые коллеги!</w:t>
      </w:r>
    </w:p>
    <w:p w:rsidR="004D17D5" w:rsidRPr="00976044" w:rsidRDefault="004D17D5" w:rsidP="004D17D5">
      <w:pPr>
        <w:pStyle w:val="a6"/>
        <w:spacing w:before="0" w:beforeAutospacing="0" w:after="0" w:afterAutospacing="0"/>
        <w:ind w:firstLine="709"/>
        <w:jc w:val="both"/>
        <w:rPr>
          <w:rStyle w:val="tasspkgtext-oehbr"/>
          <w:sz w:val="28"/>
          <w:szCs w:val="28"/>
        </w:rPr>
      </w:pPr>
      <w:r w:rsidRPr="00976044">
        <w:rPr>
          <w:rStyle w:val="tasspkgtext-oehbr"/>
          <w:sz w:val="28"/>
          <w:szCs w:val="28"/>
        </w:rPr>
        <w:t>Прошедший  год был насыщен многими важными событиями. Он еще больше сплотил нас, научил преодолевать вызовы, строить масштабные планы и добиваться поставленных целей.</w:t>
      </w:r>
    </w:p>
    <w:p w:rsidR="004D17D5" w:rsidRPr="00976044" w:rsidRDefault="004D17D5" w:rsidP="004D17D5">
      <w:pPr>
        <w:pStyle w:val="a6"/>
        <w:spacing w:before="0" w:beforeAutospacing="0" w:after="0" w:afterAutospacing="0"/>
        <w:ind w:firstLine="709"/>
        <w:jc w:val="both"/>
        <w:rPr>
          <w:sz w:val="28"/>
          <w:szCs w:val="28"/>
        </w:rPr>
      </w:pPr>
      <w:r w:rsidRPr="00976044">
        <w:rPr>
          <w:sz w:val="28"/>
          <w:szCs w:val="28"/>
        </w:rPr>
        <w:t xml:space="preserve">Ребрихинский район показал свое единение в поддержке наших бойцов -  участников специальной военной операции. Жители стараются внести свой посильный вклад: плетут маскировочные сети, заготавливают продукты питания, заливают блиндажные свечи. В зону СВО постоянно отправляются посылки с продуктами, лекарствами, теплыми вещами, необходимым оборудованием, оказывается гуманитарная помощь детям </w:t>
      </w:r>
      <w:proofErr w:type="spellStart"/>
      <w:r w:rsidRPr="00976044">
        <w:rPr>
          <w:sz w:val="28"/>
          <w:szCs w:val="28"/>
        </w:rPr>
        <w:t>Славяносербского</w:t>
      </w:r>
      <w:proofErr w:type="spellEnd"/>
      <w:r w:rsidRPr="00976044">
        <w:rPr>
          <w:sz w:val="28"/>
          <w:szCs w:val="28"/>
        </w:rPr>
        <w:t xml:space="preserve"> района Луганской области. Наши добровольцы активно взаимодействуют с волонтерским движением «</w:t>
      </w:r>
      <w:r w:rsidRPr="00976044">
        <w:rPr>
          <w:rStyle w:val="a8"/>
          <w:i w:val="0"/>
          <w:sz w:val="28"/>
          <w:szCs w:val="28"/>
        </w:rPr>
        <w:t>Весточка</w:t>
      </w:r>
      <w:r w:rsidRPr="00976044">
        <w:rPr>
          <w:sz w:val="28"/>
          <w:szCs w:val="28"/>
        </w:rPr>
        <w:t xml:space="preserve"> из дома – с заботой о солдате».</w:t>
      </w:r>
    </w:p>
    <w:p w:rsidR="004D17D5" w:rsidRPr="00976044" w:rsidRDefault="004D17D5" w:rsidP="004D17D5">
      <w:pPr>
        <w:pStyle w:val="a6"/>
        <w:spacing w:before="0" w:beforeAutospacing="0" w:after="0" w:afterAutospacing="0"/>
        <w:ind w:firstLine="709"/>
        <w:jc w:val="both"/>
        <w:rPr>
          <w:sz w:val="28"/>
          <w:szCs w:val="28"/>
        </w:rPr>
      </w:pPr>
      <w:r w:rsidRPr="00976044">
        <w:rPr>
          <w:sz w:val="28"/>
          <w:szCs w:val="28"/>
        </w:rPr>
        <w:t>Благодарю неравнодушных жителей, предпринимателей, руководителей предприятий и организаций, всех, кто помогает фронту, приближая нашу победу.</w:t>
      </w:r>
    </w:p>
    <w:p w:rsidR="004D17D5" w:rsidRPr="00976044" w:rsidRDefault="004D17D5" w:rsidP="004D17D5">
      <w:pPr>
        <w:pStyle w:val="a6"/>
        <w:spacing w:before="0" w:beforeAutospacing="0" w:after="0" w:afterAutospacing="0"/>
        <w:ind w:firstLine="709"/>
        <w:jc w:val="both"/>
        <w:rPr>
          <w:sz w:val="28"/>
          <w:szCs w:val="28"/>
        </w:rPr>
      </w:pPr>
      <w:r w:rsidRPr="00976044">
        <w:rPr>
          <w:sz w:val="28"/>
          <w:szCs w:val="28"/>
        </w:rPr>
        <w:t xml:space="preserve">Считаю важной задачей уделять особое внимание семьям военнослужащих, участвующих в специальной военной операции. Сегодня оказывается всевозможная помощь семьям мобилизованных по решению бытовых вопросов. Дети из </w:t>
      </w:r>
      <w:proofErr w:type="gramStart"/>
      <w:r w:rsidRPr="00976044">
        <w:rPr>
          <w:sz w:val="28"/>
          <w:szCs w:val="28"/>
        </w:rPr>
        <w:t>семей</w:t>
      </w:r>
      <w:proofErr w:type="gramEnd"/>
      <w:r w:rsidRPr="00976044">
        <w:rPr>
          <w:sz w:val="28"/>
          <w:szCs w:val="28"/>
        </w:rPr>
        <w:t xml:space="preserve"> мобилизованных граждан освобождены от родительской платы в детских садах, обеспечены бесплатным питанием в школе.  </w:t>
      </w:r>
    </w:p>
    <w:p w:rsidR="004D17D5" w:rsidRPr="00976044" w:rsidRDefault="004D17D5" w:rsidP="004D17D5">
      <w:pPr>
        <w:pStyle w:val="a6"/>
        <w:spacing w:before="0" w:beforeAutospacing="0" w:after="0" w:afterAutospacing="0"/>
        <w:ind w:firstLine="709"/>
        <w:jc w:val="both"/>
        <w:rPr>
          <w:sz w:val="28"/>
          <w:szCs w:val="28"/>
        </w:rPr>
      </w:pPr>
      <w:r w:rsidRPr="00976044">
        <w:rPr>
          <w:sz w:val="28"/>
          <w:szCs w:val="28"/>
        </w:rPr>
        <w:t xml:space="preserve">Безусловно, мы понимаем, что никакая помощь не уменьшит боль от </w:t>
      </w:r>
      <w:proofErr w:type="gramStart"/>
      <w:r w:rsidRPr="00976044">
        <w:rPr>
          <w:sz w:val="28"/>
          <w:szCs w:val="28"/>
        </w:rPr>
        <w:t>утраты</w:t>
      </w:r>
      <w:proofErr w:type="gramEnd"/>
      <w:r w:rsidRPr="00976044">
        <w:rPr>
          <w:sz w:val="28"/>
          <w:szCs w:val="28"/>
        </w:rPr>
        <w:t xml:space="preserve"> близкого человека. За время проведения специальной военной операции наш район простился с 18-ю защитниками нашей Родины. Прошу почтить память наших земляков и всех погибших защитников Отечества минутой молчания.</w:t>
      </w:r>
    </w:p>
    <w:p w:rsidR="004D17D5" w:rsidRPr="00976044" w:rsidRDefault="004D17D5" w:rsidP="004D17D5">
      <w:pPr>
        <w:pStyle w:val="a6"/>
        <w:spacing w:before="0" w:beforeAutospacing="0" w:after="0" w:afterAutospacing="0"/>
        <w:ind w:firstLine="709"/>
        <w:jc w:val="both"/>
        <w:rPr>
          <w:sz w:val="28"/>
          <w:szCs w:val="28"/>
        </w:rPr>
      </w:pPr>
      <w:r w:rsidRPr="00976044">
        <w:rPr>
          <w:sz w:val="28"/>
          <w:szCs w:val="28"/>
        </w:rPr>
        <w:t>Считаю, что в сложное для страны время каждый из нас на своем месте должен работать так, чтобы наша родина оставалась сильным, независимым и великим государством.</w:t>
      </w:r>
    </w:p>
    <w:p w:rsidR="004D17D5" w:rsidRPr="00976044" w:rsidRDefault="004D17D5" w:rsidP="004D17D5">
      <w:pPr>
        <w:pStyle w:val="a6"/>
        <w:spacing w:before="0" w:beforeAutospacing="0" w:after="0" w:afterAutospacing="0"/>
        <w:ind w:firstLine="709"/>
        <w:jc w:val="both"/>
        <w:rPr>
          <w:color w:val="FF0000"/>
          <w:sz w:val="28"/>
          <w:szCs w:val="28"/>
        </w:rPr>
      </w:pPr>
      <w:r w:rsidRPr="00976044">
        <w:rPr>
          <w:sz w:val="28"/>
          <w:szCs w:val="28"/>
        </w:rPr>
        <w:t>На решение этой важной задачи были направлены усилия органов местного самоуправления нашего района в 2023 году.</w:t>
      </w:r>
    </w:p>
    <w:p w:rsidR="004D17D5" w:rsidRPr="00976044" w:rsidRDefault="004D17D5" w:rsidP="004D17D5">
      <w:pPr>
        <w:ind w:firstLine="709"/>
        <w:jc w:val="both"/>
        <w:rPr>
          <w:szCs w:val="28"/>
        </w:rPr>
      </w:pPr>
      <w:r w:rsidRPr="00976044">
        <w:rPr>
          <w:szCs w:val="28"/>
        </w:rPr>
        <w:t xml:space="preserve">Начну отчет с  результатов работы в сельском хозяйстве – ведущей отрасли экономики района. </w:t>
      </w:r>
    </w:p>
    <w:p w:rsidR="004D17D5" w:rsidRPr="00976044" w:rsidRDefault="004D17D5" w:rsidP="004D17D5">
      <w:pPr>
        <w:ind w:firstLine="709"/>
        <w:jc w:val="both"/>
        <w:rPr>
          <w:szCs w:val="28"/>
        </w:rPr>
      </w:pPr>
      <w:r w:rsidRPr="00976044">
        <w:rPr>
          <w:szCs w:val="28"/>
        </w:rPr>
        <w:t xml:space="preserve">В 2023 году на территории муниципального образования работало 90 хозяйств различных форм собственности, из них  40 - имеют посевную площадь </w:t>
      </w:r>
      <w:proofErr w:type="gramStart"/>
      <w:r w:rsidRPr="00976044">
        <w:rPr>
          <w:szCs w:val="28"/>
        </w:rPr>
        <w:lastRenderedPageBreak/>
        <w:t>более тысячи гектаров</w:t>
      </w:r>
      <w:proofErr w:type="gramEnd"/>
      <w:r w:rsidRPr="00976044">
        <w:rPr>
          <w:szCs w:val="28"/>
        </w:rPr>
        <w:t>. Общая посевная площадь по району составила 133,5 тыс. га.</w:t>
      </w:r>
    </w:p>
    <w:p w:rsidR="004D17D5" w:rsidRPr="00976044" w:rsidRDefault="004D17D5" w:rsidP="004D17D5">
      <w:pPr>
        <w:ind w:firstLine="709"/>
        <w:jc w:val="both"/>
        <w:rPr>
          <w:szCs w:val="28"/>
        </w:rPr>
      </w:pPr>
      <w:r w:rsidRPr="00976044">
        <w:rPr>
          <w:szCs w:val="28"/>
        </w:rPr>
        <w:t xml:space="preserve">Тяжелейшие погодные условия прошедшего сезона привели к затягиванию сроков уборки сельскохозяйственных культур и, как следствие, снижению качества зерна. </w:t>
      </w:r>
      <w:proofErr w:type="gramStart"/>
      <w:r w:rsidRPr="00976044">
        <w:rPr>
          <w:szCs w:val="28"/>
        </w:rPr>
        <w:t>Около тысячи гектаров</w:t>
      </w:r>
      <w:proofErr w:type="gramEnd"/>
      <w:r w:rsidRPr="00976044">
        <w:rPr>
          <w:szCs w:val="28"/>
        </w:rPr>
        <w:t xml:space="preserve"> зерновых культур осталось </w:t>
      </w:r>
      <w:proofErr w:type="spellStart"/>
      <w:r w:rsidRPr="00976044">
        <w:rPr>
          <w:szCs w:val="28"/>
        </w:rPr>
        <w:t>необмолоченными</w:t>
      </w:r>
      <w:proofErr w:type="spellEnd"/>
      <w:r w:rsidRPr="00976044">
        <w:rPr>
          <w:szCs w:val="28"/>
        </w:rPr>
        <w:t xml:space="preserve">. </w:t>
      </w:r>
    </w:p>
    <w:p w:rsidR="004D17D5" w:rsidRPr="00976044" w:rsidRDefault="004D17D5" w:rsidP="004D17D5">
      <w:pPr>
        <w:ind w:firstLine="709"/>
        <w:jc w:val="both"/>
        <w:rPr>
          <w:color w:val="FF0000"/>
          <w:szCs w:val="28"/>
        </w:rPr>
      </w:pPr>
      <w:r w:rsidRPr="00976044">
        <w:rPr>
          <w:szCs w:val="28"/>
        </w:rPr>
        <w:t xml:space="preserve">Но, несмотря на все сложности, аграрии смогли собрать неплохой </w:t>
      </w:r>
      <w:proofErr w:type="gramStart"/>
      <w:r w:rsidRPr="00976044">
        <w:rPr>
          <w:szCs w:val="28"/>
        </w:rPr>
        <w:t>урожай</w:t>
      </w:r>
      <w:proofErr w:type="gramEnd"/>
      <w:r w:rsidRPr="00976044">
        <w:rPr>
          <w:szCs w:val="28"/>
        </w:rPr>
        <w:t xml:space="preserve"> как зерновых, так и технических культур. Средняя урожайность зерновых культур по району составила 17,9 ц/га в зачетном весе</w:t>
      </w:r>
      <w:r w:rsidRPr="00976044">
        <w:rPr>
          <w:color w:val="FF0000"/>
          <w:szCs w:val="28"/>
        </w:rPr>
        <w:t>.</w:t>
      </w:r>
    </w:p>
    <w:p w:rsidR="004D17D5" w:rsidRPr="00976044" w:rsidRDefault="004D17D5" w:rsidP="004D17D5">
      <w:pPr>
        <w:ind w:firstLine="709"/>
        <w:jc w:val="both"/>
        <w:rPr>
          <w:color w:val="FF0000"/>
          <w:szCs w:val="28"/>
        </w:rPr>
      </w:pPr>
      <w:r w:rsidRPr="00976044">
        <w:rPr>
          <w:szCs w:val="28"/>
        </w:rPr>
        <w:t>Самых высоких результатов в производстве зерновых культур добились хозяйства:  ИП КФХ Пальчиков Е.А. – 33,6 ц/га, АО “Орбита“ – 33,1 ц/га,   ООО “</w:t>
      </w:r>
      <w:proofErr w:type="spellStart"/>
      <w:r w:rsidRPr="00976044">
        <w:rPr>
          <w:szCs w:val="28"/>
        </w:rPr>
        <w:t>ББМ-Агро</w:t>
      </w:r>
      <w:proofErr w:type="spellEnd"/>
      <w:r w:rsidRPr="00976044">
        <w:rPr>
          <w:szCs w:val="28"/>
        </w:rPr>
        <w:t>“ – 32,3 ц/га, ООО “а/</w:t>
      </w:r>
      <w:proofErr w:type="spellStart"/>
      <w:r w:rsidRPr="00976044">
        <w:rPr>
          <w:szCs w:val="28"/>
        </w:rPr>
        <w:t>ф</w:t>
      </w:r>
      <w:proofErr w:type="spellEnd"/>
      <w:r w:rsidRPr="00976044">
        <w:rPr>
          <w:szCs w:val="28"/>
        </w:rPr>
        <w:t xml:space="preserve"> Черемновская“ – 31,9 ц/га. </w:t>
      </w:r>
    </w:p>
    <w:p w:rsidR="004D17D5" w:rsidRPr="00976044" w:rsidRDefault="004D17D5" w:rsidP="004D17D5">
      <w:pPr>
        <w:ind w:firstLine="709"/>
        <w:jc w:val="both"/>
        <w:rPr>
          <w:color w:val="FF0000"/>
          <w:szCs w:val="28"/>
        </w:rPr>
      </w:pPr>
      <w:r w:rsidRPr="00976044">
        <w:rPr>
          <w:szCs w:val="28"/>
        </w:rPr>
        <w:t>Средняя урожайность подсолнечника  составила 18,1 ц/га в зачетном весе, рапса - 19,2 ц/га.</w:t>
      </w:r>
    </w:p>
    <w:p w:rsidR="004D17D5" w:rsidRPr="00976044" w:rsidRDefault="004D17D5" w:rsidP="004D17D5">
      <w:pPr>
        <w:ind w:firstLine="709"/>
        <w:jc w:val="both"/>
        <w:rPr>
          <w:szCs w:val="28"/>
        </w:rPr>
      </w:pPr>
      <w:r w:rsidRPr="00976044">
        <w:rPr>
          <w:szCs w:val="28"/>
        </w:rPr>
        <w:t xml:space="preserve">Традиционно высокая урожайность получена нашими свекловодами – 561,6 ц/га. Это наивысший результат за </w:t>
      </w:r>
      <w:proofErr w:type="gramStart"/>
      <w:r w:rsidRPr="00976044">
        <w:rPr>
          <w:szCs w:val="28"/>
        </w:rPr>
        <w:t>последние</w:t>
      </w:r>
      <w:proofErr w:type="gramEnd"/>
      <w:r w:rsidRPr="00976044">
        <w:rPr>
          <w:szCs w:val="28"/>
        </w:rPr>
        <w:t xml:space="preserve"> 3 года.  К сожалению, несмотря на высокие показатели, наши свекловодческие хозяйства останутся в текущем году не у дел. </w:t>
      </w:r>
      <w:proofErr w:type="spellStart"/>
      <w:r w:rsidRPr="00976044">
        <w:rPr>
          <w:szCs w:val="28"/>
        </w:rPr>
        <w:t>Черемновский</w:t>
      </w:r>
      <w:proofErr w:type="spellEnd"/>
      <w:r w:rsidRPr="00976044">
        <w:rPr>
          <w:szCs w:val="28"/>
        </w:rPr>
        <w:t xml:space="preserve"> сахарный завод предупредил о невозможности принятия на переработку свеклы в 2024 году. Администрацией района и свекловодами  были направлены обращения в </w:t>
      </w:r>
      <w:proofErr w:type="spellStart"/>
      <w:r w:rsidRPr="00976044">
        <w:rPr>
          <w:szCs w:val="28"/>
        </w:rPr>
        <w:t>минсельхоз</w:t>
      </w:r>
      <w:proofErr w:type="spellEnd"/>
      <w:r w:rsidRPr="00976044">
        <w:rPr>
          <w:szCs w:val="28"/>
        </w:rPr>
        <w:t>,  Губернатору Алтайского края, однако получить положительного решения не удалось.</w:t>
      </w:r>
    </w:p>
    <w:p w:rsidR="004D17D5" w:rsidRPr="00976044" w:rsidRDefault="004D17D5" w:rsidP="004D17D5">
      <w:pPr>
        <w:ind w:firstLine="709"/>
        <w:jc w:val="both"/>
        <w:rPr>
          <w:szCs w:val="28"/>
        </w:rPr>
      </w:pPr>
      <w:r w:rsidRPr="00976044">
        <w:rPr>
          <w:szCs w:val="28"/>
        </w:rPr>
        <w:t xml:space="preserve">Высоких результатов аграрии добиваются благодаря наработке технологического опыта и мастерства в выращивании сельскохозяйственных культур, грамотному применению минеральных удобрений, серьёзному техническому перевооружению. Так,  в прошлом году закуплено новой техники и оборудования более чем на 449 миллиона рублей. </w:t>
      </w:r>
    </w:p>
    <w:p w:rsidR="004D17D5" w:rsidRPr="00976044" w:rsidRDefault="004D17D5" w:rsidP="004D17D5">
      <w:pPr>
        <w:ind w:firstLine="709"/>
        <w:jc w:val="both"/>
        <w:rPr>
          <w:szCs w:val="28"/>
        </w:rPr>
      </w:pPr>
      <w:r w:rsidRPr="00976044">
        <w:rPr>
          <w:szCs w:val="28"/>
        </w:rPr>
        <w:t xml:space="preserve">Не все гладко складывается в животноводческой отрасли. На 1 января 2024 года поголовье крупного рогатого скота составило 6455 голов, что на 836 голов меньше по сравнению с предыдущим годом.  Вместе с тем отмечается увеличение на 1700 голов поголовья свиней, их количество составляет 43614 голов. </w:t>
      </w:r>
    </w:p>
    <w:p w:rsidR="004D17D5" w:rsidRPr="00976044" w:rsidRDefault="004D17D5" w:rsidP="004D17D5">
      <w:pPr>
        <w:ind w:firstLine="709"/>
        <w:jc w:val="both"/>
        <w:rPr>
          <w:szCs w:val="28"/>
        </w:rPr>
      </w:pPr>
      <w:r w:rsidRPr="00976044">
        <w:rPr>
          <w:szCs w:val="28"/>
        </w:rPr>
        <w:t>Сокращение поголовья КРС произошло за счет личных подсобных хозяйств. Кроме того, прекратили деятельность ООО «</w:t>
      </w:r>
      <w:proofErr w:type="spellStart"/>
      <w:r w:rsidRPr="00976044">
        <w:rPr>
          <w:szCs w:val="28"/>
        </w:rPr>
        <w:t>Верх-Боровлянское</w:t>
      </w:r>
      <w:proofErr w:type="spellEnd"/>
      <w:r w:rsidRPr="00976044">
        <w:rPr>
          <w:szCs w:val="28"/>
        </w:rPr>
        <w:t xml:space="preserve">» и КФХ </w:t>
      </w:r>
      <w:proofErr w:type="spellStart"/>
      <w:r w:rsidRPr="00976044">
        <w:rPr>
          <w:szCs w:val="28"/>
        </w:rPr>
        <w:t>Шантай</w:t>
      </w:r>
      <w:proofErr w:type="spellEnd"/>
      <w:r w:rsidRPr="00976044">
        <w:rPr>
          <w:szCs w:val="28"/>
        </w:rPr>
        <w:t xml:space="preserve">  Н.Н. </w:t>
      </w:r>
    </w:p>
    <w:p w:rsidR="004D17D5" w:rsidRPr="00976044" w:rsidRDefault="004D17D5" w:rsidP="004D17D5">
      <w:pPr>
        <w:ind w:firstLine="709"/>
        <w:jc w:val="both"/>
        <w:rPr>
          <w:szCs w:val="28"/>
        </w:rPr>
      </w:pPr>
      <w:r w:rsidRPr="00976044">
        <w:rPr>
          <w:szCs w:val="28"/>
        </w:rPr>
        <w:t xml:space="preserve">Но и в животноводстве есть определенные позитивные моменты. В ООО «Возрождение» проведена серьезная работа по оздоровлению животноводческого стада, приобретено племенное  поголовье КРС в количестве 75 голов. Успешно развивается хозяйство </w:t>
      </w:r>
      <w:proofErr w:type="spellStart"/>
      <w:r w:rsidRPr="00976044">
        <w:rPr>
          <w:szCs w:val="28"/>
        </w:rPr>
        <w:t>грантополучателя</w:t>
      </w:r>
      <w:proofErr w:type="spellEnd"/>
      <w:r w:rsidRPr="00976044">
        <w:rPr>
          <w:szCs w:val="28"/>
        </w:rPr>
        <w:t xml:space="preserve"> из села Белово </w:t>
      </w:r>
      <w:proofErr w:type="spellStart"/>
      <w:r w:rsidRPr="00976044">
        <w:rPr>
          <w:szCs w:val="28"/>
        </w:rPr>
        <w:t>Ситникова</w:t>
      </w:r>
      <w:proofErr w:type="spellEnd"/>
      <w:r w:rsidRPr="00976044">
        <w:rPr>
          <w:szCs w:val="28"/>
        </w:rPr>
        <w:t xml:space="preserve"> Н.А., насчитывающее 142 головы КРС, в том числе 60 дойных коров. Напомню, что по итогам краевого трудового соревнования Николай Александрович стал победителем среди начинающих фермеров.</w:t>
      </w:r>
    </w:p>
    <w:p w:rsidR="004D17D5" w:rsidRPr="00976044" w:rsidRDefault="004D17D5" w:rsidP="004D17D5">
      <w:pPr>
        <w:ind w:firstLine="709"/>
        <w:jc w:val="both"/>
        <w:rPr>
          <w:szCs w:val="28"/>
        </w:rPr>
      </w:pPr>
      <w:r w:rsidRPr="00976044">
        <w:rPr>
          <w:szCs w:val="28"/>
        </w:rPr>
        <w:t xml:space="preserve">В </w:t>
      </w:r>
      <w:proofErr w:type="spellStart"/>
      <w:r w:rsidRPr="00976044">
        <w:rPr>
          <w:szCs w:val="28"/>
        </w:rPr>
        <w:t>сельхозорганизациях</w:t>
      </w:r>
      <w:proofErr w:type="spellEnd"/>
      <w:r w:rsidRPr="00976044">
        <w:rPr>
          <w:szCs w:val="28"/>
        </w:rPr>
        <w:t xml:space="preserve"> и крестьянских фермерских хозяйствах района надой молока на фуражную корову за 2023 год составил  4570  кг, ежегодно увеличивается среднесуточный привес КРС. Среди </w:t>
      </w:r>
      <w:proofErr w:type="spellStart"/>
      <w:r w:rsidRPr="00976044">
        <w:rPr>
          <w:szCs w:val="28"/>
        </w:rPr>
        <w:t>сельхозорганизаций</w:t>
      </w:r>
      <w:proofErr w:type="spellEnd"/>
      <w:r w:rsidRPr="00976044">
        <w:rPr>
          <w:szCs w:val="28"/>
        </w:rPr>
        <w:t xml:space="preserve"> района </w:t>
      </w:r>
      <w:r w:rsidRPr="00976044">
        <w:rPr>
          <w:szCs w:val="28"/>
        </w:rPr>
        <w:lastRenderedPageBreak/>
        <w:t xml:space="preserve">лидирующую позицию по </w:t>
      </w:r>
      <w:proofErr w:type="gramStart"/>
      <w:r w:rsidRPr="00976044">
        <w:rPr>
          <w:szCs w:val="28"/>
        </w:rPr>
        <w:t>надою</w:t>
      </w:r>
      <w:proofErr w:type="gramEnd"/>
      <w:r w:rsidRPr="00976044">
        <w:rPr>
          <w:szCs w:val="28"/>
        </w:rPr>
        <w:t xml:space="preserve"> молока  на фуражную корову занимает ООО «Возрождение» -  5813 кг., здесь же, уже на протяжении нескольких лет, отмечается  100 % сохранность поголовья. </w:t>
      </w:r>
    </w:p>
    <w:p w:rsidR="004D17D5" w:rsidRPr="00976044" w:rsidRDefault="004D17D5" w:rsidP="004D17D5">
      <w:pPr>
        <w:ind w:firstLine="709"/>
        <w:jc w:val="both"/>
        <w:rPr>
          <w:szCs w:val="28"/>
        </w:rPr>
      </w:pPr>
      <w:r w:rsidRPr="00976044">
        <w:rPr>
          <w:szCs w:val="28"/>
        </w:rPr>
        <w:t xml:space="preserve">Финансовый результат сельскохозяйственной отрасли в целом по району составил 105 миллионов рублей прибыли, что на 18 </w:t>
      </w:r>
      <w:proofErr w:type="spellStart"/>
      <w:proofErr w:type="gramStart"/>
      <w:r w:rsidRPr="00976044">
        <w:rPr>
          <w:szCs w:val="28"/>
        </w:rPr>
        <w:t>млн</w:t>
      </w:r>
      <w:proofErr w:type="spellEnd"/>
      <w:proofErr w:type="gramEnd"/>
      <w:r w:rsidRPr="00976044">
        <w:rPr>
          <w:szCs w:val="28"/>
        </w:rPr>
        <w:t xml:space="preserve"> больше по сравнению с предыдущим периодом. </w:t>
      </w:r>
    </w:p>
    <w:p w:rsidR="004D17D5" w:rsidRPr="00976044" w:rsidRDefault="004D17D5" w:rsidP="004D17D5">
      <w:pPr>
        <w:ind w:firstLine="709"/>
        <w:jc w:val="both"/>
        <w:rPr>
          <w:szCs w:val="28"/>
        </w:rPr>
      </w:pPr>
      <w:r w:rsidRPr="00976044">
        <w:rPr>
          <w:szCs w:val="28"/>
        </w:rPr>
        <w:t xml:space="preserve">Уровень среднемесячной  заработной платы в сельском хозяйстве по итогам 2023 года составил 31 тысячу 486 рублей при </w:t>
      </w:r>
      <w:proofErr w:type="spellStart"/>
      <w:r w:rsidRPr="00976044">
        <w:rPr>
          <w:szCs w:val="28"/>
        </w:rPr>
        <w:t>среднекраевом</w:t>
      </w:r>
      <w:proofErr w:type="spellEnd"/>
      <w:r w:rsidRPr="00976044">
        <w:rPr>
          <w:szCs w:val="28"/>
        </w:rPr>
        <w:t xml:space="preserve"> уровне в 40 тысяч 860 рублей. В краевом рейтинге муниципальных образований наш район по данному показателю занимает 47 место. При  высоких показателях по валовому сбору зерна и положительном финансовом результате в сельскохозяйственной отрасли мне такая ситуация кажется странной. Либо руководители не ценят труд своих работников, либо заработная плата, указанная в отчетах, не отражает реального положения дел. В связи с этим, считаю необходимым управлению сельского хозяйства Администрации района детально проанализировать годовую отчетность по заработной плате и сделать объективные выводы.</w:t>
      </w:r>
    </w:p>
    <w:p w:rsidR="004D17D5" w:rsidRPr="00976044" w:rsidRDefault="004D17D5" w:rsidP="004D17D5">
      <w:pPr>
        <w:ind w:firstLine="709"/>
        <w:jc w:val="both"/>
        <w:rPr>
          <w:szCs w:val="28"/>
        </w:rPr>
      </w:pPr>
      <w:r w:rsidRPr="00976044">
        <w:rPr>
          <w:szCs w:val="28"/>
        </w:rPr>
        <w:t xml:space="preserve">Важным показателем развития экономики является объем отгруженной продукции собственного производства. За отчетный период он составил 1 миллиард 136 миллионов 434 тысячи рублей, с ростом к уровню 2022 года на 10,9 %.  </w:t>
      </w:r>
    </w:p>
    <w:p w:rsidR="004D17D5" w:rsidRPr="00976044" w:rsidRDefault="004D17D5" w:rsidP="004D17D5">
      <w:pPr>
        <w:ind w:firstLine="709"/>
        <w:jc w:val="both"/>
        <w:rPr>
          <w:szCs w:val="28"/>
        </w:rPr>
      </w:pPr>
      <w:r w:rsidRPr="00976044">
        <w:rPr>
          <w:szCs w:val="28"/>
        </w:rPr>
        <w:t xml:space="preserve">Увеличилось производство лесоматериалов на 4,6 %, хлебобулочных изделий на 9,4 %,  комбикорма на 20,1 %.  Вместе с тем в связи с началом процесса ликвидации </w:t>
      </w:r>
      <w:proofErr w:type="spellStart"/>
      <w:r w:rsidRPr="00976044">
        <w:rPr>
          <w:szCs w:val="28"/>
        </w:rPr>
        <w:t>Ребрихинской</w:t>
      </w:r>
      <w:proofErr w:type="spellEnd"/>
      <w:r w:rsidRPr="00976044">
        <w:rPr>
          <w:szCs w:val="28"/>
        </w:rPr>
        <w:t xml:space="preserve"> продовольственной компании на 83,8% снизилось производство муки. </w:t>
      </w:r>
    </w:p>
    <w:p w:rsidR="004D17D5" w:rsidRPr="00976044" w:rsidRDefault="004D17D5" w:rsidP="004D17D5">
      <w:pPr>
        <w:ind w:firstLine="709"/>
        <w:jc w:val="both"/>
        <w:rPr>
          <w:szCs w:val="28"/>
        </w:rPr>
      </w:pPr>
      <w:r w:rsidRPr="00976044">
        <w:rPr>
          <w:szCs w:val="28"/>
        </w:rPr>
        <w:t xml:space="preserve">По итогам года в краевом рейтинге по объемам промышленной продукции на душу населения муниципальное образование сохранило 29 место,  по индексу промышленного производства поднялись с 37-го на 27 место. </w:t>
      </w:r>
      <w:bookmarkStart w:id="1" w:name="_gn5ac5stkj62" w:colFirst="0" w:colLast="0"/>
      <w:bookmarkEnd w:id="1"/>
    </w:p>
    <w:p w:rsidR="004D17D5" w:rsidRPr="00976044" w:rsidRDefault="004D17D5" w:rsidP="004D17D5">
      <w:pPr>
        <w:ind w:firstLine="709"/>
        <w:contextualSpacing/>
        <w:jc w:val="both"/>
        <w:rPr>
          <w:szCs w:val="28"/>
        </w:rPr>
      </w:pPr>
      <w:r w:rsidRPr="00976044">
        <w:rPr>
          <w:szCs w:val="28"/>
        </w:rPr>
        <w:t>Одной из важных задач в экономическом развитии района является развитие предпринимательства.</w:t>
      </w:r>
    </w:p>
    <w:p w:rsidR="004D17D5" w:rsidRPr="00976044" w:rsidRDefault="004D17D5" w:rsidP="004D17D5">
      <w:pPr>
        <w:ind w:firstLine="709"/>
        <w:contextualSpacing/>
        <w:jc w:val="both"/>
        <w:rPr>
          <w:szCs w:val="28"/>
        </w:rPr>
      </w:pPr>
      <w:r w:rsidRPr="00976044">
        <w:rPr>
          <w:szCs w:val="28"/>
        </w:rPr>
        <w:t xml:space="preserve">На начало текущего года на территории района зарегистрировано 454 субъекта малого и среднего предпринимательства (ИП - 393, юридических лиц - 61), из них 446 </w:t>
      </w:r>
      <w:proofErr w:type="spellStart"/>
      <w:r w:rsidRPr="00976044">
        <w:rPr>
          <w:szCs w:val="28"/>
        </w:rPr>
        <w:t>микропредприятий</w:t>
      </w:r>
      <w:proofErr w:type="spellEnd"/>
      <w:r w:rsidRPr="00976044">
        <w:rPr>
          <w:szCs w:val="28"/>
        </w:rPr>
        <w:t xml:space="preserve">, 7 малых и 1 средняя организация.  Несмотря на текущую обстановку в стране, за прошлый год увеличилось количество субъектов бизнеса на 12 единиц  и на 8 количество </w:t>
      </w:r>
      <w:proofErr w:type="spellStart"/>
      <w:r w:rsidRPr="00976044">
        <w:rPr>
          <w:szCs w:val="28"/>
        </w:rPr>
        <w:t>самозанятых</w:t>
      </w:r>
      <w:proofErr w:type="spellEnd"/>
      <w:r w:rsidRPr="00976044">
        <w:rPr>
          <w:szCs w:val="28"/>
        </w:rPr>
        <w:t xml:space="preserve"> граждан. Их число составило 621 человек.</w:t>
      </w:r>
    </w:p>
    <w:p w:rsidR="004D17D5" w:rsidRPr="00976044" w:rsidRDefault="004D17D5" w:rsidP="004D17D5">
      <w:pPr>
        <w:ind w:firstLine="709"/>
        <w:jc w:val="both"/>
        <w:rPr>
          <w:color w:val="FF0000"/>
          <w:szCs w:val="28"/>
        </w:rPr>
      </w:pPr>
      <w:r w:rsidRPr="00976044">
        <w:rPr>
          <w:szCs w:val="28"/>
        </w:rPr>
        <w:t>Ведущие позиции в отраслевой структуре малого предпринимательства занимают предприятия сельского и лесного хозяйства, значительная доля приходится на организацию розничной торговли и сферу услуг.</w:t>
      </w:r>
    </w:p>
    <w:p w:rsidR="004D17D5" w:rsidRPr="00976044" w:rsidRDefault="004D17D5" w:rsidP="004D17D5">
      <w:pPr>
        <w:ind w:firstLine="709"/>
        <w:jc w:val="both"/>
        <w:rPr>
          <w:szCs w:val="28"/>
        </w:rPr>
      </w:pPr>
      <w:r w:rsidRPr="00976044">
        <w:rPr>
          <w:szCs w:val="28"/>
        </w:rPr>
        <w:t xml:space="preserve">Сфера потребления - это своего рода индикатор благополучия населения. Потребительский рынок района представлен организациями розничной торговли, общественного питания и различными видами платных услуг. Оборот розничной торговли по итогам 2023 года составил 1 миллиард 37 миллионов рублей, 102,1 % к 2022 году. Несколько лучше сложилась ситуация в сфере общественного питания, оборот которого сложился в размере 17 миллионов 400 </w:t>
      </w:r>
      <w:r w:rsidRPr="00976044">
        <w:rPr>
          <w:szCs w:val="28"/>
        </w:rPr>
        <w:lastRenderedPageBreak/>
        <w:t xml:space="preserve">тысяч рублей  (115,6 % к уровню 2022 года). Отрицательную динамику показали платные услуги, их оборот составил 44 миллиона 300 тысяч рублей, что 16,2 % ниже уровня 2022 года. </w:t>
      </w:r>
    </w:p>
    <w:p w:rsidR="004D17D5" w:rsidRPr="00976044" w:rsidRDefault="004D17D5" w:rsidP="004D17D5">
      <w:pPr>
        <w:ind w:firstLine="709"/>
        <w:jc w:val="both"/>
        <w:rPr>
          <w:szCs w:val="28"/>
        </w:rPr>
      </w:pPr>
      <w:bookmarkStart w:id="2" w:name="_ky8twn36uxhv" w:colFirst="0" w:colLast="0"/>
      <w:bookmarkEnd w:id="2"/>
      <w:r w:rsidRPr="00976044">
        <w:rPr>
          <w:szCs w:val="28"/>
        </w:rPr>
        <w:t>Важной составляющей экономической системы</w:t>
      </w:r>
      <w:r w:rsidRPr="00976044">
        <w:rPr>
          <w:b/>
          <w:szCs w:val="28"/>
        </w:rPr>
        <w:t xml:space="preserve"> </w:t>
      </w:r>
      <w:r w:rsidRPr="00976044">
        <w:rPr>
          <w:szCs w:val="28"/>
        </w:rPr>
        <w:t>является</w:t>
      </w:r>
      <w:r w:rsidRPr="00976044">
        <w:rPr>
          <w:b/>
          <w:szCs w:val="28"/>
        </w:rPr>
        <w:t xml:space="preserve"> инвестиционная деятельность</w:t>
      </w:r>
      <w:r w:rsidRPr="00976044">
        <w:rPr>
          <w:szCs w:val="28"/>
        </w:rPr>
        <w:t xml:space="preserve">. </w:t>
      </w:r>
    </w:p>
    <w:p w:rsidR="004D17D5" w:rsidRPr="00976044" w:rsidRDefault="004D17D5" w:rsidP="004D17D5">
      <w:pPr>
        <w:ind w:firstLine="709"/>
        <w:jc w:val="both"/>
        <w:rPr>
          <w:szCs w:val="28"/>
        </w:rPr>
      </w:pPr>
      <w:r w:rsidRPr="00976044">
        <w:rPr>
          <w:szCs w:val="28"/>
        </w:rPr>
        <w:t xml:space="preserve">По итогам года общий объем инвестиций в основной капитал по крупным и средним организациям района составил 959 миллионов 500 тысяч рублей, что больше аналогичного показателя 2022 года более чем в 2 раза (2022 год – 409,5 млн. руб.).  </w:t>
      </w:r>
    </w:p>
    <w:p w:rsidR="004D17D5" w:rsidRPr="00976044" w:rsidRDefault="004D17D5" w:rsidP="004D17D5">
      <w:pPr>
        <w:ind w:firstLine="709"/>
        <w:jc w:val="both"/>
        <w:rPr>
          <w:szCs w:val="28"/>
        </w:rPr>
      </w:pPr>
      <w:r w:rsidRPr="00976044">
        <w:rPr>
          <w:szCs w:val="28"/>
        </w:rPr>
        <w:t xml:space="preserve">Реализованный крупный инвестиционный проект «Строительство цеха переработки </w:t>
      </w:r>
      <w:proofErr w:type="spellStart"/>
      <w:r w:rsidRPr="00976044">
        <w:rPr>
          <w:szCs w:val="28"/>
        </w:rPr>
        <w:t>маслосемян</w:t>
      </w:r>
      <w:proofErr w:type="spellEnd"/>
      <w:r w:rsidRPr="00976044">
        <w:rPr>
          <w:szCs w:val="28"/>
        </w:rPr>
        <w:t xml:space="preserve"> производительностью 150 т/</w:t>
      </w:r>
      <w:proofErr w:type="spellStart"/>
      <w:r w:rsidRPr="00976044">
        <w:rPr>
          <w:szCs w:val="28"/>
        </w:rPr>
        <w:t>сут</w:t>
      </w:r>
      <w:proofErr w:type="spellEnd"/>
      <w:r w:rsidRPr="00976044">
        <w:rPr>
          <w:szCs w:val="28"/>
        </w:rPr>
        <w:t>» на ст</w:t>
      </w:r>
      <w:proofErr w:type="gramStart"/>
      <w:r w:rsidRPr="00976044">
        <w:rPr>
          <w:szCs w:val="28"/>
        </w:rPr>
        <w:t>.Р</w:t>
      </w:r>
      <w:proofErr w:type="gramEnd"/>
      <w:r w:rsidRPr="00976044">
        <w:rPr>
          <w:szCs w:val="28"/>
        </w:rPr>
        <w:t>ебриха позволит не только увеличить рост объемов промышленного производства, но и создаст более 80 рабочих мест.  Проект инициирован АО «</w:t>
      </w:r>
      <w:proofErr w:type="spellStart"/>
      <w:r w:rsidRPr="00976044">
        <w:rPr>
          <w:szCs w:val="28"/>
        </w:rPr>
        <w:t>Сиболеум</w:t>
      </w:r>
      <w:proofErr w:type="spellEnd"/>
      <w:r w:rsidRPr="00976044">
        <w:rPr>
          <w:szCs w:val="28"/>
        </w:rPr>
        <w:t xml:space="preserve">» и результатом его станет производство рапсового и льняного масла. </w:t>
      </w:r>
    </w:p>
    <w:p w:rsidR="004D17D5" w:rsidRPr="00976044" w:rsidRDefault="004D17D5" w:rsidP="004D17D5">
      <w:pPr>
        <w:ind w:firstLine="709"/>
        <w:jc w:val="both"/>
        <w:rPr>
          <w:szCs w:val="28"/>
        </w:rPr>
      </w:pPr>
      <w:r w:rsidRPr="00976044">
        <w:rPr>
          <w:szCs w:val="28"/>
        </w:rPr>
        <w:t xml:space="preserve">Уважаемые депутаты! Для  создания комфортных условий проживания населения важную роль играет </w:t>
      </w:r>
      <w:r w:rsidRPr="00976044">
        <w:rPr>
          <w:b/>
          <w:szCs w:val="28"/>
        </w:rPr>
        <w:t>развитие улично-дорожной сети.</w:t>
      </w:r>
      <w:r w:rsidRPr="00976044">
        <w:rPr>
          <w:szCs w:val="28"/>
        </w:rPr>
        <w:t xml:space="preserve"> </w:t>
      </w:r>
    </w:p>
    <w:p w:rsidR="004D17D5" w:rsidRPr="00976044" w:rsidRDefault="004D17D5" w:rsidP="004D17D5">
      <w:pPr>
        <w:ind w:firstLine="709"/>
        <w:jc w:val="both"/>
        <w:rPr>
          <w:szCs w:val="28"/>
        </w:rPr>
      </w:pPr>
      <w:r w:rsidRPr="00976044">
        <w:rPr>
          <w:szCs w:val="28"/>
        </w:rPr>
        <w:t>Общий объем финансирования дорожного хозяйства за счет всех источников составил   18,8 миллионов рублей.</w:t>
      </w:r>
    </w:p>
    <w:p w:rsidR="004D17D5" w:rsidRPr="00976044" w:rsidRDefault="004D17D5" w:rsidP="004D17D5">
      <w:pPr>
        <w:ind w:firstLine="709"/>
        <w:jc w:val="both"/>
        <w:rPr>
          <w:szCs w:val="28"/>
        </w:rPr>
      </w:pPr>
      <w:proofErr w:type="gramStart"/>
      <w:r w:rsidRPr="00976044">
        <w:rPr>
          <w:szCs w:val="28"/>
        </w:rPr>
        <w:t>За счет краевой субсидии и средств местного бюджета в рамках государственной программы Алтайского края «Развитие транспортной системы Алтайского края»  в селе Подстепное по улице 50 лет ВЛКСМ осуществлен ремонт дорожного покрытия протяженностью  320 метров, установлен пешеходный светофор типа Т.7 с автономным освещением, в селе Ребриха по улице 2-я Целинная осуществлен  ремонт дорожного покрытия протяженностью 90 метров.</w:t>
      </w:r>
      <w:proofErr w:type="gramEnd"/>
      <w:r w:rsidRPr="00976044">
        <w:rPr>
          <w:szCs w:val="28"/>
        </w:rPr>
        <w:t xml:space="preserve">  Общая стоимость работ составила 3,4 миллиона рублей.</w:t>
      </w:r>
    </w:p>
    <w:p w:rsidR="004D17D5" w:rsidRPr="00976044" w:rsidRDefault="004D17D5" w:rsidP="004D17D5">
      <w:pPr>
        <w:shd w:val="clear" w:color="auto" w:fill="FFFFFF"/>
        <w:ind w:left="45" w:firstLine="709"/>
        <w:jc w:val="both"/>
        <w:rPr>
          <w:szCs w:val="28"/>
        </w:rPr>
      </w:pPr>
      <w:r w:rsidRPr="00976044">
        <w:rPr>
          <w:szCs w:val="28"/>
        </w:rPr>
        <w:t>На средства районного бюджета в размере 180 тысячи рублей оборудован пешеходный переход возле школы-интерната в с</w:t>
      </w:r>
      <w:proofErr w:type="gramStart"/>
      <w:r w:rsidRPr="00976044">
        <w:rPr>
          <w:szCs w:val="28"/>
        </w:rPr>
        <w:t>.Р</w:t>
      </w:r>
      <w:proofErr w:type="gramEnd"/>
      <w:r w:rsidRPr="00976044">
        <w:rPr>
          <w:szCs w:val="28"/>
        </w:rPr>
        <w:t>ебрихе, дотация  из краевого бюджета позволила произвести устройство асфальтобетонного покрытия проезда на рынок с улицы Комсомольской в селе Ребриха (802 м</w:t>
      </w:r>
      <w:r w:rsidRPr="00976044">
        <w:rPr>
          <w:szCs w:val="28"/>
          <w:vertAlign w:val="superscript"/>
        </w:rPr>
        <w:t>2</w:t>
      </w:r>
      <w:r w:rsidRPr="00976044">
        <w:rPr>
          <w:szCs w:val="28"/>
        </w:rPr>
        <w:t xml:space="preserve">), автомобильной стоянки и тротуара около </w:t>
      </w:r>
      <w:proofErr w:type="spellStart"/>
      <w:r w:rsidRPr="00976044">
        <w:rPr>
          <w:szCs w:val="28"/>
        </w:rPr>
        <w:t>Ребрихинской</w:t>
      </w:r>
      <w:proofErr w:type="spellEnd"/>
      <w:r w:rsidRPr="00976044">
        <w:rPr>
          <w:szCs w:val="28"/>
        </w:rPr>
        <w:t xml:space="preserve"> средней школы.</w:t>
      </w:r>
    </w:p>
    <w:p w:rsidR="004D17D5" w:rsidRPr="00976044" w:rsidRDefault="004D17D5" w:rsidP="004D17D5">
      <w:pPr>
        <w:ind w:firstLine="709"/>
        <w:jc w:val="both"/>
        <w:rPr>
          <w:szCs w:val="28"/>
        </w:rPr>
      </w:pPr>
      <w:r w:rsidRPr="00976044">
        <w:rPr>
          <w:szCs w:val="28"/>
        </w:rPr>
        <w:t xml:space="preserve">По проектам поддержки местных инициатив осуществлен ремонт участков дорог с участием населения в селах </w:t>
      </w:r>
      <w:proofErr w:type="spellStart"/>
      <w:r w:rsidRPr="00976044">
        <w:rPr>
          <w:szCs w:val="28"/>
        </w:rPr>
        <w:t>Касмалинка</w:t>
      </w:r>
      <w:proofErr w:type="spellEnd"/>
      <w:r w:rsidRPr="00976044">
        <w:rPr>
          <w:szCs w:val="28"/>
        </w:rPr>
        <w:t xml:space="preserve"> и </w:t>
      </w:r>
      <w:proofErr w:type="gramStart"/>
      <w:r w:rsidRPr="00976044">
        <w:rPr>
          <w:szCs w:val="28"/>
        </w:rPr>
        <w:t>Подстепное</w:t>
      </w:r>
      <w:proofErr w:type="gramEnd"/>
      <w:r w:rsidRPr="00976044">
        <w:rPr>
          <w:szCs w:val="28"/>
        </w:rPr>
        <w:t xml:space="preserve">. Отремонтировано 942 метра дорожного полотна на сумму 2,3 миллиона рублей. </w:t>
      </w:r>
    </w:p>
    <w:p w:rsidR="004D17D5" w:rsidRPr="00976044" w:rsidRDefault="004D17D5" w:rsidP="004D17D5">
      <w:pPr>
        <w:ind w:firstLine="709"/>
        <w:jc w:val="both"/>
        <w:rPr>
          <w:szCs w:val="28"/>
        </w:rPr>
      </w:pPr>
      <w:r w:rsidRPr="00976044">
        <w:rPr>
          <w:szCs w:val="28"/>
        </w:rPr>
        <w:t>В течение года силами Ребрихинского филиала Центрального ДСУ осуществлялся ремонт межмуниципальных автомобильных дорог. Наиболее значимые из них:</w:t>
      </w:r>
    </w:p>
    <w:p w:rsidR="004D17D5" w:rsidRPr="00976044" w:rsidRDefault="004D17D5" w:rsidP="004D17D5">
      <w:pPr>
        <w:ind w:firstLine="709"/>
        <w:jc w:val="both"/>
        <w:rPr>
          <w:szCs w:val="28"/>
        </w:rPr>
      </w:pPr>
      <w:r w:rsidRPr="00976044">
        <w:rPr>
          <w:szCs w:val="28"/>
        </w:rPr>
        <w:t>- ремонт участка автомобильной дороги ст. Ребриха-Белово-Ворониха (асфальт) протяженностью 3,2 км. Стоимость работ - 96,5 миллиона рублей;</w:t>
      </w:r>
    </w:p>
    <w:p w:rsidR="004D17D5" w:rsidRPr="00976044" w:rsidRDefault="004D17D5" w:rsidP="004D17D5">
      <w:pPr>
        <w:ind w:firstLine="709"/>
        <w:jc w:val="both"/>
        <w:rPr>
          <w:szCs w:val="28"/>
        </w:rPr>
      </w:pPr>
      <w:r w:rsidRPr="00976044">
        <w:rPr>
          <w:szCs w:val="28"/>
        </w:rPr>
        <w:t xml:space="preserve">- ремонт подъездов к населенным пунктам: село </w:t>
      </w:r>
      <w:proofErr w:type="spellStart"/>
      <w:r w:rsidRPr="00976044">
        <w:rPr>
          <w:szCs w:val="28"/>
        </w:rPr>
        <w:t>Паново</w:t>
      </w:r>
      <w:proofErr w:type="spellEnd"/>
      <w:r w:rsidRPr="00976044">
        <w:rPr>
          <w:szCs w:val="28"/>
        </w:rPr>
        <w:t xml:space="preserve"> (1км),  поселок Молодежный (0,8 км), станция Ребриха (1 км). Общая стоимость выполненных работ составила 12,7 млн. рублей.</w:t>
      </w:r>
    </w:p>
    <w:p w:rsidR="004D17D5" w:rsidRPr="00976044" w:rsidRDefault="004D17D5" w:rsidP="004D17D5">
      <w:pPr>
        <w:ind w:firstLine="709"/>
        <w:jc w:val="both"/>
        <w:rPr>
          <w:szCs w:val="28"/>
        </w:rPr>
      </w:pPr>
      <w:r w:rsidRPr="00976044">
        <w:rPr>
          <w:szCs w:val="28"/>
        </w:rPr>
        <w:t xml:space="preserve">Стоит отметить, что дождливая осень и резкие перепады температур воздуха значительно ухудшили состояние межпоселковых и </w:t>
      </w:r>
      <w:proofErr w:type="spellStart"/>
      <w:r w:rsidRPr="00976044">
        <w:rPr>
          <w:szCs w:val="28"/>
        </w:rPr>
        <w:t>внутрипоселковых</w:t>
      </w:r>
      <w:proofErr w:type="spellEnd"/>
      <w:r w:rsidRPr="00976044">
        <w:rPr>
          <w:szCs w:val="28"/>
        </w:rPr>
        <w:t xml:space="preserve"> дорог. В связи с этим, считаю, что Администрации района необходимо принять </w:t>
      </w:r>
      <w:r w:rsidRPr="00976044">
        <w:rPr>
          <w:szCs w:val="28"/>
        </w:rPr>
        <w:lastRenderedPageBreak/>
        <w:t>дополнительные меры для нормализации дорожного полотна, а главам сельсоветов и депутатам активизировать работу по вовлечению населения в решение проблем села путем участия в проекте поддержки местных инициатив.</w:t>
      </w:r>
    </w:p>
    <w:p w:rsidR="004D17D5" w:rsidRPr="00976044" w:rsidRDefault="004D17D5" w:rsidP="004D17D5">
      <w:pPr>
        <w:ind w:firstLine="709"/>
        <w:jc w:val="both"/>
        <w:rPr>
          <w:szCs w:val="28"/>
        </w:rPr>
      </w:pPr>
      <w:r w:rsidRPr="00976044">
        <w:rPr>
          <w:szCs w:val="28"/>
        </w:rPr>
        <w:t>В рамках государственной программы Алтайского края «Формирование комфортной городской среды» реализован проект «Благоустройство общественной территории - стадиона «Колос» в селе Клочки  стоимостью  3,6 миллиона рублей.</w:t>
      </w:r>
    </w:p>
    <w:p w:rsidR="004D17D5" w:rsidRPr="00976044" w:rsidRDefault="004D17D5" w:rsidP="004D17D5">
      <w:pPr>
        <w:ind w:firstLine="709"/>
        <w:jc w:val="both"/>
        <w:rPr>
          <w:szCs w:val="28"/>
        </w:rPr>
      </w:pPr>
      <w:r w:rsidRPr="00976044">
        <w:rPr>
          <w:szCs w:val="28"/>
        </w:rPr>
        <w:t xml:space="preserve">На плановой основе в районе ведется работа по обеспечению населения качественной водой. По  государственной программе Алтайского края  «Обеспечение населения Алтайского края жилищно-коммунальными услугами на 2019-2024 годы» выполнены работы по капитальному ремонту двух водозаборных скважин в селе </w:t>
      </w:r>
      <w:proofErr w:type="spellStart"/>
      <w:r w:rsidRPr="00976044">
        <w:rPr>
          <w:szCs w:val="28"/>
        </w:rPr>
        <w:t>Шумилиха</w:t>
      </w:r>
      <w:proofErr w:type="spellEnd"/>
      <w:r w:rsidRPr="00976044">
        <w:rPr>
          <w:szCs w:val="28"/>
        </w:rPr>
        <w:t xml:space="preserve"> и поселке </w:t>
      </w:r>
      <w:proofErr w:type="spellStart"/>
      <w:r w:rsidRPr="00976044">
        <w:rPr>
          <w:szCs w:val="28"/>
        </w:rPr>
        <w:t>Плоскосеминский</w:t>
      </w:r>
      <w:proofErr w:type="spellEnd"/>
      <w:r w:rsidRPr="00976044">
        <w:rPr>
          <w:szCs w:val="28"/>
        </w:rPr>
        <w:t xml:space="preserve">. Стоимость выполненных работ составила </w:t>
      </w:r>
      <w:r w:rsidRPr="00976044">
        <w:rPr>
          <w:color w:val="FF0000"/>
          <w:szCs w:val="28"/>
        </w:rPr>
        <w:t xml:space="preserve"> </w:t>
      </w:r>
      <w:r w:rsidRPr="00976044">
        <w:rPr>
          <w:szCs w:val="28"/>
        </w:rPr>
        <w:t xml:space="preserve">12,9 миллионов рублей. В текущем году запланирован  капитальный ремонт водозаборного узла в селе Клочки. </w:t>
      </w:r>
    </w:p>
    <w:p w:rsidR="004D17D5" w:rsidRPr="00976044" w:rsidRDefault="004D17D5" w:rsidP="004D17D5">
      <w:pPr>
        <w:ind w:firstLine="709"/>
        <w:jc w:val="both"/>
        <w:rPr>
          <w:szCs w:val="28"/>
        </w:rPr>
      </w:pPr>
      <w:r w:rsidRPr="00976044">
        <w:rPr>
          <w:szCs w:val="28"/>
        </w:rPr>
        <w:t>По проекту поддержки местных инициатив в селе Белово по ул. Украинка произведен ремонт участка водопроводной сети протяженностью 1 км. Стоимость проекта составила чуть более 1,4 млн. руб.</w:t>
      </w:r>
    </w:p>
    <w:p w:rsidR="004D17D5" w:rsidRPr="00976044" w:rsidRDefault="004D17D5" w:rsidP="004D17D5">
      <w:pPr>
        <w:ind w:firstLine="709"/>
        <w:jc w:val="both"/>
        <w:rPr>
          <w:szCs w:val="28"/>
        </w:rPr>
      </w:pPr>
      <w:r w:rsidRPr="00976044">
        <w:rPr>
          <w:szCs w:val="28"/>
        </w:rPr>
        <w:t xml:space="preserve">Также благодаря </w:t>
      </w:r>
      <w:proofErr w:type="gramStart"/>
      <w:r w:rsidRPr="00976044">
        <w:rPr>
          <w:szCs w:val="28"/>
        </w:rPr>
        <w:t>инициативному</w:t>
      </w:r>
      <w:proofErr w:type="gramEnd"/>
      <w:r w:rsidRPr="00976044">
        <w:rPr>
          <w:szCs w:val="28"/>
        </w:rPr>
        <w:t xml:space="preserve"> </w:t>
      </w:r>
      <w:proofErr w:type="spellStart"/>
      <w:r w:rsidRPr="00976044">
        <w:rPr>
          <w:szCs w:val="28"/>
        </w:rPr>
        <w:t>бюджетированию</w:t>
      </w:r>
      <w:proofErr w:type="spellEnd"/>
      <w:r w:rsidRPr="00976044">
        <w:rPr>
          <w:szCs w:val="28"/>
        </w:rPr>
        <w:t xml:space="preserve"> реализованы следующие проекты:</w:t>
      </w:r>
    </w:p>
    <w:p w:rsidR="004D17D5" w:rsidRPr="00976044" w:rsidRDefault="004D17D5" w:rsidP="004D17D5">
      <w:pPr>
        <w:ind w:firstLine="709"/>
        <w:jc w:val="both"/>
        <w:rPr>
          <w:szCs w:val="28"/>
        </w:rPr>
      </w:pPr>
      <w:r w:rsidRPr="00976044">
        <w:rPr>
          <w:szCs w:val="28"/>
        </w:rPr>
        <w:t xml:space="preserve">- </w:t>
      </w:r>
      <w:hyperlink r:id="rId4" w:history="1">
        <w:r w:rsidRPr="00976044">
          <w:rPr>
            <w:rStyle w:val="a5"/>
            <w:szCs w:val="28"/>
          </w:rPr>
          <w:t>ремонт мемориального парка памяти односельчан, погибших в годы Великой Отечественной войны (1941-1945 гг.)</w:t>
        </w:r>
      </w:hyperlink>
      <w:r w:rsidRPr="00976044">
        <w:rPr>
          <w:szCs w:val="28"/>
        </w:rPr>
        <w:t xml:space="preserve"> </w:t>
      </w:r>
      <w:proofErr w:type="gramStart"/>
      <w:r w:rsidRPr="00976044">
        <w:rPr>
          <w:szCs w:val="28"/>
        </w:rPr>
        <w:t>в</w:t>
      </w:r>
      <w:proofErr w:type="gramEnd"/>
      <w:r w:rsidRPr="00976044">
        <w:rPr>
          <w:szCs w:val="28"/>
        </w:rPr>
        <w:t xml:space="preserve"> с. Ребриха. Стоимость проекта – 978 тыс</w:t>
      </w:r>
      <w:proofErr w:type="gramStart"/>
      <w:r w:rsidRPr="00976044">
        <w:rPr>
          <w:szCs w:val="28"/>
        </w:rPr>
        <w:t>.р</w:t>
      </w:r>
      <w:proofErr w:type="gramEnd"/>
      <w:r w:rsidRPr="00976044">
        <w:rPr>
          <w:szCs w:val="28"/>
        </w:rPr>
        <w:t>уб.</w:t>
      </w:r>
    </w:p>
    <w:p w:rsidR="004D17D5" w:rsidRPr="00976044" w:rsidRDefault="004D17D5" w:rsidP="004D17D5">
      <w:pPr>
        <w:ind w:firstLine="709"/>
        <w:jc w:val="both"/>
        <w:rPr>
          <w:szCs w:val="28"/>
        </w:rPr>
      </w:pPr>
      <w:r w:rsidRPr="00976044">
        <w:rPr>
          <w:szCs w:val="28"/>
        </w:rPr>
        <w:t xml:space="preserve">- благоустройство кладбища (ограждение) в с. </w:t>
      </w:r>
      <w:proofErr w:type="spellStart"/>
      <w:r w:rsidRPr="00976044">
        <w:rPr>
          <w:szCs w:val="28"/>
        </w:rPr>
        <w:t>Рожнев</w:t>
      </w:r>
      <w:proofErr w:type="spellEnd"/>
      <w:r w:rsidRPr="00976044">
        <w:rPr>
          <w:szCs w:val="28"/>
        </w:rPr>
        <w:t xml:space="preserve"> Лог. Стоимость проекта – 1,475 млн. руб. Хочу поблагодарить глав сельсоветов за вовлечение населения в эту работу. Знаю, что это сложно, но при поддержке комитета по строительству и ЖКХ вы успешно с этим справляетесь.</w:t>
      </w:r>
    </w:p>
    <w:p w:rsidR="004D17D5" w:rsidRPr="00976044" w:rsidRDefault="004D17D5" w:rsidP="004D17D5">
      <w:pPr>
        <w:ind w:firstLine="709"/>
        <w:jc w:val="both"/>
        <w:rPr>
          <w:szCs w:val="28"/>
        </w:rPr>
      </w:pPr>
      <w:r w:rsidRPr="00976044">
        <w:rPr>
          <w:szCs w:val="28"/>
        </w:rPr>
        <w:t xml:space="preserve">В течение года выплачивалась материальная поддержка жителям района, связанная  с увеличением цены на уголь и  тарифов на услуги теплоснабжения, предоставляемые </w:t>
      </w:r>
      <w:proofErr w:type="spellStart"/>
      <w:r w:rsidRPr="00976044">
        <w:rPr>
          <w:szCs w:val="28"/>
        </w:rPr>
        <w:t>ресурсоснабжающими</w:t>
      </w:r>
      <w:proofErr w:type="spellEnd"/>
      <w:r w:rsidRPr="00976044">
        <w:rPr>
          <w:szCs w:val="28"/>
        </w:rPr>
        <w:t xml:space="preserve"> предприятиями. 2032 человека получили компенсацию из районного бюджета на общую сумму более</w:t>
      </w:r>
      <w:r w:rsidRPr="00976044">
        <w:rPr>
          <w:color w:val="FF0000"/>
          <w:szCs w:val="28"/>
        </w:rPr>
        <w:t xml:space="preserve"> </w:t>
      </w:r>
      <w:r w:rsidRPr="00976044">
        <w:rPr>
          <w:szCs w:val="28"/>
        </w:rPr>
        <w:t xml:space="preserve">7 миллионов рублей. </w:t>
      </w:r>
    </w:p>
    <w:p w:rsidR="004D17D5" w:rsidRPr="00976044" w:rsidRDefault="004D17D5" w:rsidP="004D17D5">
      <w:pPr>
        <w:ind w:firstLine="709"/>
        <w:jc w:val="both"/>
        <w:rPr>
          <w:szCs w:val="28"/>
        </w:rPr>
      </w:pPr>
      <w:r w:rsidRPr="00976044">
        <w:rPr>
          <w:szCs w:val="28"/>
        </w:rPr>
        <w:t>Благодаря финансовой поддержке из краевого бюджета в 2023 году закуплены еще 4 единицы мобильных дизель-генераторных установок общей стоимостью 4,6 млн. рублей. Напомню, что в 2022 году для обеспечения бесперебойного функционирования объектов жилищно-коммунального хозяйства уже было  приобретено 11 дизельных генераторов.</w:t>
      </w:r>
    </w:p>
    <w:p w:rsidR="004D17D5" w:rsidRPr="00976044" w:rsidRDefault="004D17D5" w:rsidP="004D17D5">
      <w:pPr>
        <w:ind w:firstLine="709"/>
        <w:jc w:val="both"/>
        <w:rPr>
          <w:szCs w:val="28"/>
        </w:rPr>
      </w:pPr>
      <w:r w:rsidRPr="00976044">
        <w:rPr>
          <w:szCs w:val="28"/>
        </w:rPr>
        <w:t xml:space="preserve">Серьезную помощь в решении вопросов жилищно-коммунального хозяйства оказывает техника, приобретенная Правительством Алтайского края для муниципальных образований. Наш район в прошлом году получил еще две единицы – фронтальный погрузчик «АМКОДОР – 352» и трактор на базе МТЗ-82.1, оснащенный щеткой, отвалом и роторной установкой для уборки снега. </w:t>
      </w:r>
    </w:p>
    <w:p w:rsidR="004D17D5" w:rsidRPr="00976044" w:rsidRDefault="004D17D5" w:rsidP="004D17D5">
      <w:pPr>
        <w:ind w:firstLine="709"/>
        <w:jc w:val="both"/>
        <w:rPr>
          <w:szCs w:val="28"/>
        </w:rPr>
      </w:pPr>
      <w:r w:rsidRPr="00976044">
        <w:rPr>
          <w:szCs w:val="28"/>
        </w:rPr>
        <w:t xml:space="preserve">Хочу выразить слова благодарности нашим краевым депутатам  Данилину Н.В.,  </w:t>
      </w:r>
      <w:proofErr w:type="spellStart"/>
      <w:r w:rsidRPr="00976044">
        <w:rPr>
          <w:szCs w:val="28"/>
        </w:rPr>
        <w:t>Вытоптову</w:t>
      </w:r>
      <w:proofErr w:type="spellEnd"/>
      <w:r w:rsidRPr="00976044">
        <w:rPr>
          <w:szCs w:val="28"/>
        </w:rPr>
        <w:t xml:space="preserve"> А.В.  и министерству транспорта Алтайского края за содействие в решении вопросов обеспечения муниципального образования необходимой техникой.</w:t>
      </w:r>
    </w:p>
    <w:p w:rsidR="004D17D5" w:rsidRPr="00976044" w:rsidRDefault="004D17D5" w:rsidP="004D17D5">
      <w:pPr>
        <w:ind w:firstLine="709"/>
        <w:jc w:val="both"/>
        <w:rPr>
          <w:szCs w:val="28"/>
        </w:rPr>
      </w:pPr>
      <w:r w:rsidRPr="00976044">
        <w:rPr>
          <w:szCs w:val="28"/>
        </w:rPr>
        <w:lastRenderedPageBreak/>
        <w:t xml:space="preserve">Важнейшим направлением модернизации жилищно-коммунальной сферы в районе является </w:t>
      </w:r>
      <w:r w:rsidRPr="00976044">
        <w:rPr>
          <w:b/>
          <w:szCs w:val="28"/>
        </w:rPr>
        <w:t>газификация природным газом</w:t>
      </w:r>
      <w:r w:rsidRPr="00976044">
        <w:rPr>
          <w:szCs w:val="28"/>
        </w:rPr>
        <w:t>.</w:t>
      </w:r>
    </w:p>
    <w:p w:rsidR="004D17D5" w:rsidRPr="00976044" w:rsidRDefault="004D17D5" w:rsidP="004D17D5">
      <w:pPr>
        <w:ind w:firstLine="709"/>
        <w:jc w:val="both"/>
        <w:rPr>
          <w:szCs w:val="28"/>
        </w:rPr>
      </w:pPr>
      <w:r w:rsidRPr="00976044">
        <w:rPr>
          <w:szCs w:val="28"/>
        </w:rPr>
        <w:t xml:space="preserve"> В отчетном периоде завершены строительно-монтажные работы по распределительным газопроводам в селах: Боровлянка, </w:t>
      </w:r>
      <w:proofErr w:type="spellStart"/>
      <w:r w:rsidRPr="00976044">
        <w:rPr>
          <w:szCs w:val="28"/>
        </w:rPr>
        <w:t>Касмалинка</w:t>
      </w:r>
      <w:proofErr w:type="spellEnd"/>
      <w:r w:rsidRPr="00976044">
        <w:rPr>
          <w:szCs w:val="28"/>
        </w:rPr>
        <w:t xml:space="preserve">, </w:t>
      </w:r>
      <w:proofErr w:type="spellStart"/>
      <w:r w:rsidRPr="00976044">
        <w:rPr>
          <w:szCs w:val="28"/>
        </w:rPr>
        <w:t>Паново</w:t>
      </w:r>
      <w:proofErr w:type="spellEnd"/>
      <w:r w:rsidRPr="00976044">
        <w:rPr>
          <w:szCs w:val="28"/>
        </w:rPr>
        <w:t xml:space="preserve">, </w:t>
      </w:r>
      <w:proofErr w:type="gramStart"/>
      <w:r w:rsidRPr="00976044">
        <w:rPr>
          <w:szCs w:val="28"/>
        </w:rPr>
        <w:t>Подстепное</w:t>
      </w:r>
      <w:proofErr w:type="gramEnd"/>
      <w:r w:rsidRPr="00976044">
        <w:rPr>
          <w:szCs w:val="28"/>
        </w:rPr>
        <w:t xml:space="preserve">. Начаты строительно-монтажные работы распределительных газопроводов в селах: Белово, Клочки и строительство двух газовых котельных школ в селах: </w:t>
      </w:r>
      <w:proofErr w:type="spellStart"/>
      <w:r w:rsidRPr="00976044">
        <w:rPr>
          <w:szCs w:val="28"/>
        </w:rPr>
        <w:t>Паново</w:t>
      </w:r>
      <w:proofErr w:type="spellEnd"/>
      <w:r w:rsidRPr="00976044">
        <w:rPr>
          <w:szCs w:val="28"/>
        </w:rPr>
        <w:t xml:space="preserve"> и Боровлянка. На все объекты газоснабжения в 2023 году за счет сре</w:t>
      </w:r>
      <w:proofErr w:type="gramStart"/>
      <w:r w:rsidRPr="00976044">
        <w:rPr>
          <w:szCs w:val="28"/>
        </w:rPr>
        <w:t>дств кр</w:t>
      </w:r>
      <w:proofErr w:type="gramEnd"/>
      <w:r w:rsidRPr="00976044">
        <w:rPr>
          <w:szCs w:val="28"/>
        </w:rPr>
        <w:t>аевого и местного бюджетов израсходовано более 160 млн. рублей.</w:t>
      </w:r>
    </w:p>
    <w:p w:rsidR="004D17D5" w:rsidRPr="00976044" w:rsidRDefault="004D17D5" w:rsidP="004D17D5">
      <w:pPr>
        <w:ind w:firstLine="709"/>
        <w:jc w:val="both"/>
        <w:rPr>
          <w:szCs w:val="28"/>
        </w:rPr>
      </w:pPr>
      <w:r w:rsidRPr="00976044">
        <w:rPr>
          <w:szCs w:val="28"/>
        </w:rPr>
        <w:t>В сентябре отчетного года подрядная организация ООО «</w:t>
      </w:r>
      <w:proofErr w:type="spellStart"/>
      <w:r w:rsidRPr="00976044">
        <w:rPr>
          <w:szCs w:val="28"/>
        </w:rPr>
        <w:t>ТомТерм</w:t>
      </w:r>
      <w:proofErr w:type="spellEnd"/>
      <w:r w:rsidRPr="00976044">
        <w:rPr>
          <w:szCs w:val="28"/>
        </w:rPr>
        <w:t xml:space="preserve">» приступила к работам по </w:t>
      </w:r>
      <w:proofErr w:type="spellStart"/>
      <w:r w:rsidRPr="00976044">
        <w:rPr>
          <w:szCs w:val="28"/>
        </w:rPr>
        <w:t>догазификации</w:t>
      </w:r>
      <w:proofErr w:type="spellEnd"/>
      <w:r w:rsidRPr="00976044">
        <w:rPr>
          <w:szCs w:val="28"/>
        </w:rPr>
        <w:t xml:space="preserve"> села Ребриха. На конец года было уложено 17 км линейной части сети газоснабжения, сегодня этот показатель перешел отметку в 30 км.  Начаты работы по устройству подводящих газопроводов к границам домовладений. Все работы выполняются за счет средств Газпрома.</w:t>
      </w:r>
    </w:p>
    <w:p w:rsidR="004D17D5" w:rsidRPr="00976044" w:rsidRDefault="004D17D5" w:rsidP="004D17D5">
      <w:pPr>
        <w:ind w:firstLine="709"/>
        <w:jc w:val="both"/>
        <w:rPr>
          <w:szCs w:val="28"/>
        </w:rPr>
      </w:pPr>
      <w:r w:rsidRPr="00976044">
        <w:rPr>
          <w:szCs w:val="28"/>
        </w:rPr>
        <w:t xml:space="preserve">В прошлом году в райцентре к сетям газораспределения были подключены 89 домовладений, а всего по итогам двух лет подключено 202 домовладения.  </w:t>
      </w:r>
    </w:p>
    <w:p w:rsidR="004D17D5" w:rsidRPr="00976044" w:rsidRDefault="004D17D5" w:rsidP="004D17D5">
      <w:pPr>
        <w:ind w:firstLine="709"/>
        <w:jc w:val="both"/>
        <w:rPr>
          <w:szCs w:val="28"/>
        </w:rPr>
      </w:pPr>
      <w:r w:rsidRPr="00976044">
        <w:rPr>
          <w:szCs w:val="28"/>
        </w:rPr>
        <w:t xml:space="preserve">Газификация района дает дополнительные возможности для развития экономики, в связи с этим Администрации района необходимо сосредоточить свои усилия на работе по привлечению новых инвестиционных проектов. </w:t>
      </w:r>
    </w:p>
    <w:p w:rsidR="004D17D5" w:rsidRPr="00976044" w:rsidRDefault="004D17D5" w:rsidP="004D17D5">
      <w:pPr>
        <w:ind w:firstLine="709"/>
        <w:jc w:val="both"/>
        <w:rPr>
          <w:szCs w:val="28"/>
        </w:rPr>
      </w:pPr>
      <w:r w:rsidRPr="00976044">
        <w:rPr>
          <w:szCs w:val="28"/>
        </w:rPr>
        <w:t xml:space="preserve">Одним из индикаторов для оценки деятельности органов местного самоуправления является </w:t>
      </w:r>
      <w:r w:rsidRPr="00976044">
        <w:rPr>
          <w:b/>
          <w:szCs w:val="28"/>
        </w:rPr>
        <w:t>заработная плата работников</w:t>
      </w:r>
      <w:r w:rsidRPr="00976044">
        <w:rPr>
          <w:szCs w:val="28"/>
        </w:rPr>
        <w:t>.</w:t>
      </w:r>
    </w:p>
    <w:p w:rsidR="004D17D5" w:rsidRPr="00976044" w:rsidRDefault="004D17D5" w:rsidP="004D17D5">
      <w:pPr>
        <w:ind w:firstLine="709"/>
        <w:jc w:val="both"/>
        <w:rPr>
          <w:szCs w:val="28"/>
        </w:rPr>
      </w:pPr>
      <w:r w:rsidRPr="00976044">
        <w:rPr>
          <w:szCs w:val="28"/>
        </w:rPr>
        <w:t xml:space="preserve">Так, по крупным и средним организациям района показатель среднемесячной заработной платы по итогам года составил 36 тысяч 597 рублей </w:t>
      </w:r>
      <w:r w:rsidRPr="00976044">
        <w:rPr>
          <w:i/>
          <w:szCs w:val="28"/>
        </w:rPr>
        <w:t>(темп роста - 115,3%).</w:t>
      </w:r>
      <w:r w:rsidRPr="00976044">
        <w:rPr>
          <w:szCs w:val="28"/>
        </w:rPr>
        <w:t xml:space="preserve"> </w:t>
      </w:r>
    </w:p>
    <w:p w:rsidR="004D17D5" w:rsidRPr="00976044" w:rsidRDefault="004D17D5" w:rsidP="004D17D5">
      <w:pPr>
        <w:ind w:firstLine="709"/>
        <w:jc w:val="both"/>
        <w:rPr>
          <w:szCs w:val="28"/>
        </w:rPr>
      </w:pPr>
      <w:r w:rsidRPr="00976044">
        <w:rPr>
          <w:szCs w:val="28"/>
        </w:rPr>
        <w:t xml:space="preserve">Наиболее высокий темп роста заработной платы сложился по видам экономической деятельности водоснабжения; водоотведения, организации сбора и утилизации отходов, деятельности по ликвидации загрязнений  - 138,6%; обеспечения электрической энергией, газом и паром; кондиционирование воздуха – 120%; деятельности в области здравоохранения и социальных услуг – 117,5%. </w:t>
      </w:r>
    </w:p>
    <w:p w:rsidR="004D17D5" w:rsidRPr="00976044" w:rsidRDefault="004D17D5" w:rsidP="004D17D5">
      <w:pPr>
        <w:ind w:firstLine="709"/>
        <w:jc w:val="both"/>
        <w:rPr>
          <w:szCs w:val="28"/>
        </w:rPr>
      </w:pPr>
      <w:r w:rsidRPr="00976044">
        <w:rPr>
          <w:szCs w:val="28"/>
        </w:rPr>
        <w:t>Не смотря на постоянный рост средней заработной платы в разных отраслях экономики, рынок труда в районе по-прежнему характеризуется повышенным спросом на рабочую силу.</w:t>
      </w:r>
    </w:p>
    <w:p w:rsidR="004D17D5" w:rsidRPr="00976044" w:rsidRDefault="004D17D5" w:rsidP="004D17D5">
      <w:pPr>
        <w:ind w:firstLine="709"/>
        <w:jc w:val="both"/>
        <w:rPr>
          <w:szCs w:val="28"/>
        </w:rPr>
      </w:pPr>
      <w:r w:rsidRPr="00976044">
        <w:rPr>
          <w:szCs w:val="28"/>
        </w:rPr>
        <w:t>Уровень регистрируемой безработицы не изменился по сравнению с 2022 годом и составил 3,9%, а  коэффициент напряженности на рынке труда снизился и составил 5,6 незанятых граждан, зарегистрированных в Центре занятости населения, в расчете на одну вакансию. Этому во многом способствовали программы, реализуемые государственной службой занятости, их количественные результаты представлены на слайде.</w:t>
      </w:r>
    </w:p>
    <w:p w:rsidR="004D17D5" w:rsidRPr="00976044" w:rsidRDefault="004D17D5" w:rsidP="004D17D5">
      <w:pPr>
        <w:ind w:firstLine="709"/>
        <w:jc w:val="both"/>
        <w:rPr>
          <w:szCs w:val="28"/>
        </w:rPr>
      </w:pPr>
      <w:r w:rsidRPr="00976044">
        <w:rPr>
          <w:szCs w:val="28"/>
        </w:rPr>
        <w:t>Особое внимание было уделено занятости молодежи. 11 работодателей воспользовались Программой субсидирования найма и трудоустроили на своих предприятиях 15 человек молодого возраста.</w:t>
      </w:r>
    </w:p>
    <w:p w:rsidR="004D17D5" w:rsidRPr="00976044" w:rsidRDefault="004D17D5" w:rsidP="004D17D5">
      <w:pPr>
        <w:ind w:firstLine="709"/>
        <w:jc w:val="both"/>
        <w:rPr>
          <w:szCs w:val="28"/>
        </w:rPr>
      </w:pPr>
      <w:r w:rsidRPr="00976044">
        <w:rPr>
          <w:szCs w:val="28"/>
        </w:rPr>
        <w:lastRenderedPageBreak/>
        <w:t xml:space="preserve">В рамках социального партнерства </w:t>
      </w:r>
      <w:proofErr w:type="spellStart"/>
      <w:r w:rsidRPr="00976044">
        <w:rPr>
          <w:szCs w:val="28"/>
        </w:rPr>
        <w:t>Ребрихинская</w:t>
      </w:r>
      <w:proofErr w:type="spellEnd"/>
      <w:r w:rsidRPr="00976044">
        <w:rPr>
          <w:szCs w:val="28"/>
        </w:rPr>
        <w:t xml:space="preserve"> ДШИ была включена в реестр социально ответственных работодателей.</w:t>
      </w:r>
    </w:p>
    <w:p w:rsidR="004D17D5" w:rsidRPr="00976044" w:rsidRDefault="004D17D5" w:rsidP="004D17D5">
      <w:pPr>
        <w:ind w:firstLine="709"/>
        <w:jc w:val="both"/>
        <w:rPr>
          <w:szCs w:val="28"/>
        </w:rPr>
      </w:pPr>
      <w:r w:rsidRPr="00976044">
        <w:rPr>
          <w:szCs w:val="28"/>
        </w:rPr>
        <w:t xml:space="preserve">Для стабилизации социально-трудовых отношений в районе сформирована трехсторонняя комиссия, которая на постоянной основе рассматривает вопросы регулирования уровня и выплаты заработной платы, а также охраны труда и безопасности производства. Обращаю внимание, что в 2023 году несчастные случаи на производстве не зарегистрированы. </w:t>
      </w:r>
    </w:p>
    <w:p w:rsidR="004D17D5" w:rsidRPr="00976044" w:rsidRDefault="004D17D5" w:rsidP="004D17D5">
      <w:pPr>
        <w:ind w:firstLine="709"/>
        <w:jc w:val="both"/>
        <w:rPr>
          <w:szCs w:val="28"/>
        </w:rPr>
      </w:pPr>
      <w:r w:rsidRPr="00976044">
        <w:rPr>
          <w:szCs w:val="28"/>
        </w:rPr>
        <w:t>Особая зона внимания – снижение неформальной занятости, легализация заработной платы и повышение собираемости страховых взносов во внебюджетные фонды. В течение года на заседаниях рабочей группы рассмотрено 33 сообщения о возможных нарушениях социально-трудовых отношений с участием работодателей.</w:t>
      </w:r>
    </w:p>
    <w:p w:rsidR="004D17D5" w:rsidRPr="00976044" w:rsidRDefault="004D17D5" w:rsidP="004D17D5">
      <w:pPr>
        <w:ind w:firstLine="709"/>
        <w:jc w:val="both"/>
        <w:rPr>
          <w:szCs w:val="28"/>
        </w:rPr>
      </w:pPr>
      <w:r w:rsidRPr="00976044">
        <w:rPr>
          <w:szCs w:val="28"/>
        </w:rPr>
        <w:t>Бюджетная политика в районе была направлена на укрепление доходного потенциала и эффективное расходование средств районного бюджета. Я обозначу лишь основные характеристики районного бюджета, а более подробно вопрос об его исполнении будет еще сегодня рассмотрен.</w:t>
      </w:r>
    </w:p>
    <w:p w:rsidR="004D17D5" w:rsidRPr="00976044" w:rsidRDefault="004D17D5" w:rsidP="004D17D5">
      <w:pPr>
        <w:pStyle w:val="a4"/>
        <w:ind w:firstLine="709"/>
        <w:jc w:val="both"/>
        <w:rPr>
          <w:rFonts w:ascii="Times New Roman" w:hAnsi="Times New Roman"/>
          <w:sz w:val="28"/>
          <w:szCs w:val="28"/>
        </w:rPr>
      </w:pPr>
      <w:r w:rsidRPr="00976044">
        <w:rPr>
          <w:rFonts w:ascii="Times New Roman" w:hAnsi="Times New Roman"/>
          <w:sz w:val="28"/>
          <w:szCs w:val="28"/>
        </w:rPr>
        <w:t xml:space="preserve">Консолидированный бюджет по итогам отчетного периода  исполнен по доходам в сумме 999,6 миллионов рублей, по расходам – 994 миллиона рублей, с превышением доходов над расходами в сумме 5,6 миллиона рублей. За счет источников финансирования дефицита бюджета погашен бюджетный кредит в сумме 2,6 миллионов рублей. </w:t>
      </w:r>
    </w:p>
    <w:p w:rsidR="004D17D5" w:rsidRPr="00976044" w:rsidRDefault="004D17D5" w:rsidP="004D17D5">
      <w:pPr>
        <w:pStyle w:val="a4"/>
        <w:ind w:firstLine="709"/>
        <w:jc w:val="both"/>
        <w:rPr>
          <w:rFonts w:ascii="Times New Roman" w:hAnsi="Times New Roman"/>
          <w:sz w:val="28"/>
          <w:szCs w:val="28"/>
        </w:rPr>
      </w:pPr>
      <w:r w:rsidRPr="00976044">
        <w:rPr>
          <w:rFonts w:ascii="Times New Roman" w:hAnsi="Times New Roman"/>
          <w:sz w:val="28"/>
          <w:szCs w:val="28"/>
        </w:rPr>
        <w:t>Основными источниками поступлений в районный бюджет являются безвозмездные поступления из краевого бюджета, удельный вес которых составляет 78 процентов от общей суммы доходов, 22 процента занимают налоговые и неналоговые доходы.</w:t>
      </w:r>
    </w:p>
    <w:p w:rsidR="004D17D5" w:rsidRPr="00976044" w:rsidRDefault="004D17D5" w:rsidP="004D17D5">
      <w:pPr>
        <w:pStyle w:val="a4"/>
        <w:ind w:firstLine="709"/>
        <w:jc w:val="both"/>
        <w:rPr>
          <w:rFonts w:ascii="Times New Roman" w:hAnsi="Times New Roman"/>
          <w:sz w:val="28"/>
          <w:szCs w:val="28"/>
        </w:rPr>
      </w:pPr>
      <w:r w:rsidRPr="00976044">
        <w:rPr>
          <w:rFonts w:ascii="Times New Roman" w:hAnsi="Times New Roman"/>
          <w:sz w:val="28"/>
          <w:szCs w:val="28"/>
        </w:rPr>
        <w:t>В течение года в консолидированный бюджет района поступили 165 миллионов рублей налоговых доходов, рост к аналогичному периоду 2022 года – 102 процента.</w:t>
      </w:r>
    </w:p>
    <w:p w:rsidR="004D17D5" w:rsidRPr="00976044" w:rsidRDefault="004D17D5" w:rsidP="004D17D5">
      <w:pPr>
        <w:pStyle w:val="a4"/>
        <w:ind w:firstLine="709"/>
        <w:jc w:val="both"/>
        <w:rPr>
          <w:rFonts w:ascii="Times New Roman" w:hAnsi="Times New Roman"/>
          <w:sz w:val="28"/>
          <w:szCs w:val="28"/>
        </w:rPr>
      </w:pPr>
      <w:r w:rsidRPr="00976044">
        <w:rPr>
          <w:rFonts w:ascii="Times New Roman" w:hAnsi="Times New Roman"/>
          <w:sz w:val="28"/>
          <w:szCs w:val="28"/>
        </w:rPr>
        <w:t>Неналоговые доходы поступили в сумме 55 миллионов рублей, при плановых назначениях 2023 года в 45 миллионов, выполнение составило 122 процента. Положительная динамика, в первую очередь, сложилась по налогу на доходы физических лиц - рост более чем на 12 миллионов рублей, аренде земли сельскохозяйственного назначения - более чем на 500 тысяч рублей, а также по доходам от оказания платных услуг (работ) – на 1миллион 500 тысяч  рублей.</w:t>
      </w:r>
    </w:p>
    <w:p w:rsidR="004D17D5" w:rsidRPr="00976044" w:rsidRDefault="004D17D5" w:rsidP="004D17D5">
      <w:pPr>
        <w:pStyle w:val="a4"/>
        <w:ind w:firstLine="709"/>
        <w:jc w:val="both"/>
        <w:rPr>
          <w:rFonts w:ascii="Times New Roman" w:hAnsi="Times New Roman"/>
          <w:sz w:val="28"/>
          <w:szCs w:val="28"/>
        </w:rPr>
      </w:pPr>
      <w:r w:rsidRPr="00976044">
        <w:rPr>
          <w:rFonts w:ascii="Times New Roman" w:hAnsi="Times New Roman"/>
          <w:sz w:val="28"/>
          <w:szCs w:val="28"/>
        </w:rPr>
        <w:t>От продажи земельных участков в бюджет поступило более 3 миллионов рублей, 200 тысяч рублей получено от продажи неиспользуемых объектов муниципальной собственности.</w:t>
      </w:r>
    </w:p>
    <w:p w:rsidR="004D17D5" w:rsidRPr="00976044" w:rsidRDefault="004D17D5" w:rsidP="004D17D5">
      <w:pPr>
        <w:pStyle w:val="a4"/>
        <w:ind w:firstLine="709"/>
        <w:jc w:val="both"/>
        <w:rPr>
          <w:rFonts w:ascii="Times New Roman" w:hAnsi="Times New Roman"/>
          <w:sz w:val="28"/>
          <w:szCs w:val="28"/>
        </w:rPr>
      </w:pPr>
      <w:r w:rsidRPr="00976044">
        <w:rPr>
          <w:rFonts w:ascii="Times New Roman" w:hAnsi="Times New Roman"/>
          <w:sz w:val="28"/>
          <w:szCs w:val="28"/>
        </w:rPr>
        <w:t xml:space="preserve">В то же время, существенная сумма не дополучена по отношению к прошлому году по налогам на совокупный доход: единый сельскохозяйственный налог – недополучено 6 миллионов рублей, упрощенная система налогообложения – 2 миллиона рублей, патентная система налогообложения – 2 миллиона рублей. Основные причины – снижение налогооблагаемой базы, миграция крупного налогоплательщика, изменения в Налоговый кодекс РФ.    </w:t>
      </w:r>
    </w:p>
    <w:p w:rsidR="004D17D5" w:rsidRPr="00976044" w:rsidRDefault="004D17D5" w:rsidP="004D17D5">
      <w:pPr>
        <w:pStyle w:val="a4"/>
        <w:ind w:firstLine="709"/>
        <w:jc w:val="both"/>
        <w:rPr>
          <w:rFonts w:ascii="Times New Roman" w:hAnsi="Times New Roman"/>
          <w:sz w:val="28"/>
          <w:szCs w:val="28"/>
        </w:rPr>
      </w:pPr>
      <w:r w:rsidRPr="00976044">
        <w:rPr>
          <w:rFonts w:ascii="Times New Roman" w:hAnsi="Times New Roman"/>
          <w:sz w:val="28"/>
          <w:szCs w:val="28"/>
        </w:rPr>
        <w:lastRenderedPageBreak/>
        <w:t>Общий объем налоговых и неналоговых доходов составил 220 миллионов рублей или на 9 миллионов больше, чем в 2022 году, рост 104 процента.</w:t>
      </w:r>
    </w:p>
    <w:p w:rsidR="004D17D5" w:rsidRPr="00976044" w:rsidRDefault="004D17D5" w:rsidP="004D17D5">
      <w:pPr>
        <w:pStyle w:val="a4"/>
        <w:ind w:firstLine="709"/>
        <w:jc w:val="both"/>
        <w:rPr>
          <w:rFonts w:ascii="Times New Roman" w:hAnsi="Times New Roman"/>
          <w:sz w:val="28"/>
          <w:szCs w:val="28"/>
        </w:rPr>
      </w:pPr>
      <w:r w:rsidRPr="00976044">
        <w:rPr>
          <w:rFonts w:ascii="Times New Roman" w:hAnsi="Times New Roman"/>
          <w:sz w:val="28"/>
          <w:szCs w:val="28"/>
        </w:rPr>
        <w:t>Перевыполнение годовых показателей собираемости налоговых и неналоговых доходов, серьезная поддержка из краевого бюджета в сумме более 144 миллионов рублей, направленная на реализацию местных полномочий, позволила выполнить бюджетные обязательства и завершить финансовый год без просроченной кредиторской задолженности.</w:t>
      </w:r>
    </w:p>
    <w:p w:rsidR="004D17D5" w:rsidRPr="00976044" w:rsidRDefault="004D17D5" w:rsidP="004D17D5">
      <w:pPr>
        <w:pStyle w:val="a4"/>
        <w:ind w:firstLine="709"/>
        <w:jc w:val="both"/>
        <w:rPr>
          <w:rFonts w:ascii="Times New Roman" w:hAnsi="Times New Roman"/>
          <w:sz w:val="28"/>
          <w:szCs w:val="28"/>
        </w:rPr>
      </w:pPr>
      <w:r w:rsidRPr="00976044">
        <w:rPr>
          <w:rFonts w:ascii="Times New Roman" w:hAnsi="Times New Roman"/>
          <w:sz w:val="28"/>
          <w:szCs w:val="28"/>
        </w:rPr>
        <w:t>В отчетном периоде расходы бюджета на финансирование отраслей социальной сферы составили 675 миллионов рублей или 68 процентов от общей суммы расходов консолидированного бюджета, расходы на национальную экономику и жилищно-коммунальное хозяйство занимают 24 процента.</w:t>
      </w:r>
    </w:p>
    <w:p w:rsidR="004D17D5" w:rsidRPr="00976044" w:rsidRDefault="004D17D5" w:rsidP="004D17D5">
      <w:pPr>
        <w:pStyle w:val="a4"/>
        <w:ind w:firstLine="709"/>
        <w:jc w:val="both"/>
        <w:rPr>
          <w:rFonts w:ascii="Times New Roman" w:hAnsi="Times New Roman"/>
          <w:sz w:val="28"/>
          <w:szCs w:val="28"/>
        </w:rPr>
      </w:pPr>
      <w:r w:rsidRPr="00976044">
        <w:rPr>
          <w:rFonts w:ascii="Times New Roman" w:hAnsi="Times New Roman"/>
          <w:sz w:val="28"/>
          <w:szCs w:val="28"/>
        </w:rPr>
        <w:t>Важно отметить, что при реализации бюджетной политики Администрация района активно использовала программно-целевой метод. В течение года в районе реализовывалось 20 муниципальных программ. Объем средств, направленных на их финансирование, составил 16 миллионов 451 тысяча рублей (190 процентов к уровню 2022 года - 8675 тыс. руб.).</w:t>
      </w:r>
    </w:p>
    <w:p w:rsidR="004D17D5" w:rsidRPr="00976044" w:rsidRDefault="004D17D5" w:rsidP="004D17D5">
      <w:pPr>
        <w:pStyle w:val="a4"/>
        <w:ind w:firstLine="709"/>
        <w:jc w:val="both"/>
        <w:rPr>
          <w:rFonts w:ascii="Times New Roman" w:hAnsi="Times New Roman"/>
          <w:b/>
          <w:sz w:val="28"/>
          <w:szCs w:val="28"/>
        </w:rPr>
      </w:pPr>
      <w:r w:rsidRPr="00976044">
        <w:rPr>
          <w:rFonts w:ascii="Times New Roman" w:eastAsia="Times New Roman" w:hAnsi="Times New Roman"/>
          <w:sz w:val="28"/>
          <w:szCs w:val="28"/>
          <w:lang w:eastAsia="ru-RU"/>
        </w:rPr>
        <w:t xml:space="preserve">Повышение эффективности использования муниципального имущества </w:t>
      </w:r>
      <w:r w:rsidRPr="00976044">
        <w:rPr>
          <w:rFonts w:ascii="Times New Roman" w:eastAsia="Times New Roman" w:hAnsi="Times New Roman"/>
          <w:sz w:val="28"/>
          <w:szCs w:val="28"/>
          <w:lang w:eastAsia="ru-RU"/>
        </w:rPr>
        <w:br/>
        <w:t xml:space="preserve">с обеспечением оптимального уровня расходов на его содержание - одна </w:t>
      </w:r>
      <w:r w:rsidRPr="00976044">
        <w:rPr>
          <w:rFonts w:ascii="Times New Roman" w:eastAsia="Times New Roman" w:hAnsi="Times New Roman"/>
          <w:sz w:val="28"/>
          <w:szCs w:val="28"/>
          <w:lang w:eastAsia="ru-RU"/>
        </w:rPr>
        <w:br/>
        <w:t>из главных задач Администрации района.</w:t>
      </w:r>
    </w:p>
    <w:p w:rsidR="004D17D5" w:rsidRPr="00976044" w:rsidRDefault="004D17D5" w:rsidP="004D17D5">
      <w:pPr>
        <w:ind w:firstLine="709"/>
        <w:jc w:val="both"/>
        <w:rPr>
          <w:szCs w:val="28"/>
        </w:rPr>
      </w:pPr>
      <w:r w:rsidRPr="00976044">
        <w:rPr>
          <w:szCs w:val="28"/>
        </w:rPr>
        <w:t>В 2023 году в результате продажи неиспользуемых объектов муниципальной собственности (стройматериалы от разбора нежилого здания)  в районный бюджет поступило 166,7 тысяч рублей.</w:t>
      </w:r>
    </w:p>
    <w:p w:rsidR="004D17D5" w:rsidRPr="00976044" w:rsidRDefault="004D17D5" w:rsidP="004D17D5">
      <w:pPr>
        <w:ind w:firstLine="709"/>
        <w:jc w:val="both"/>
        <w:rPr>
          <w:szCs w:val="28"/>
        </w:rPr>
      </w:pPr>
      <w:r w:rsidRPr="00976044">
        <w:rPr>
          <w:szCs w:val="28"/>
        </w:rPr>
        <w:t xml:space="preserve">В течение трех лет увеличился объем поступлений в бюджет от продажи земельных участков из земель населенных пунктов. По сравнению с 2021 годом этот показатель вырос в 1,7 раза и составил 708,6 тысяч рублей. </w:t>
      </w:r>
    </w:p>
    <w:p w:rsidR="004D17D5" w:rsidRPr="00976044" w:rsidRDefault="004D17D5" w:rsidP="004D17D5">
      <w:pPr>
        <w:ind w:firstLine="709"/>
        <w:jc w:val="both"/>
        <w:rPr>
          <w:szCs w:val="28"/>
        </w:rPr>
      </w:pPr>
      <w:r w:rsidRPr="00976044">
        <w:rPr>
          <w:szCs w:val="28"/>
        </w:rPr>
        <w:t xml:space="preserve">В результате конструктивного взаимодействия с администрациями сельсоветов и отделом </w:t>
      </w:r>
      <w:proofErr w:type="spellStart"/>
      <w:r w:rsidRPr="00976044">
        <w:rPr>
          <w:szCs w:val="28"/>
        </w:rPr>
        <w:t>Росреестра</w:t>
      </w:r>
      <w:proofErr w:type="spellEnd"/>
      <w:r w:rsidRPr="00976044">
        <w:rPr>
          <w:szCs w:val="28"/>
        </w:rPr>
        <w:t xml:space="preserve"> была успешно завершена работа  по выявлению правообладателей объектов недвижимости на территории района (обработано 1816 объектов недвижимости). Это обеспечит рост поступлений в бюджеты сельских поселений земельного налога и налога на имущество физических лиц.</w:t>
      </w:r>
    </w:p>
    <w:p w:rsidR="004D17D5" w:rsidRPr="00976044" w:rsidRDefault="004D17D5" w:rsidP="004D17D5">
      <w:pPr>
        <w:ind w:firstLine="709"/>
        <w:jc w:val="both"/>
        <w:rPr>
          <w:szCs w:val="28"/>
        </w:rPr>
      </w:pPr>
      <w:r w:rsidRPr="00976044">
        <w:rPr>
          <w:szCs w:val="28"/>
        </w:rPr>
        <w:t xml:space="preserve">Продолжилась работа по обеспечению земельными участками многодетных семей, нуждающихся в улучшении жилищных условий. Одна семья получила в собственность бесплатно земельный участок,  двум многодетным семьям, имеющим 5 и более  детей, выплачена компенсация в сумме 200 тысяч рублей, 5 многодетных семей </w:t>
      </w:r>
      <w:proofErr w:type="gramStart"/>
      <w:r w:rsidRPr="00976044">
        <w:rPr>
          <w:szCs w:val="28"/>
        </w:rPr>
        <w:t>поставлены</w:t>
      </w:r>
      <w:proofErr w:type="gramEnd"/>
      <w:r w:rsidRPr="00976044">
        <w:rPr>
          <w:szCs w:val="28"/>
        </w:rPr>
        <w:t xml:space="preserve"> на учет в качестве нуждающихся в земельных участках.</w:t>
      </w:r>
    </w:p>
    <w:p w:rsidR="004D17D5" w:rsidRPr="00976044" w:rsidRDefault="004D17D5" w:rsidP="004D17D5">
      <w:pPr>
        <w:ind w:firstLine="709"/>
        <w:jc w:val="both"/>
        <w:rPr>
          <w:szCs w:val="28"/>
        </w:rPr>
      </w:pPr>
      <w:r w:rsidRPr="00976044">
        <w:rPr>
          <w:szCs w:val="28"/>
        </w:rPr>
        <w:t>Для обеспечения главных демографических показателей и достижения устойчивого роста численности населения на территории района осуществляется реализация муниципальной программы «Улучшение демографической ситуации в Ребрихинском районе».</w:t>
      </w:r>
    </w:p>
    <w:p w:rsidR="004D17D5" w:rsidRPr="00976044" w:rsidRDefault="004D17D5" w:rsidP="004D17D5">
      <w:pPr>
        <w:ind w:firstLine="709"/>
        <w:jc w:val="both"/>
        <w:rPr>
          <w:szCs w:val="28"/>
        </w:rPr>
      </w:pPr>
      <w:r w:rsidRPr="00976044">
        <w:rPr>
          <w:szCs w:val="28"/>
        </w:rPr>
        <w:t xml:space="preserve">По состоянию на 1 января 2023 года численность населения района  составила 18967  человек, что на 2696 человек меньше по сравнению с аналогичным периодом предыдущего года. Такое резкое понижение </w:t>
      </w:r>
      <w:r w:rsidRPr="00976044">
        <w:rPr>
          <w:szCs w:val="28"/>
        </w:rPr>
        <w:lastRenderedPageBreak/>
        <w:t>численности связано с утверждением результатов Всероссийской переписи населения 2020 года.</w:t>
      </w:r>
    </w:p>
    <w:p w:rsidR="004D17D5" w:rsidRPr="00976044" w:rsidRDefault="004D17D5" w:rsidP="004D17D5">
      <w:pPr>
        <w:ind w:firstLine="709"/>
        <w:jc w:val="both"/>
        <w:rPr>
          <w:szCs w:val="28"/>
        </w:rPr>
      </w:pPr>
      <w:r w:rsidRPr="00976044">
        <w:rPr>
          <w:szCs w:val="28"/>
        </w:rPr>
        <w:t>За 2023 год родилось 148 детей, что на 12% ниже показателя предыдущего года. Умерло 327 человек, что на 8% ниже 2022 года.</w:t>
      </w:r>
    </w:p>
    <w:p w:rsidR="004D17D5" w:rsidRPr="00976044" w:rsidRDefault="004D17D5" w:rsidP="004D17D5">
      <w:pPr>
        <w:ind w:firstLine="709"/>
        <w:jc w:val="both"/>
        <w:rPr>
          <w:szCs w:val="28"/>
        </w:rPr>
      </w:pPr>
      <w:r w:rsidRPr="00976044">
        <w:rPr>
          <w:szCs w:val="28"/>
        </w:rPr>
        <w:t>Продолжительность жизни  в 2023 году составила 70,8 лет (в 2022 году – 71,07, 2021 – 72,51).</w:t>
      </w:r>
    </w:p>
    <w:p w:rsidR="004D17D5" w:rsidRPr="00976044" w:rsidRDefault="004D17D5" w:rsidP="004D17D5">
      <w:pPr>
        <w:ind w:firstLine="709"/>
        <w:jc w:val="both"/>
        <w:rPr>
          <w:szCs w:val="28"/>
        </w:rPr>
      </w:pPr>
      <w:r w:rsidRPr="00976044">
        <w:rPr>
          <w:szCs w:val="28"/>
        </w:rPr>
        <w:t>Средний возраст населения Ребрихинского района за 2023 год – 43,8 лет. В районе отмечается увеличение среднего возраста населения на 2,6% (2022 год – 42,71, 2021 год – 42,71).</w:t>
      </w:r>
    </w:p>
    <w:p w:rsidR="004D17D5" w:rsidRPr="00976044" w:rsidRDefault="004D17D5" w:rsidP="004D17D5">
      <w:pPr>
        <w:ind w:firstLine="709"/>
        <w:jc w:val="both"/>
        <w:rPr>
          <w:szCs w:val="28"/>
        </w:rPr>
      </w:pPr>
      <w:r w:rsidRPr="00976044">
        <w:rPr>
          <w:szCs w:val="28"/>
        </w:rPr>
        <w:t xml:space="preserve">Для сохранения здоровья населения </w:t>
      </w:r>
      <w:proofErr w:type="gramStart"/>
      <w:r w:rsidRPr="00976044">
        <w:rPr>
          <w:szCs w:val="28"/>
        </w:rPr>
        <w:t>важное значение</w:t>
      </w:r>
      <w:proofErr w:type="gramEnd"/>
      <w:r w:rsidRPr="00976044">
        <w:rPr>
          <w:szCs w:val="28"/>
        </w:rPr>
        <w:t xml:space="preserve"> имеет межведомственное взаимодействие в вопросах охраны здоровья и непосредственная заинтересованность самих граждан. Наукой доказано, что здоровье на 50-55% зависит от образа жизни человека, на 20-23% - от наследственности, на 20-25% - от состояния окружающей среды и на 8-12% - от работы национальной системы здравоохранения. Примите это к сведению.</w:t>
      </w:r>
    </w:p>
    <w:p w:rsidR="004D17D5" w:rsidRPr="00976044" w:rsidRDefault="004D17D5" w:rsidP="004D17D5">
      <w:pPr>
        <w:ind w:firstLine="709"/>
        <w:jc w:val="both"/>
        <w:rPr>
          <w:szCs w:val="28"/>
        </w:rPr>
      </w:pPr>
      <w:r w:rsidRPr="00976044">
        <w:rPr>
          <w:szCs w:val="28"/>
        </w:rPr>
        <w:t xml:space="preserve">В течение отчетного периода материально-техническая база учреждения здравоохранения пополнилась медицинским оборудованием на сумму 1, 7 </w:t>
      </w:r>
      <w:proofErr w:type="spellStart"/>
      <w:proofErr w:type="gramStart"/>
      <w:r w:rsidRPr="00976044">
        <w:rPr>
          <w:szCs w:val="28"/>
        </w:rPr>
        <w:t>млн</w:t>
      </w:r>
      <w:proofErr w:type="spellEnd"/>
      <w:proofErr w:type="gramEnd"/>
      <w:r w:rsidRPr="00976044">
        <w:rPr>
          <w:szCs w:val="28"/>
        </w:rPr>
        <w:t xml:space="preserve"> рублей, мобильным </w:t>
      </w:r>
      <w:proofErr w:type="spellStart"/>
      <w:r w:rsidRPr="00976044">
        <w:rPr>
          <w:szCs w:val="28"/>
        </w:rPr>
        <w:t>ФАПом</w:t>
      </w:r>
      <w:proofErr w:type="spellEnd"/>
      <w:r w:rsidRPr="00976044">
        <w:rPr>
          <w:szCs w:val="28"/>
        </w:rPr>
        <w:t xml:space="preserve"> для оказания доврачебной медико-санитарной помощи в населённых пунктах, с численностью населения менее 100 человек, где нет стационарных лечебных учреждений. Стоимость комплекса – более 6 </w:t>
      </w:r>
      <w:proofErr w:type="spellStart"/>
      <w:proofErr w:type="gramStart"/>
      <w:r w:rsidRPr="00976044">
        <w:rPr>
          <w:szCs w:val="28"/>
        </w:rPr>
        <w:t>млн</w:t>
      </w:r>
      <w:proofErr w:type="spellEnd"/>
      <w:proofErr w:type="gramEnd"/>
      <w:r w:rsidRPr="00976044">
        <w:rPr>
          <w:szCs w:val="28"/>
        </w:rPr>
        <w:t xml:space="preserve"> рублей. В 2023 году мобильным </w:t>
      </w:r>
      <w:proofErr w:type="spellStart"/>
      <w:r w:rsidRPr="00976044">
        <w:rPr>
          <w:szCs w:val="28"/>
        </w:rPr>
        <w:t>ФАПом</w:t>
      </w:r>
      <w:proofErr w:type="spellEnd"/>
      <w:r w:rsidRPr="00976044">
        <w:rPr>
          <w:szCs w:val="28"/>
        </w:rPr>
        <w:t xml:space="preserve"> было организовано 183 выезда с оказанием помощи 2500 пациентам.</w:t>
      </w:r>
    </w:p>
    <w:p w:rsidR="004D17D5" w:rsidRPr="00976044" w:rsidRDefault="004D17D5" w:rsidP="004D17D5">
      <w:pPr>
        <w:ind w:firstLine="709"/>
        <w:jc w:val="both"/>
        <w:rPr>
          <w:szCs w:val="28"/>
        </w:rPr>
      </w:pPr>
      <w:r w:rsidRPr="00976044">
        <w:rPr>
          <w:szCs w:val="28"/>
        </w:rPr>
        <w:t xml:space="preserve"> В начале сентября в распоряжение отделения неотложной медицинской помощи поступил автомобиль - </w:t>
      </w:r>
      <w:proofErr w:type="spellStart"/>
      <w:r w:rsidRPr="00976044">
        <w:rPr>
          <w:szCs w:val="28"/>
        </w:rPr>
        <w:t>Lada</w:t>
      </w:r>
      <w:proofErr w:type="spellEnd"/>
      <w:r w:rsidRPr="00976044">
        <w:rPr>
          <w:szCs w:val="28"/>
        </w:rPr>
        <w:t xml:space="preserve"> </w:t>
      </w:r>
      <w:proofErr w:type="spellStart"/>
      <w:r w:rsidRPr="00976044">
        <w:rPr>
          <w:szCs w:val="28"/>
        </w:rPr>
        <w:t>Niva</w:t>
      </w:r>
      <w:proofErr w:type="spellEnd"/>
      <w:r w:rsidRPr="00976044">
        <w:rPr>
          <w:szCs w:val="28"/>
        </w:rPr>
        <w:t xml:space="preserve"> </w:t>
      </w:r>
      <w:proofErr w:type="spellStart"/>
      <w:r w:rsidRPr="00976044">
        <w:rPr>
          <w:szCs w:val="28"/>
        </w:rPr>
        <w:t>Travel</w:t>
      </w:r>
      <w:proofErr w:type="spellEnd"/>
      <w:r w:rsidRPr="00976044">
        <w:rPr>
          <w:szCs w:val="28"/>
        </w:rPr>
        <w:t>.</w:t>
      </w:r>
    </w:p>
    <w:p w:rsidR="004D17D5" w:rsidRPr="00976044" w:rsidRDefault="004D17D5" w:rsidP="004D17D5">
      <w:pPr>
        <w:ind w:firstLine="709"/>
        <w:jc w:val="both"/>
        <w:rPr>
          <w:szCs w:val="28"/>
        </w:rPr>
      </w:pPr>
      <w:r w:rsidRPr="00976044">
        <w:rPr>
          <w:szCs w:val="28"/>
        </w:rPr>
        <w:t xml:space="preserve">В течение года осуществлялся ремонт помещений медицинских учреждений. Введено в эксплуатацию здание пищеблока после капитального ремонта, в </w:t>
      </w:r>
      <w:proofErr w:type="spellStart"/>
      <w:r w:rsidRPr="00976044">
        <w:rPr>
          <w:szCs w:val="28"/>
        </w:rPr>
        <w:t>Зиминской</w:t>
      </w:r>
      <w:proofErr w:type="spellEnd"/>
      <w:r w:rsidRPr="00976044">
        <w:rPr>
          <w:szCs w:val="28"/>
        </w:rPr>
        <w:t xml:space="preserve"> врачебной амбулатории проведен капитальный ремонт котельного оборудования с заменой отопительного котла, проведен ремонт кровли </w:t>
      </w:r>
      <w:proofErr w:type="spellStart"/>
      <w:r w:rsidRPr="00976044">
        <w:rPr>
          <w:szCs w:val="28"/>
        </w:rPr>
        <w:t>Рожне-Логовского</w:t>
      </w:r>
      <w:proofErr w:type="spellEnd"/>
      <w:r w:rsidRPr="00976044">
        <w:rPr>
          <w:szCs w:val="28"/>
        </w:rPr>
        <w:t xml:space="preserve"> </w:t>
      </w:r>
      <w:proofErr w:type="spellStart"/>
      <w:r w:rsidRPr="00976044">
        <w:rPr>
          <w:szCs w:val="28"/>
        </w:rPr>
        <w:t>ФАПа</w:t>
      </w:r>
      <w:proofErr w:type="spellEnd"/>
      <w:r w:rsidRPr="00976044">
        <w:rPr>
          <w:szCs w:val="28"/>
        </w:rPr>
        <w:t>.</w:t>
      </w:r>
    </w:p>
    <w:p w:rsidR="004D17D5" w:rsidRPr="00976044" w:rsidRDefault="004D17D5" w:rsidP="004D17D5">
      <w:pPr>
        <w:ind w:firstLine="709"/>
        <w:jc w:val="both"/>
        <w:rPr>
          <w:szCs w:val="28"/>
        </w:rPr>
      </w:pPr>
      <w:r w:rsidRPr="00976044">
        <w:rPr>
          <w:szCs w:val="28"/>
        </w:rPr>
        <w:t>Стоить отметить, что эффективность системы здравоохранения, доступность и качество медицинской помощи напрямую зависит от кадрового потенциала отрасли.</w:t>
      </w:r>
    </w:p>
    <w:p w:rsidR="004D17D5" w:rsidRPr="00976044" w:rsidRDefault="004D17D5" w:rsidP="004D17D5">
      <w:pPr>
        <w:ind w:firstLine="709"/>
        <w:jc w:val="both"/>
        <w:rPr>
          <w:szCs w:val="28"/>
        </w:rPr>
      </w:pPr>
      <w:r w:rsidRPr="00976044">
        <w:rPr>
          <w:szCs w:val="28"/>
        </w:rPr>
        <w:t xml:space="preserve">В </w:t>
      </w:r>
      <w:proofErr w:type="spellStart"/>
      <w:r w:rsidRPr="00976044">
        <w:rPr>
          <w:szCs w:val="28"/>
        </w:rPr>
        <w:t>Ребрихинской</w:t>
      </w:r>
      <w:proofErr w:type="spellEnd"/>
      <w:r w:rsidRPr="00976044">
        <w:rPr>
          <w:szCs w:val="28"/>
        </w:rPr>
        <w:t xml:space="preserve"> центральной районной больнице укомплектованность врачами составляет 77,7%, средним медицинским персоналом – 84,8%, данные показатели повысились в сравнении с предыдущим периодом за счет  трудоустройства 12-ти молодых специалистов, в том числе: 3 участковых врача-терапевта, 1 участковый врач-педиатр, 4 фельдшера, 4 специалиста среднего звена. В целях закрепления молодых специалистов Администрацией района выплачены подъемные в размере 50,0 тысяч рублей одному врачу, по 30 тысяч рублей получили 4 выпускника медицинского училища.</w:t>
      </w:r>
    </w:p>
    <w:p w:rsidR="004D17D5" w:rsidRPr="00976044" w:rsidRDefault="004D17D5" w:rsidP="004D17D5">
      <w:pPr>
        <w:ind w:firstLine="709"/>
        <w:jc w:val="both"/>
        <w:rPr>
          <w:szCs w:val="28"/>
        </w:rPr>
      </w:pPr>
      <w:r w:rsidRPr="00976044">
        <w:rPr>
          <w:szCs w:val="28"/>
        </w:rPr>
        <w:t xml:space="preserve">Для профилактики и раннего выявления заболеваний в течение года были приняты дополнительные меры для увеличения количества населения, прошедших диспансеризацию и </w:t>
      </w:r>
      <w:proofErr w:type="spellStart"/>
      <w:r w:rsidRPr="00976044">
        <w:rPr>
          <w:szCs w:val="28"/>
        </w:rPr>
        <w:t>профосмотры</w:t>
      </w:r>
      <w:proofErr w:type="spellEnd"/>
      <w:r w:rsidRPr="00976044">
        <w:rPr>
          <w:szCs w:val="28"/>
        </w:rPr>
        <w:t xml:space="preserve">. В результате диспансеризацию прошли 6880 человек (2022 год – 3083 человека), число профилактических медицинских осмотров возросло в 2 раза, было обследовано 1236 человек (2022 </w:t>
      </w:r>
      <w:r w:rsidRPr="00976044">
        <w:rPr>
          <w:szCs w:val="28"/>
        </w:rPr>
        <w:lastRenderedPageBreak/>
        <w:t>год – 555 человек). В течение года более 90% жителей района были обследованы на туберкулез. Это очень хороший результат. По итогам года в рейтинге среди 79-ти лечебно-профилактических учреждений Алтайского края КГБУЗ «</w:t>
      </w:r>
      <w:proofErr w:type="spellStart"/>
      <w:r w:rsidRPr="00976044">
        <w:rPr>
          <w:szCs w:val="28"/>
        </w:rPr>
        <w:t>Ребрихинская</w:t>
      </w:r>
      <w:proofErr w:type="spellEnd"/>
      <w:r w:rsidRPr="00976044">
        <w:rPr>
          <w:szCs w:val="28"/>
        </w:rPr>
        <w:t xml:space="preserve"> ЦРБ» занимает 22 место.</w:t>
      </w:r>
    </w:p>
    <w:p w:rsidR="004D17D5" w:rsidRPr="00976044" w:rsidRDefault="004D17D5" w:rsidP="004D17D5">
      <w:pPr>
        <w:ind w:firstLine="709"/>
        <w:jc w:val="both"/>
        <w:rPr>
          <w:szCs w:val="28"/>
        </w:rPr>
      </w:pPr>
      <w:r w:rsidRPr="00976044">
        <w:rPr>
          <w:szCs w:val="28"/>
        </w:rPr>
        <w:t>Специалистами КГБУЗ «</w:t>
      </w:r>
      <w:proofErr w:type="spellStart"/>
      <w:r w:rsidRPr="00976044">
        <w:rPr>
          <w:szCs w:val="28"/>
        </w:rPr>
        <w:t>Ребрихинская</w:t>
      </w:r>
      <w:proofErr w:type="spellEnd"/>
      <w:r w:rsidRPr="00976044">
        <w:rPr>
          <w:szCs w:val="28"/>
        </w:rPr>
        <w:t xml:space="preserve"> ЦРБ» активно реализуются  3 </w:t>
      </w:r>
      <w:proofErr w:type="gramStart"/>
      <w:r w:rsidRPr="00976044">
        <w:rPr>
          <w:szCs w:val="28"/>
        </w:rPr>
        <w:t>инновационных</w:t>
      </w:r>
      <w:proofErr w:type="gramEnd"/>
      <w:r w:rsidRPr="00976044">
        <w:rPr>
          <w:szCs w:val="28"/>
        </w:rPr>
        <w:t xml:space="preserve"> региональных проекта:</w:t>
      </w:r>
    </w:p>
    <w:p w:rsidR="004D17D5" w:rsidRPr="00976044" w:rsidRDefault="004D17D5" w:rsidP="004D17D5">
      <w:pPr>
        <w:ind w:firstLine="709"/>
        <w:jc w:val="both"/>
        <w:rPr>
          <w:szCs w:val="28"/>
        </w:rPr>
      </w:pPr>
      <w:r w:rsidRPr="00976044">
        <w:rPr>
          <w:szCs w:val="28"/>
        </w:rPr>
        <w:t>1. «Служба сопровождения пациентов с острым коронарным синдромом и острым нарушением мозгового кровообращения»;</w:t>
      </w:r>
    </w:p>
    <w:p w:rsidR="004D17D5" w:rsidRPr="00976044" w:rsidRDefault="004D17D5" w:rsidP="004D17D5">
      <w:pPr>
        <w:ind w:firstLine="709"/>
        <w:jc w:val="both"/>
        <w:rPr>
          <w:szCs w:val="28"/>
        </w:rPr>
      </w:pPr>
      <w:r w:rsidRPr="00976044">
        <w:rPr>
          <w:szCs w:val="28"/>
        </w:rPr>
        <w:t xml:space="preserve">2. «Организация работы </w:t>
      </w:r>
      <w:proofErr w:type="gramStart"/>
      <w:r w:rsidRPr="00976044">
        <w:rPr>
          <w:szCs w:val="28"/>
        </w:rPr>
        <w:t>мобильного</w:t>
      </w:r>
      <w:proofErr w:type="gramEnd"/>
      <w:r w:rsidRPr="00976044">
        <w:rPr>
          <w:szCs w:val="28"/>
        </w:rPr>
        <w:t xml:space="preserve"> </w:t>
      </w:r>
      <w:proofErr w:type="spellStart"/>
      <w:r w:rsidRPr="00976044">
        <w:rPr>
          <w:szCs w:val="28"/>
        </w:rPr>
        <w:t>ФАПа</w:t>
      </w:r>
      <w:proofErr w:type="spellEnd"/>
      <w:r w:rsidRPr="00976044">
        <w:rPr>
          <w:szCs w:val="28"/>
        </w:rPr>
        <w:t xml:space="preserve">», о котором я уже говорила; </w:t>
      </w:r>
    </w:p>
    <w:p w:rsidR="004D17D5" w:rsidRPr="00976044" w:rsidRDefault="004D17D5" w:rsidP="004D17D5">
      <w:pPr>
        <w:ind w:firstLine="709"/>
        <w:jc w:val="both"/>
        <w:rPr>
          <w:szCs w:val="28"/>
        </w:rPr>
      </w:pPr>
      <w:r w:rsidRPr="00976044">
        <w:rPr>
          <w:szCs w:val="28"/>
        </w:rPr>
        <w:t xml:space="preserve">3. «Помощник фельдшера». В реализации данного </w:t>
      </w:r>
      <w:proofErr w:type="spellStart"/>
      <w:r w:rsidRPr="00976044">
        <w:rPr>
          <w:szCs w:val="28"/>
        </w:rPr>
        <w:t>пилотного</w:t>
      </w:r>
      <w:proofErr w:type="spellEnd"/>
      <w:r w:rsidRPr="00976044">
        <w:rPr>
          <w:szCs w:val="28"/>
        </w:rPr>
        <w:t xml:space="preserve"> проекта участвует </w:t>
      </w:r>
      <w:proofErr w:type="spellStart"/>
      <w:r w:rsidRPr="00976044">
        <w:rPr>
          <w:szCs w:val="28"/>
        </w:rPr>
        <w:t>Боровлянский</w:t>
      </w:r>
      <w:proofErr w:type="spellEnd"/>
      <w:r w:rsidRPr="00976044">
        <w:rPr>
          <w:szCs w:val="28"/>
        </w:rPr>
        <w:t xml:space="preserve"> ФАП.</w:t>
      </w:r>
    </w:p>
    <w:p w:rsidR="004D17D5" w:rsidRPr="00976044" w:rsidRDefault="004D17D5" w:rsidP="004D17D5">
      <w:pPr>
        <w:ind w:firstLine="709"/>
        <w:jc w:val="both"/>
        <w:rPr>
          <w:szCs w:val="28"/>
        </w:rPr>
      </w:pPr>
      <w:r w:rsidRPr="00976044">
        <w:rPr>
          <w:szCs w:val="28"/>
        </w:rPr>
        <w:t>Не смотря на серьезную перестройку системы здравоохранения, в отрасли по-прежнему проблемными остаются вопросы:</w:t>
      </w:r>
    </w:p>
    <w:p w:rsidR="004D17D5" w:rsidRPr="00976044" w:rsidRDefault="004D17D5" w:rsidP="004D17D5">
      <w:pPr>
        <w:ind w:firstLine="709"/>
        <w:jc w:val="both"/>
        <w:rPr>
          <w:szCs w:val="28"/>
        </w:rPr>
      </w:pPr>
      <w:r w:rsidRPr="00976044">
        <w:rPr>
          <w:szCs w:val="28"/>
        </w:rPr>
        <w:t>- снижения уровня рождаемости;</w:t>
      </w:r>
    </w:p>
    <w:p w:rsidR="004D17D5" w:rsidRPr="00976044" w:rsidRDefault="004D17D5" w:rsidP="004D17D5">
      <w:pPr>
        <w:ind w:firstLine="709"/>
        <w:jc w:val="both"/>
        <w:rPr>
          <w:szCs w:val="28"/>
        </w:rPr>
      </w:pPr>
      <w:r w:rsidRPr="00976044">
        <w:rPr>
          <w:szCs w:val="28"/>
        </w:rPr>
        <w:t>- рост уровня общей смертности среди населения, в том числе среди трудоспособного населения;</w:t>
      </w:r>
    </w:p>
    <w:p w:rsidR="004D17D5" w:rsidRPr="00976044" w:rsidRDefault="004D17D5" w:rsidP="004D17D5">
      <w:pPr>
        <w:ind w:firstLine="709"/>
        <w:jc w:val="both"/>
        <w:rPr>
          <w:szCs w:val="28"/>
        </w:rPr>
      </w:pPr>
      <w:r w:rsidRPr="00976044">
        <w:rPr>
          <w:szCs w:val="28"/>
        </w:rPr>
        <w:t>- рост заболеваемости онкологическими заболеваниями среди населения.</w:t>
      </w:r>
    </w:p>
    <w:p w:rsidR="004D17D5" w:rsidRPr="00976044" w:rsidRDefault="004D17D5" w:rsidP="004D17D5">
      <w:pPr>
        <w:ind w:firstLine="709"/>
        <w:jc w:val="both"/>
        <w:rPr>
          <w:b/>
          <w:szCs w:val="28"/>
        </w:rPr>
      </w:pPr>
    </w:p>
    <w:p w:rsidR="004D17D5" w:rsidRPr="00976044" w:rsidRDefault="004D17D5" w:rsidP="004D17D5">
      <w:pPr>
        <w:ind w:firstLine="709"/>
        <w:jc w:val="both"/>
        <w:rPr>
          <w:szCs w:val="28"/>
        </w:rPr>
      </w:pPr>
      <w:r w:rsidRPr="00976044">
        <w:rPr>
          <w:szCs w:val="28"/>
        </w:rPr>
        <w:t>Переходим к отрасли образования.</w:t>
      </w:r>
    </w:p>
    <w:p w:rsidR="004D17D5" w:rsidRPr="00976044" w:rsidRDefault="004D17D5" w:rsidP="004D17D5">
      <w:pPr>
        <w:ind w:firstLine="709"/>
        <w:jc w:val="both"/>
        <w:rPr>
          <w:szCs w:val="28"/>
        </w:rPr>
      </w:pPr>
      <w:r w:rsidRPr="00976044">
        <w:rPr>
          <w:szCs w:val="28"/>
        </w:rPr>
        <w:t xml:space="preserve">Сеть образовательных организаций не изменилась по сравнению с предыдущим годом. Вместе с тем, продолжает сокращаться численность детей школьного возраста. В 2023 году она уменьшилась на 1,7 %.   А численность </w:t>
      </w:r>
      <w:proofErr w:type="gramStart"/>
      <w:r w:rsidRPr="00976044">
        <w:rPr>
          <w:szCs w:val="28"/>
        </w:rPr>
        <w:t>дошкольников, посещающих детские сады увеличилась</w:t>
      </w:r>
      <w:proofErr w:type="gramEnd"/>
      <w:r w:rsidRPr="00976044">
        <w:rPr>
          <w:szCs w:val="28"/>
        </w:rPr>
        <w:t>,  75,7 % от общей численности детей данного возраста в районе получают дошкольное образование (2022 год – 672, 2021 год – 53%, 2020 год – 47%). Доступность дошкольного образования составляет 100%.</w:t>
      </w:r>
    </w:p>
    <w:p w:rsidR="004D17D5" w:rsidRPr="00976044" w:rsidRDefault="004D17D5" w:rsidP="004D17D5">
      <w:pPr>
        <w:ind w:firstLine="709"/>
        <w:jc w:val="both"/>
        <w:rPr>
          <w:szCs w:val="28"/>
        </w:rPr>
      </w:pPr>
      <w:r w:rsidRPr="00976044">
        <w:rPr>
          <w:szCs w:val="28"/>
        </w:rPr>
        <w:t>Качество образования характеризуют результаты единого государственного экзамена. В прошлом году его сдавали 58 выпускников 11-ых классов, один из них не смог подтвердить полученные знания и не получил аттестат о среднем общем образовании.</w:t>
      </w:r>
    </w:p>
    <w:p w:rsidR="004D17D5" w:rsidRPr="00976044" w:rsidRDefault="004D17D5" w:rsidP="004D17D5">
      <w:pPr>
        <w:ind w:firstLine="709"/>
        <w:jc w:val="both"/>
        <w:rPr>
          <w:szCs w:val="28"/>
        </w:rPr>
      </w:pPr>
      <w:r w:rsidRPr="00976044">
        <w:rPr>
          <w:szCs w:val="28"/>
        </w:rPr>
        <w:t xml:space="preserve">Аттестаты с отличием и медаль «За особые успехи в учении» получили 5 выпускников, что на 3 выпускника больше, чем в прошлом учебном году. Особых успехов добились </w:t>
      </w:r>
      <w:proofErr w:type="spellStart"/>
      <w:r w:rsidRPr="00976044">
        <w:rPr>
          <w:szCs w:val="28"/>
        </w:rPr>
        <w:t>одиннадцатиклассники</w:t>
      </w:r>
      <w:proofErr w:type="spellEnd"/>
      <w:r w:rsidRPr="00976044">
        <w:rPr>
          <w:szCs w:val="28"/>
        </w:rPr>
        <w:t xml:space="preserve"> </w:t>
      </w:r>
      <w:proofErr w:type="spellStart"/>
      <w:r w:rsidRPr="00976044">
        <w:rPr>
          <w:szCs w:val="28"/>
        </w:rPr>
        <w:t>Ребрихинской</w:t>
      </w:r>
      <w:proofErr w:type="spellEnd"/>
      <w:r w:rsidRPr="00976044">
        <w:rPr>
          <w:szCs w:val="28"/>
        </w:rPr>
        <w:t xml:space="preserve"> средней школы - по  семи предметам они показали результат выше краевого показателя, за что педагогический коллектив школы отмечен благодарностью Министерства образования и науки Алтайского края.</w:t>
      </w:r>
    </w:p>
    <w:p w:rsidR="004D17D5" w:rsidRPr="00976044" w:rsidRDefault="004D17D5" w:rsidP="004D17D5">
      <w:pPr>
        <w:ind w:firstLine="709"/>
        <w:jc w:val="both"/>
        <w:rPr>
          <w:szCs w:val="28"/>
        </w:rPr>
      </w:pPr>
      <w:r w:rsidRPr="00976044">
        <w:rPr>
          <w:szCs w:val="28"/>
        </w:rPr>
        <w:t xml:space="preserve">В рамках федерального проекта «Современная школа» национального проекта «Образование» в базовых школах района за последние 3 года открыто 6 центров образования </w:t>
      </w:r>
      <w:proofErr w:type="spellStart"/>
      <w:proofErr w:type="gramStart"/>
      <w:r w:rsidRPr="00976044">
        <w:rPr>
          <w:szCs w:val="28"/>
        </w:rPr>
        <w:t>естественно-научной</w:t>
      </w:r>
      <w:proofErr w:type="spellEnd"/>
      <w:proofErr w:type="gramEnd"/>
      <w:r w:rsidRPr="00976044">
        <w:rPr>
          <w:szCs w:val="28"/>
        </w:rPr>
        <w:t xml:space="preserve"> и технологической направленности «Точка роста», которые оснащены современным лабораторным оборудованием и оргтехникой и позволяют учащимся углубленно изучать некоторые предметы. В центрах под руководством 38 педагогов занимаются 75,4% учащихся.</w:t>
      </w:r>
    </w:p>
    <w:p w:rsidR="004D17D5" w:rsidRPr="00976044" w:rsidRDefault="004D17D5" w:rsidP="004D17D5">
      <w:pPr>
        <w:ind w:firstLine="709"/>
        <w:jc w:val="both"/>
        <w:rPr>
          <w:szCs w:val="28"/>
        </w:rPr>
      </w:pPr>
      <w:r w:rsidRPr="00976044">
        <w:rPr>
          <w:szCs w:val="28"/>
        </w:rPr>
        <w:t xml:space="preserve">По-прежнему в образовательных организациях района остается напряженной ситуация с </w:t>
      </w:r>
      <w:proofErr w:type="spellStart"/>
      <w:r w:rsidRPr="00976044">
        <w:rPr>
          <w:szCs w:val="28"/>
        </w:rPr>
        <w:t>квалифицирорванными</w:t>
      </w:r>
      <w:proofErr w:type="spellEnd"/>
      <w:r w:rsidRPr="00976044">
        <w:rPr>
          <w:szCs w:val="28"/>
        </w:rPr>
        <w:t xml:space="preserve"> кадрами. Так на начало 2022-</w:t>
      </w:r>
      <w:r w:rsidRPr="00976044">
        <w:rPr>
          <w:szCs w:val="28"/>
        </w:rPr>
        <w:lastRenderedPageBreak/>
        <w:t xml:space="preserve">2023 учебного года  в 5 образовательных учреждениях было открыто 6 вакансий. Однако прибыл только 1 молодой специалист, остальные вакансии были закрыты путем временного  перераспределения нагрузки между специалистами в области преподаваемых предметов, привлечения внешних совместителей. </w:t>
      </w:r>
    </w:p>
    <w:p w:rsidR="004D17D5" w:rsidRPr="00976044" w:rsidRDefault="004D17D5" w:rsidP="004D17D5">
      <w:pPr>
        <w:ind w:firstLine="709"/>
        <w:jc w:val="both"/>
        <w:rPr>
          <w:szCs w:val="28"/>
        </w:rPr>
      </w:pPr>
      <w:r w:rsidRPr="00976044">
        <w:rPr>
          <w:szCs w:val="28"/>
        </w:rPr>
        <w:t xml:space="preserve">В 2023 году получателем единовременной выплаты из средств муниципального бюджета в размере 50 000 рублей стал молодой специалист, трудоустроившийся впервые после окончания колледжа в </w:t>
      </w:r>
      <w:proofErr w:type="spellStart"/>
      <w:r w:rsidRPr="00976044">
        <w:rPr>
          <w:szCs w:val="28"/>
        </w:rPr>
        <w:t>Подстепновскую</w:t>
      </w:r>
      <w:proofErr w:type="spellEnd"/>
      <w:r w:rsidRPr="00976044">
        <w:rPr>
          <w:szCs w:val="28"/>
        </w:rPr>
        <w:t xml:space="preserve"> среднюю школу, также молодой учитель прошел конкурсный отбор  и стал получателем краевой единовременной выплаты в размере 200 тыс. руб.</w:t>
      </w:r>
    </w:p>
    <w:p w:rsidR="004D17D5" w:rsidRPr="00976044" w:rsidRDefault="004D17D5" w:rsidP="004D17D5">
      <w:pPr>
        <w:ind w:firstLine="709"/>
        <w:jc w:val="both"/>
        <w:rPr>
          <w:szCs w:val="28"/>
        </w:rPr>
      </w:pPr>
      <w:r w:rsidRPr="00976044">
        <w:rPr>
          <w:szCs w:val="28"/>
        </w:rPr>
        <w:t xml:space="preserve">В настоящее в </w:t>
      </w:r>
      <w:proofErr w:type="spellStart"/>
      <w:r w:rsidRPr="00976044">
        <w:rPr>
          <w:szCs w:val="28"/>
        </w:rPr>
        <w:t>АлтГПУ</w:t>
      </w:r>
      <w:proofErr w:type="spellEnd"/>
      <w:r w:rsidRPr="00976044">
        <w:rPr>
          <w:szCs w:val="28"/>
        </w:rPr>
        <w:t xml:space="preserve"> на условиях целевого приема обучается 4 студента по педагогическим специальностям. Учитывая количество вакансий и </w:t>
      </w:r>
      <w:proofErr w:type="spellStart"/>
      <w:r w:rsidRPr="00976044">
        <w:rPr>
          <w:szCs w:val="28"/>
        </w:rPr>
        <w:t>предпенсионный</w:t>
      </w:r>
      <w:proofErr w:type="spellEnd"/>
      <w:r w:rsidRPr="00976044">
        <w:rPr>
          <w:szCs w:val="28"/>
        </w:rPr>
        <w:t xml:space="preserve"> возраст многих педагогов, считаю, что этого недостаточно. Комитету по образованию необходимо организовать масштабную работу по привлечению выпускников школ в педагогические вузы в рамках проекта «Россия - мои горизонты» и начинать </w:t>
      </w:r>
      <w:proofErr w:type="spellStart"/>
      <w:r w:rsidRPr="00976044">
        <w:rPr>
          <w:szCs w:val="28"/>
        </w:rPr>
        <w:t>профориенационную</w:t>
      </w:r>
      <w:proofErr w:type="spellEnd"/>
      <w:r w:rsidRPr="00976044">
        <w:rPr>
          <w:szCs w:val="28"/>
        </w:rPr>
        <w:t xml:space="preserve"> работу надо не в 11 классе, а как минимум в восьмом. Прошу принять эти рекомендации к исполнению.</w:t>
      </w:r>
    </w:p>
    <w:p w:rsidR="004D17D5" w:rsidRPr="00976044" w:rsidRDefault="004D17D5" w:rsidP="004D17D5">
      <w:pPr>
        <w:ind w:firstLine="709"/>
        <w:jc w:val="both"/>
        <w:rPr>
          <w:szCs w:val="28"/>
        </w:rPr>
      </w:pPr>
      <w:r w:rsidRPr="00976044">
        <w:rPr>
          <w:szCs w:val="28"/>
        </w:rPr>
        <w:t xml:space="preserve">В новом формате образовательного процесса во всех образовательных организациях нашего района фокус воспитания детей направлен на патриотизм,  на воспитание и развитие ребенка как гражданина Российской Федерации, на формирование основ его гражданской и культурной идентичности и приобщение детей к духовно-нравственным и </w:t>
      </w:r>
      <w:proofErr w:type="spellStart"/>
      <w:r w:rsidRPr="00976044">
        <w:rPr>
          <w:szCs w:val="28"/>
        </w:rPr>
        <w:t>социокультурным</w:t>
      </w:r>
      <w:proofErr w:type="spellEnd"/>
      <w:r w:rsidRPr="00976044">
        <w:rPr>
          <w:szCs w:val="28"/>
        </w:rPr>
        <w:t xml:space="preserve"> ценностям российского народа.</w:t>
      </w:r>
    </w:p>
    <w:p w:rsidR="004D17D5" w:rsidRPr="00976044" w:rsidRDefault="004D17D5" w:rsidP="004D17D5">
      <w:pPr>
        <w:ind w:firstLine="709"/>
        <w:jc w:val="both"/>
        <w:rPr>
          <w:szCs w:val="28"/>
        </w:rPr>
      </w:pPr>
      <w:r w:rsidRPr="00976044">
        <w:rPr>
          <w:szCs w:val="28"/>
        </w:rPr>
        <w:t xml:space="preserve">Одним из элементов идеологической воспитательной работы стал цикл внеурочных занятий для обучающихся «Разговоры о </w:t>
      </w:r>
      <w:proofErr w:type="gramStart"/>
      <w:r w:rsidRPr="00976044">
        <w:rPr>
          <w:szCs w:val="28"/>
        </w:rPr>
        <w:t>важном</w:t>
      </w:r>
      <w:proofErr w:type="gramEnd"/>
      <w:r w:rsidRPr="00976044">
        <w:rPr>
          <w:szCs w:val="28"/>
        </w:rPr>
        <w:t xml:space="preserve">». В течение всего учебного года по понедельникам, после церемонии поднятия государственного флага, на первом уроке проходило живое общение учителя с учащимися о ключевых аспектах жизни человека в современной России. </w:t>
      </w:r>
    </w:p>
    <w:p w:rsidR="004D17D5" w:rsidRPr="00976044" w:rsidRDefault="004D17D5" w:rsidP="004D17D5">
      <w:pPr>
        <w:ind w:firstLine="709"/>
        <w:jc w:val="both"/>
        <w:rPr>
          <w:szCs w:val="28"/>
        </w:rPr>
      </w:pPr>
      <w:r w:rsidRPr="00976044">
        <w:rPr>
          <w:szCs w:val="28"/>
        </w:rPr>
        <w:t xml:space="preserve">С 1 сентября 2023 года в 13-ти школах Ребрихинского района были открыты первичные отделения Российского движения детей и молодежи «Движение первых». За активное участие в мероприятиях «Движения первых» поездкой в </w:t>
      </w:r>
      <w:proofErr w:type="gramStart"/>
      <w:r w:rsidRPr="00976044">
        <w:rPr>
          <w:szCs w:val="28"/>
        </w:rPr>
        <w:t>г</w:t>
      </w:r>
      <w:proofErr w:type="gramEnd"/>
      <w:r w:rsidRPr="00976044">
        <w:rPr>
          <w:szCs w:val="28"/>
        </w:rPr>
        <w:t>. Москва на международную выставку-форум «Россия» поощрены 3 школьницы из Ребрихинского района.</w:t>
      </w:r>
    </w:p>
    <w:p w:rsidR="004D17D5" w:rsidRPr="00976044" w:rsidRDefault="004D17D5" w:rsidP="004D17D5">
      <w:pPr>
        <w:ind w:firstLine="709"/>
        <w:jc w:val="both"/>
        <w:rPr>
          <w:szCs w:val="28"/>
        </w:rPr>
      </w:pPr>
      <w:r w:rsidRPr="00976044">
        <w:rPr>
          <w:szCs w:val="28"/>
        </w:rPr>
        <w:t xml:space="preserve">Особое внимание уделяется организации детского летнего отдыха.  В летний период  на территории района работали 16 пришкольных лагерей с дневным пребыванием и оздоровительный лагерь «Орленок». </w:t>
      </w:r>
    </w:p>
    <w:p w:rsidR="004D17D5" w:rsidRPr="00976044" w:rsidRDefault="004D17D5" w:rsidP="004D17D5">
      <w:pPr>
        <w:ind w:firstLine="709"/>
        <w:jc w:val="both"/>
        <w:rPr>
          <w:szCs w:val="28"/>
        </w:rPr>
      </w:pPr>
      <w:proofErr w:type="gramStart"/>
      <w:r w:rsidRPr="00976044">
        <w:rPr>
          <w:szCs w:val="28"/>
        </w:rPr>
        <w:t xml:space="preserve">В пришкольных лагерях с дневным пребыванием отдохнули 1083 ребенка, в загородном лагере «Орленок» было оздоровлено 100 детей за одну смену, в муниципальной профильной смене «Движение первых» приняли участие 105 детей, 40 детей отдохнули в краевых. </w:t>
      </w:r>
      <w:proofErr w:type="gramEnd"/>
    </w:p>
    <w:p w:rsidR="004D17D5" w:rsidRPr="00976044" w:rsidRDefault="004D17D5" w:rsidP="004D17D5">
      <w:pPr>
        <w:ind w:firstLine="709"/>
        <w:jc w:val="both"/>
        <w:rPr>
          <w:szCs w:val="28"/>
        </w:rPr>
      </w:pPr>
      <w:r w:rsidRPr="00976044">
        <w:rPr>
          <w:szCs w:val="28"/>
        </w:rPr>
        <w:t xml:space="preserve">Важным событием уходящего года стало участие в президентской программе «Модернизация школьных систем образования» </w:t>
      </w:r>
      <w:proofErr w:type="spellStart"/>
      <w:r w:rsidRPr="00976044">
        <w:rPr>
          <w:szCs w:val="28"/>
        </w:rPr>
        <w:t>Ребрихинской</w:t>
      </w:r>
      <w:proofErr w:type="spellEnd"/>
      <w:r w:rsidRPr="00976044">
        <w:rPr>
          <w:szCs w:val="28"/>
        </w:rPr>
        <w:t xml:space="preserve"> средней школы, где завершен капитальный ремонт и полностью обновлена </w:t>
      </w:r>
      <w:r w:rsidRPr="00976044">
        <w:rPr>
          <w:szCs w:val="28"/>
        </w:rPr>
        <w:lastRenderedPageBreak/>
        <w:t>школьная инфраструктура. Стоимость этого проекта составила 134,0 миллиона рублей из бюджетов всех уровней.</w:t>
      </w:r>
    </w:p>
    <w:p w:rsidR="004D17D5" w:rsidRPr="00976044" w:rsidRDefault="004D17D5" w:rsidP="004D17D5">
      <w:pPr>
        <w:ind w:firstLine="709"/>
        <w:jc w:val="both"/>
        <w:rPr>
          <w:szCs w:val="28"/>
        </w:rPr>
      </w:pPr>
      <w:r w:rsidRPr="00976044">
        <w:rPr>
          <w:szCs w:val="28"/>
        </w:rPr>
        <w:t>Стоит отметить, что на постоянной основе совершенствуется и укрепляется материальная база образовательных организаций района. На подготовку школ и детских садов к новому учебному году из средств районного бюджета за последние 3 года выделено более 32 млн</w:t>
      </w:r>
      <w:proofErr w:type="gramStart"/>
      <w:r w:rsidRPr="00976044">
        <w:rPr>
          <w:szCs w:val="28"/>
        </w:rPr>
        <w:t>.р</w:t>
      </w:r>
      <w:proofErr w:type="gramEnd"/>
      <w:r w:rsidRPr="00976044">
        <w:rPr>
          <w:szCs w:val="28"/>
        </w:rPr>
        <w:t xml:space="preserve">уб. Созданные условия для обучения и профессиональной педагогической деятельности позволяют педагогам добиваться высоких результатов. На слайдах </w:t>
      </w:r>
      <w:proofErr w:type="gramStart"/>
      <w:r w:rsidRPr="00976044">
        <w:rPr>
          <w:szCs w:val="28"/>
        </w:rPr>
        <w:t>представлена</w:t>
      </w:r>
      <w:proofErr w:type="gramEnd"/>
      <w:r w:rsidRPr="00976044">
        <w:rPr>
          <w:szCs w:val="28"/>
        </w:rPr>
        <w:t xml:space="preserve"> имена победителей краевых конкурсов. Это Гуляева Елена Владимировна, учитель </w:t>
      </w:r>
      <w:proofErr w:type="spellStart"/>
      <w:r w:rsidRPr="00976044">
        <w:rPr>
          <w:szCs w:val="28"/>
        </w:rPr>
        <w:t>Ребрихинской</w:t>
      </w:r>
      <w:proofErr w:type="spellEnd"/>
      <w:r w:rsidRPr="00976044">
        <w:rPr>
          <w:szCs w:val="28"/>
        </w:rPr>
        <w:t xml:space="preserve"> средней школы,   </w:t>
      </w:r>
      <w:r w:rsidRPr="00976044">
        <w:rPr>
          <w:color w:val="000000"/>
          <w:szCs w:val="28"/>
        </w:rPr>
        <w:t>Крюкова Валентина Викторовна</w:t>
      </w:r>
      <w:r w:rsidRPr="00976044">
        <w:rPr>
          <w:szCs w:val="28"/>
        </w:rPr>
        <w:t xml:space="preserve"> – старший воспитатель детского сада «Росинка», </w:t>
      </w:r>
      <w:proofErr w:type="spellStart"/>
      <w:r w:rsidRPr="00976044">
        <w:rPr>
          <w:szCs w:val="28"/>
        </w:rPr>
        <w:t>Попелышева</w:t>
      </w:r>
      <w:proofErr w:type="spellEnd"/>
      <w:r w:rsidRPr="00976044">
        <w:rPr>
          <w:szCs w:val="28"/>
        </w:rPr>
        <w:t xml:space="preserve"> Светлана Васильевна – старший воспитатель Ребрихинского детского сада «Улыбка», Сумина Надежда Ивановна – учитель истории </w:t>
      </w:r>
      <w:proofErr w:type="spellStart"/>
      <w:r w:rsidRPr="00976044">
        <w:rPr>
          <w:szCs w:val="28"/>
        </w:rPr>
        <w:t>Пановской</w:t>
      </w:r>
      <w:proofErr w:type="spellEnd"/>
      <w:r w:rsidRPr="00976044">
        <w:rPr>
          <w:szCs w:val="28"/>
        </w:rPr>
        <w:t xml:space="preserve"> школы, </w:t>
      </w:r>
      <w:proofErr w:type="spellStart"/>
      <w:proofErr w:type="gramStart"/>
      <w:r w:rsidRPr="00976044">
        <w:rPr>
          <w:szCs w:val="28"/>
        </w:rPr>
        <w:t>C</w:t>
      </w:r>
      <w:proofErr w:type="gramEnd"/>
      <w:r w:rsidRPr="00976044">
        <w:rPr>
          <w:szCs w:val="28"/>
        </w:rPr>
        <w:t>основа</w:t>
      </w:r>
      <w:proofErr w:type="spellEnd"/>
      <w:r w:rsidRPr="00976044">
        <w:rPr>
          <w:szCs w:val="28"/>
        </w:rPr>
        <w:t xml:space="preserve"> Юлия Алексеевна, воспитатель Ребрихинского детского сада «Ласточка»,  Калинина Наталья Альбертовна, учитель математики  </w:t>
      </w:r>
      <w:proofErr w:type="spellStart"/>
      <w:r w:rsidRPr="00976044">
        <w:rPr>
          <w:szCs w:val="28"/>
        </w:rPr>
        <w:t>Ребрихинской</w:t>
      </w:r>
      <w:proofErr w:type="spellEnd"/>
      <w:r w:rsidRPr="00976044">
        <w:rPr>
          <w:szCs w:val="28"/>
        </w:rPr>
        <w:t xml:space="preserve"> школы. Горжусь нашими педагогами!</w:t>
      </w:r>
    </w:p>
    <w:p w:rsidR="004D17D5" w:rsidRPr="00976044" w:rsidRDefault="004D17D5" w:rsidP="004D17D5">
      <w:pPr>
        <w:ind w:firstLine="709"/>
        <w:jc w:val="both"/>
        <w:rPr>
          <w:szCs w:val="28"/>
        </w:rPr>
      </w:pPr>
      <w:r w:rsidRPr="00976044">
        <w:rPr>
          <w:szCs w:val="28"/>
        </w:rPr>
        <w:t>Деятельность учреждений культуры была направлена на достижение максимальной доступности культурных благ для всей жителей района.</w:t>
      </w:r>
    </w:p>
    <w:p w:rsidR="004D17D5" w:rsidRPr="00976044" w:rsidRDefault="004D17D5" w:rsidP="004D17D5">
      <w:pPr>
        <w:ind w:firstLine="709"/>
        <w:jc w:val="both"/>
        <w:rPr>
          <w:szCs w:val="28"/>
        </w:rPr>
      </w:pPr>
      <w:r w:rsidRPr="00976044">
        <w:rPr>
          <w:szCs w:val="28"/>
        </w:rPr>
        <w:t>Для улучшения качества предоставляемых услуг работники культуры внедряли инновационные формы работы:</w:t>
      </w:r>
    </w:p>
    <w:p w:rsidR="004D17D5" w:rsidRPr="00976044" w:rsidRDefault="004D17D5" w:rsidP="004D17D5">
      <w:pPr>
        <w:ind w:firstLine="709"/>
        <w:jc w:val="both"/>
        <w:rPr>
          <w:szCs w:val="28"/>
        </w:rPr>
      </w:pPr>
      <w:r w:rsidRPr="00976044">
        <w:rPr>
          <w:szCs w:val="28"/>
        </w:rPr>
        <w:t>- культурное обслуживание жителей малых сел без стационарных учреждений культуры «Поклон селу и людям в них живущим» (по результатам краевого смотра передвижных учреждений культуры «Клуб на колесах» автоклуб МФКЦ имени А.Ванина стал победителем);</w:t>
      </w:r>
    </w:p>
    <w:p w:rsidR="004D17D5" w:rsidRPr="00976044" w:rsidRDefault="004D17D5" w:rsidP="004D17D5">
      <w:pPr>
        <w:ind w:firstLine="709"/>
        <w:jc w:val="both"/>
        <w:rPr>
          <w:szCs w:val="28"/>
        </w:rPr>
      </w:pPr>
      <w:r w:rsidRPr="00976044">
        <w:rPr>
          <w:szCs w:val="28"/>
        </w:rPr>
        <w:t>- участие в реализации проекта «Пушкинская карта», которая позволяет молодежи в возрасте от 14 до 21 года бесплатно посещать культурные мероприятии. Из нашего района зарегистрировалось более 300 человек данной возрастной категории;</w:t>
      </w:r>
    </w:p>
    <w:p w:rsidR="004D17D5" w:rsidRPr="00976044" w:rsidRDefault="004D17D5" w:rsidP="004D17D5">
      <w:pPr>
        <w:ind w:firstLine="709"/>
        <w:jc w:val="both"/>
        <w:rPr>
          <w:szCs w:val="28"/>
        </w:rPr>
      </w:pPr>
      <w:r w:rsidRPr="00976044">
        <w:rPr>
          <w:szCs w:val="28"/>
        </w:rPr>
        <w:t>- реализация межведомственного культурно-образовательного проекта «Культура для школьников».</w:t>
      </w:r>
    </w:p>
    <w:p w:rsidR="004D17D5" w:rsidRPr="00976044" w:rsidRDefault="004D17D5" w:rsidP="004D17D5">
      <w:pPr>
        <w:ind w:firstLine="709"/>
        <w:jc w:val="both"/>
        <w:rPr>
          <w:szCs w:val="28"/>
        </w:rPr>
      </w:pPr>
      <w:r w:rsidRPr="00976044">
        <w:rPr>
          <w:szCs w:val="28"/>
        </w:rPr>
        <w:tab/>
        <w:t>Из масштабных культурных мероприятий можно отметить  творческие встречи поэтов и писателей, гостей Всероссийского фестиваля «</w:t>
      </w:r>
      <w:proofErr w:type="spellStart"/>
      <w:r w:rsidRPr="00976044">
        <w:rPr>
          <w:szCs w:val="28"/>
        </w:rPr>
        <w:t>Шукшинские</w:t>
      </w:r>
      <w:proofErr w:type="spellEnd"/>
      <w:r w:rsidRPr="00976044">
        <w:rPr>
          <w:szCs w:val="28"/>
        </w:rPr>
        <w:t xml:space="preserve"> дни на Алтае»;</w:t>
      </w:r>
    </w:p>
    <w:p w:rsidR="004D17D5" w:rsidRPr="00976044" w:rsidRDefault="004D17D5" w:rsidP="004D17D5">
      <w:pPr>
        <w:ind w:firstLine="709"/>
        <w:jc w:val="both"/>
        <w:rPr>
          <w:szCs w:val="28"/>
        </w:rPr>
      </w:pPr>
      <w:r w:rsidRPr="00976044">
        <w:rPr>
          <w:szCs w:val="28"/>
        </w:rPr>
        <w:t xml:space="preserve">    - торжества, посвященные историческим датам сел района, (в 2023 году свой юбилей отметили: </w:t>
      </w:r>
      <w:proofErr w:type="spellStart"/>
      <w:r w:rsidRPr="00976044">
        <w:rPr>
          <w:szCs w:val="28"/>
        </w:rPr>
        <w:t>п</w:t>
      </w:r>
      <w:proofErr w:type="gramStart"/>
      <w:r w:rsidRPr="00976044">
        <w:rPr>
          <w:szCs w:val="28"/>
        </w:rPr>
        <w:t>.К</w:t>
      </w:r>
      <w:proofErr w:type="gramEnd"/>
      <w:r w:rsidRPr="00976044">
        <w:rPr>
          <w:szCs w:val="28"/>
        </w:rPr>
        <w:t>лючевка</w:t>
      </w:r>
      <w:proofErr w:type="spellEnd"/>
      <w:r w:rsidRPr="00976044">
        <w:rPr>
          <w:szCs w:val="28"/>
        </w:rPr>
        <w:t xml:space="preserve"> – 100 лет, п.Орел – 100 лет, с.Ворониха – 250 лет, </w:t>
      </w:r>
      <w:proofErr w:type="spellStart"/>
      <w:r w:rsidRPr="00976044">
        <w:rPr>
          <w:szCs w:val="28"/>
        </w:rPr>
        <w:t>с.Паново</w:t>
      </w:r>
      <w:proofErr w:type="spellEnd"/>
      <w:r w:rsidRPr="00976044">
        <w:rPr>
          <w:szCs w:val="28"/>
        </w:rPr>
        <w:t xml:space="preserve"> – 260 лет, </w:t>
      </w:r>
      <w:proofErr w:type="spellStart"/>
      <w:r w:rsidRPr="00976044">
        <w:rPr>
          <w:szCs w:val="28"/>
        </w:rPr>
        <w:t>п.Плоскосеминский</w:t>
      </w:r>
      <w:proofErr w:type="spellEnd"/>
      <w:r w:rsidRPr="00976044">
        <w:rPr>
          <w:szCs w:val="28"/>
        </w:rPr>
        <w:t xml:space="preserve"> – 100 лет);</w:t>
      </w:r>
    </w:p>
    <w:p w:rsidR="004D17D5" w:rsidRPr="00976044" w:rsidRDefault="004D17D5" w:rsidP="004D17D5">
      <w:pPr>
        <w:ind w:firstLine="709"/>
        <w:jc w:val="both"/>
        <w:rPr>
          <w:szCs w:val="28"/>
        </w:rPr>
      </w:pPr>
      <w:r w:rsidRPr="00976044">
        <w:rPr>
          <w:szCs w:val="28"/>
        </w:rPr>
        <w:t xml:space="preserve">    - проведение открытого авиамодельного фестиваля «Крылья Сибири». </w:t>
      </w:r>
    </w:p>
    <w:p w:rsidR="004D17D5" w:rsidRPr="00976044" w:rsidRDefault="004D17D5" w:rsidP="004D17D5">
      <w:pPr>
        <w:ind w:firstLine="709"/>
        <w:jc w:val="both"/>
        <w:rPr>
          <w:szCs w:val="28"/>
        </w:rPr>
      </w:pPr>
      <w:r w:rsidRPr="00976044">
        <w:rPr>
          <w:szCs w:val="28"/>
        </w:rPr>
        <w:t xml:space="preserve">Свой 95-летний юбилей отметила </w:t>
      </w:r>
      <w:proofErr w:type="spellStart"/>
      <w:r w:rsidRPr="00976044">
        <w:rPr>
          <w:szCs w:val="28"/>
        </w:rPr>
        <w:t>Ребрихинская</w:t>
      </w:r>
      <w:proofErr w:type="spellEnd"/>
      <w:r w:rsidRPr="00976044">
        <w:rPr>
          <w:szCs w:val="28"/>
        </w:rPr>
        <w:t xml:space="preserve"> районная центральная библиотека. А заслуженный коллектив самодеятельного художественного творчества Алтайского края Ребрихинский народный театр в год своего 55-летия стал Лауреатом Краевого фестиваля «Театральный разъезд».</w:t>
      </w:r>
    </w:p>
    <w:p w:rsidR="004D17D5" w:rsidRPr="00976044" w:rsidRDefault="004D17D5" w:rsidP="004D17D5">
      <w:pPr>
        <w:ind w:firstLine="709"/>
        <w:jc w:val="both"/>
        <w:rPr>
          <w:szCs w:val="28"/>
        </w:rPr>
      </w:pPr>
      <w:r w:rsidRPr="00976044">
        <w:rPr>
          <w:szCs w:val="28"/>
        </w:rPr>
        <w:t>Творческие коллективы в течение года активно участвовали в конкурсах и фестивалях и демонстрировали высокий профессиональный уровней:</w:t>
      </w:r>
    </w:p>
    <w:p w:rsidR="004D17D5" w:rsidRPr="00976044" w:rsidRDefault="004D17D5" w:rsidP="004D17D5">
      <w:pPr>
        <w:ind w:firstLine="709"/>
        <w:jc w:val="both"/>
        <w:rPr>
          <w:szCs w:val="28"/>
        </w:rPr>
      </w:pPr>
      <w:r w:rsidRPr="00976044">
        <w:rPr>
          <w:szCs w:val="28"/>
        </w:rPr>
        <w:lastRenderedPageBreak/>
        <w:t>- Заслуженный коллектив Алтайского края народный вокальный ансамбль «</w:t>
      </w:r>
      <w:proofErr w:type="spellStart"/>
      <w:r w:rsidRPr="00976044">
        <w:rPr>
          <w:szCs w:val="28"/>
        </w:rPr>
        <w:t>Ивушка</w:t>
      </w:r>
      <w:proofErr w:type="spellEnd"/>
      <w:r w:rsidRPr="00976044">
        <w:rPr>
          <w:szCs w:val="28"/>
        </w:rPr>
        <w:t xml:space="preserve">» стал Лауреатом </w:t>
      </w:r>
      <w:r w:rsidRPr="00976044">
        <w:rPr>
          <w:szCs w:val="28"/>
          <w:lang w:val="en-US"/>
        </w:rPr>
        <w:t>I</w:t>
      </w:r>
      <w:r w:rsidRPr="00976044">
        <w:rPr>
          <w:szCs w:val="28"/>
        </w:rPr>
        <w:t xml:space="preserve"> степени на фестивале творчества ветеранов культуры Алтайского края «Мы вместе с тобой, Алтай!»;</w:t>
      </w:r>
    </w:p>
    <w:p w:rsidR="004D17D5" w:rsidRPr="00976044" w:rsidRDefault="004D17D5" w:rsidP="004D17D5">
      <w:pPr>
        <w:ind w:firstLine="709"/>
        <w:jc w:val="both"/>
        <w:rPr>
          <w:szCs w:val="28"/>
        </w:rPr>
      </w:pPr>
      <w:r w:rsidRPr="00976044">
        <w:rPr>
          <w:szCs w:val="28"/>
        </w:rPr>
        <w:t xml:space="preserve">- народный вокальный ансамбль Косари» получил диплом Лауреата </w:t>
      </w:r>
      <w:r w:rsidRPr="00976044">
        <w:rPr>
          <w:szCs w:val="28"/>
          <w:lang w:val="en-US"/>
        </w:rPr>
        <w:t>I</w:t>
      </w:r>
      <w:r w:rsidRPr="00976044">
        <w:rPr>
          <w:szCs w:val="28"/>
        </w:rPr>
        <w:t xml:space="preserve"> степени в международном конкурсе национальных культур «Палитра дружбы» (г</w:t>
      </w:r>
      <w:proofErr w:type="gramStart"/>
      <w:r w:rsidRPr="00976044">
        <w:rPr>
          <w:szCs w:val="28"/>
        </w:rPr>
        <w:t>.Б</w:t>
      </w:r>
      <w:proofErr w:type="gramEnd"/>
      <w:r w:rsidRPr="00976044">
        <w:rPr>
          <w:szCs w:val="28"/>
        </w:rPr>
        <w:t xml:space="preserve">арнаул); </w:t>
      </w:r>
    </w:p>
    <w:p w:rsidR="004D17D5" w:rsidRPr="00976044" w:rsidRDefault="004D17D5" w:rsidP="004D17D5">
      <w:pPr>
        <w:ind w:firstLine="709"/>
        <w:jc w:val="both"/>
        <w:rPr>
          <w:szCs w:val="28"/>
        </w:rPr>
      </w:pPr>
      <w:r w:rsidRPr="00976044">
        <w:rPr>
          <w:szCs w:val="28"/>
        </w:rPr>
        <w:t xml:space="preserve">- Мария Инютина заняла 2 место в открытом конкурсе вокалистов «Золотая нота»; </w:t>
      </w:r>
    </w:p>
    <w:p w:rsidR="004D17D5" w:rsidRPr="00976044" w:rsidRDefault="004D17D5" w:rsidP="004D17D5">
      <w:pPr>
        <w:ind w:firstLine="709"/>
        <w:jc w:val="both"/>
        <w:rPr>
          <w:szCs w:val="28"/>
        </w:rPr>
      </w:pPr>
      <w:r w:rsidRPr="00976044">
        <w:rPr>
          <w:szCs w:val="28"/>
        </w:rPr>
        <w:t xml:space="preserve">- Андрей Инютин стал Лауреатом </w:t>
      </w:r>
      <w:r w:rsidRPr="00976044">
        <w:rPr>
          <w:szCs w:val="28"/>
          <w:lang w:val="en-US"/>
        </w:rPr>
        <w:t>II</w:t>
      </w:r>
      <w:r w:rsidRPr="00976044">
        <w:rPr>
          <w:szCs w:val="28"/>
        </w:rPr>
        <w:t xml:space="preserve"> степени на 33 фестивале авторской песни «Горные вершины» в п</w:t>
      </w:r>
      <w:proofErr w:type="gramStart"/>
      <w:r w:rsidRPr="00976044">
        <w:rPr>
          <w:szCs w:val="28"/>
        </w:rPr>
        <w:t>.А</w:t>
      </w:r>
      <w:proofErr w:type="gramEnd"/>
      <w:r w:rsidRPr="00976044">
        <w:rPr>
          <w:szCs w:val="28"/>
        </w:rPr>
        <w:t>рхыз Карачаево-Черкесской Республики.</w:t>
      </w:r>
    </w:p>
    <w:p w:rsidR="004D17D5" w:rsidRPr="00976044" w:rsidRDefault="004D17D5" w:rsidP="004D17D5">
      <w:pPr>
        <w:jc w:val="both"/>
        <w:rPr>
          <w:szCs w:val="28"/>
        </w:rPr>
      </w:pPr>
      <w:r w:rsidRPr="00976044">
        <w:rPr>
          <w:szCs w:val="28"/>
        </w:rPr>
        <w:tab/>
        <w:t>В 2023 году для расширения зоны обслуживания детской школой искусств были разработаны обучающие программы для детей дошкольного возраста. В результате увеличилось количество обучающихся до 306 человек.</w:t>
      </w:r>
    </w:p>
    <w:p w:rsidR="004D17D5" w:rsidRPr="00976044" w:rsidRDefault="004D17D5" w:rsidP="004D17D5">
      <w:pPr>
        <w:ind w:firstLine="709"/>
        <w:jc w:val="both"/>
        <w:rPr>
          <w:szCs w:val="28"/>
        </w:rPr>
      </w:pPr>
      <w:r w:rsidRPr="00976044">
        <w:rPr>
          <w:szCs w:val="28"/>
        </w:rPr>
        <w:t>По итогам ежегодного краевого конкурса среди муниципальных образований Алтайского края на лучшую организацию деятельности органов местного самоуправления в сфере культуры и искусства Ребрихинский район занял 3 место и получил субсидию в размере 227,3 тыс</w:t>
      </w:r>
      <w:proofErr w:type="gramStart"/>
      <w:r w:rsidRPr="00976044">
        <w:rPr>
          <w:szCs w:val="28"/>
        </w:rPr>
        <w:t>.р</w:t>
      </w:r>
      <w:proofErr w:type="gramEnd"/>
      <w:r w:rsidRPr="00976044">
        <w:rPr>
          <w:szCs w:val="28"/>
        </w:rPr>
        <w:t xml:space="preserve">уб. на развитие учреждений культуры. </w:t>
      </w:r>
    </w:p>
    <w:p w:rsidR="004D17D5" w:rsidRPr="00976044" w:rsidRDefault="004D17D5" w:rsidP="004D17D5">
      <w:pPr>
        <w:ind w:firstLine="709"/>
        <w:jc w:val="both"/>
        <w:rPr>
          <w:szCs w:val="28"/>
        </w:rPr>
      </w:pPr>
      <w:r w:rsidRPr="00976044">
        <w:rPr>
          <w:szCs w:val="28"/>
        </w:rPr>
        <w:t>Для создания условий в предоставлении услуг учреждениями культуры в течение года было привлечено более 1 млн</w:t>
      </w:r>
      <w:proofErr w:type="gramStart"/>
      <w:r w:rsidRPr="00976044">
        <w:rPr>
          <w:szCs w:val="28"/>
        </w:rPr>
        <w:t>.р</w:t>
      </w:r>
      <w:proofErr w:type="gramEnd"/>
      <w:r w:rsidRPr="00976044">
        <w:rPr>
          <w:szCs w:val="28"/>
        </w:rPr>
        <w:t>уб. Из них на ремонтные работы было использовано более 780,0 тыс.рублей.</w:t>
      </w:r>
    </w:p>
    <w:p w:rsidR="004D17D5" w:rsidRPr="00976044" w:rsidRDefault="004D17D5" w:rsidP="004D17D5">
      <w:pPr>
        <w:ind w:firstLine="709"/>
        <w:jc w:val="both"/>
        <w:rPr>
          <w:szCs w:val="28"/>
        </w:rPr>
      </w:pPr>
      <w:r w:rsidRPr="00976044">
        <w:rPr>
          <w:szCs w:val="28"/>
        </w:rPr>
        <w:t xml:space="preserve">Нужно признать, что в современных условиях выделенных средств, конечно же, недостаточно для формирования культурной и комфортной среды. В связи с этим комитету по культуре и делам молодежи Администрации района необходимо активнее использовать возможности национального проекта «Культура малой Родины», программы поддержки местных инициатив и </w:t>
      </w:r>
      <w:proofErr w:type="spellStart"/>
      <w:r w:rsidRPr="00976044">
        <w:rPr>
          <w:szCs w:val="28"/>
        </w:rPr>
        <w:t>грантовых</w:t>
      </w:r>
      <w:proofErr w:type="spellEnd"/>
      <w:r w:rsidRPr="00976044">
        <w:rPr>
          <w:szCs w:val="28"/>
        </w:rPr>
        <w:t xml:space="preserve"> конкурсов.</w:t>
      </w:r>
    </w:p>
    <w:p w:rsidR="004D17D5" w:rsidRPr="00976044" w:rsidRDefault="004D17D5" w:rsidP="004D17D5">
      <w:pPr>
        <w:jc w:val="both"/>
        <w:rPr>
          <w:szCs w:val="28"/>
        </w:rPr>
      </w:pPr>
      <w:r w:rsidRPr="00976044">
        <w:rPr>
          <w:szCs w:val="28"/>
        </w:rPr>
        <w:t>Уважаемые депутаты и приглашенные! Можно смело сказать, что  Ребрихинский район по праву считается территорией спорта. По итогам  года в нашем районе систематически занимаются спортом 55,7% от общего количества жителей.</w:t>
      </w:r>
    </w:p>
    <w:p w:rsidR="004D17D5" w:rsidRPr="00976044" w:rsidRDefault="004D17D5" w:rsidP="004D17D5">
      <w:pPr>
        <w:ind w:firstLine="709"/>
        <w:jc w:val="both"/>
        <w:rPr>
          <w:szCs w:val="28"/>
        </w:rPr>
      </w:pPr>
      <w:proofErr w:type="spellStart"/>
      <w:r w:rsidRPr="00976044">
        <w:rPr>
          <w:szCs w:val="28"/>
        </w:rPr>
        <w:t>Ребрихинская</w:t>
      </w:r>
      <w:proofErr w:type="spellEnd"/>
      <w:r w:rsidRPr="00976044">
        <w:rPr>
          <w:szCs w:val="28"/>
        </w:rPr>
        <w:t xml:space="preserve"> спортивная школа реализует программы спортивной подготовки по различным видам спорта. В 28 секциях занимается 342 человека. На территории района работают филиалы краевых государственных учреждений по биатлону, волейболу, настольному теннису и шахматам.</w:t>
      </w:r>
    </w:p>
    <w:p w:rsidR="004D17D5" w:rsidRPr="00976044" w:rsidRDefault="004D17D5" w:rsidP="004D17D5">
      <w:pPr>
        <w:ind w:firstLine="708"/>
        <w:jc w:val="both"/>
        <w:rPr>
          <w:szCs w:val="28"/>
        </w:rPr>
      </w:pPr>
      <w:r w:rsidRPr="00976044">
        <w:rPr>
          <w:szCs w:val="28"/>
        </w:rPr>
        <w:t xml:space="preserve">Благодаря профессиональному тренерскому составу 40 спортсменов вошли в состав сборных Алтайского края. Горбунова Анастасия и </w:t>
      </w:r>
      <w:proofErr w:type="spellStart"/>
      <w:r w:rsidRPr="00976044">
        <w:rPr>
          <w:szCs w:val="28"/>
        </w:rPr>
        <w:t>Валуйских</w:t>
      </w:r>
      <w:proofErr w:type="spellEnd"/>
      <w:r w:rsidRPr="00976044">
        <w:rPr>
          <w:szCs w:val="28"/>
        </w:rPr>
        <w:t xml:space="preserve"> Михаил выполнили нормативы кандидатов в мастера спорта.</w:t>
      </w:r>
    </w:p>
    <w:p w:rsidR="004D17D5" w:rsidRPr="00976044" w:rsidRDefault="004D17D5" w:rsidP="004D17D5">
      <w:pPr>
        <w:ind w:firstLine="708"/>
        <w:jc w:val="both"/>
        <w:rPr>
          <w:szCs w:val="28"/>
        </w:rPr>
      </w:pPr>
      <w:r w:rsidRPr="00976044">
        <w:rPr>
          <w:szCs w:val="28"/>
        </w:rPr>
        <w:t xml:space="preserve">С целью позиционирования здорового образа жизни на спортивных объектах района проводятся спортивно-массовые мероприятия: </w:t>
      </w:r>
    </w:p>
    <w:p w:rsidR="004D17D5" w:rsidRPr="00976044" w:rsidRDefault="004D17D5" w:rsidP="004D17D5">
      <w:pPr>
        <w:ind w:firstLine="708"/>
        <w:jc w:val="both"/>
        <w:rPr>
          <w:szCs w:val="28"/>
        </w:rPr>
      </w:pPr>
      <w:r w:rsidRPr="00976044">
        <w:rPr>
          <w:szCs w:val="28"/>
        </w:rPr>
        <w:t>- в летнее время - турниры среди дворовых и уличных команд по мини-футболу, которые объединяют около 100 человек из различных сел района;</w:t>
      </w:r>
    </w:p>
    <w:p w:rsidR="004D17D5" w:rsidRPr="00976044" w:rsidRDefault="004D17D5" w:rsidP="004D17D5">
      <w:pPr>
        <w:ind w:firstLine="708"/>
        <w:jc w:val="both"/>
        <w:rPr>
          <w:szCs w:val="28"/>
        </w:rPr>
      </w:pPr>
      <w:r w:rsidRPr="00976044">
        <w:rPr>
          <w:szCs w:val="28"/>
        </w:rPr>
        <w:t>- стало доброй традицией проводить Спартакиады для школьников, молодежи, ветеранов труда;</w:t>
      </w:r>
    </w:p>
    <w:p w:rsidR="004D17D5" w:rsidRPr="00976044" w:rsidRDefault="004D17D5" w:rsidP="004D17D5">
      <w:pPr>
        <w:ind w:firstLine="708"/>
        <w:jc w:val="both"/>
        <w:rPr>
          <w:szCs w:val="28"/>
        </w:rPr>
      </w:pPr>
      <w:r w:rsidRPr="00976044">
        <w:rPr>
          <w:szCs w:val="28"/>
        </w:rPr>
        <w:lastRenderedPageBreak/>
        <w:t>- в рамках патриотического воспитания подрастающего поколения более 20 лет проводится волейбольный турнир в память о земляках, погибших при исполнении воинского долга. И многие другие.</w:t>
      </w:r>
    </w:p>
    <w:p w:rsidR="004D17D5" w:rsidRPr="00976044" w:rsidRDefault="004D17D5" w:rsidP="004D17D5">
      <w:pPr>
        <w:ind w:firstLine="708"/>
        <w:jc w:val="both"/>
        <w:rPr>
          <w:szCs w:val="28"/>
        </w:rPr>
      </w:pPr>
      <w:r w:rsidRPr="00976044">
        <w:rPr>
          <w:szCs w:val="28"/>
        </w:rPr>
        <w:t xml:space="preserve">Жители района принимают активное участие к сдаче норм ГТО: в их числе учащиеся образовательных организаций, трудовые коллективы, пенсионеры, сотрудники силовых ведомств, предприниматели, муниципальные служащие. В настоящее время на сайте ВФСК ГТО зарегистрировано 2505 человек. Доля населения, выполнившего нормативы испытаний (тестов) комплекса ГТО на знаки отличия, от общей численности населения, принявшего участие, составляет 93,45%. </w:t>
      </w:r>
    </w:p>
    <w:p w:rsidR="004D17D5" w:rsidRPr="00976044" w:rsidRDefault="004D17D5" w:rsidP="004D17D5">
      <w:pPr>
        <w:ind w:firstLine="708"/>
        <w:jc w:val="both"/>
        <w:rPr>
          <w:szCs w:val="28"/>
        </w:rPr>
      </w:pPr>
      <w:r w:rsidRPr="00976044">
        <w:rPr>
          <w:szCs w:val="28"/>
        </w:rPr>
        <w:t>В рейтинге муниципальных образований Алтайского края по внедрению комплекса ГТО за период с 2015 года по 2023 годы наш район стоит на 1 месте.</w:t>
      </w:r>
    </w:p>
    <w:p w:rsidR="004D17D5" w:rsidRPr="00976044" w:rsidRDefault="004D17D5" w:rsidP="004D17D5">
      <w:pPr>
        <w:ind w:firstLine="708"/>
        <w:jc w:val="both"/>
        <w:rPr>
          <w:szCs w:val="28"/>
        </w:rPr>
      </w:pPr>
      <w:r w:rsidRPr="00976044">
        <w:rPr>
          <w:szCs w:val="28"/>
        </w:rPr>
        <w:t>По итогам выступления в краевой Спартакиаде среди спортивных школ Алтайского края Ребрихинский район занял 4 место в комплексном зачете.</w:t>
      </w:r>
    </w:p>
    <w:p w:rsidR="004D17D5" w:rsidRPr="00976044" w:rsidRDefault="004D17D5" w:rsidP="004D17D5">
      <w:pPr>
        <w:ind w:firstLine="708"/>
        <w:jc w:val="both"/>
        <w:rPr>
          <w:szCs w:val="28"/>
        </w:rPr>
      </w:pPr>
      <w:r w:rsidRPr="00976044">
        <w:rPr>
          <w:szCs w:val="28"/>
        </w:rPr>
        <w:t>В отчетном году удалось заметно улучшить материально-техническую базу МБУ ДО «</w:t>
      </w:r>
      <w:proofErr w:type="spellStart"/>
      <w:r w:rsidRPr="00976044">
        <w:rPr>
          <w:szCs w:val="28"/>
        </w:rPr>
        <w:t>Ребрихинская</w:t>
      </w:r>
      <w:proofErr w:type="spellEnd"/>
      <w:r w:rsidRPr="00976044">
        <w:rPr>
          <w:szCs w:val="28"/>
        </w:rPr>
        <w:t xml:space="preserve"> спортивная школа»: Министерством спорта Алтайского края передан снегоход «Буран» стоимостью 470,0 тыс</w:t>
      </w:r>
      <w:proofErr w:type="gramStart"/>
      <w:r w:rsidRPr="00976044">
        <w:rPr>
          <w:szCs w:val="28"/>
        </w:rPr>
        <w:t>.р</w:t>
      </w:r>
      <w:proofErr w:type="gramEnd"/>
      <w:r w:rsidRPr="00976044">
        <w:rPr>
          <w:szCs w:val="28"/>
        </w:rPr>
        <w:t xml:space="preserve">ублей, предоставлены субсидии на сумму 1 </w:t>
      </w:r>
      <w:proofErr w:type="spellStart"/>
      <w:r w:rsidRPr="00976044">
        <w:rPr>
          <w:szCs w:val="28"/>
        </w:rPr>
        <w:t>млн</w:t>
      </w:r>
      <w:proofErr w:type="spellEnd"/>
      <w:r w:rsidRPr="00976044">
        <w:rPr>
          <w:szCs w:val="28"/>
        </w:rPr>
        <w:t xml:space="preserve"> руб. на приобретение спортивного инвентаря и оборудования. Из районного бюджета дополнительно выделено 1,5 </w:t>
      </w:r>
      <w:proofErr w:type="spellStart"/>
      <w:proofErr w:type="gramStart"/>
      <w:r w:rsidRPr="00976044">
        <w:rPr>
          <w:szCs w:val="28"/>
        </w:rPr>
        <w:t>млн</w:t>
      </w:r>
      <w:proofErr w:type="spellEnd"/>
      <w:proofErr w:type="gramEnd"/>
      <w:r w:rsidRPr="00976044">
        <w:rPr>
          <w:szCs w:val="28"/>
        </w:rPr>
        <w:t xml:space="preserve"> руб. на замену котла отопления в котельной, теплотрассы и ремонта освещения лыжной трассы.</w:t>
      </w:r>
    </w:p>
    <w:p w:rsidR="004D17D5" w:rsidRPr="00976044" w:rsidRDefault="004D17D5" w:rsidP="004D17D5">
      <w:pPr>
        <w:ind w:firstLine="708"/>
        <w:jc w:val="both"/>
        <w:rPr>
          <w:szCs w:val="28"/>
        </w:rPr>
      </w:pPr>
      <w:r w:rsidRPr="00976044">
        <w:rPr>
          <w:szCs w:val="28"/>
        </w:rPr>
        <w:t xml:space="preserve">Ребрихинский район является одной из основных площадок в Алтайском крае по проведению спортивно-массовых мероприятий и крупных краевых соревнований. Ежегодно в нашем районе проводится более 40 краевых мероприятий по различным видам спорта всех категорий населения. Но, к сожалению, в прошедшем году на нашей главной спортивной площадке – стадионе «Старт» -  </w:t>
      </w:r>
      <w:r w:rsidRPr="00976044">
        <w:rPr>
          <w:szCs w:val="28"/>
        </w:rPr>
        <w:tab/>
        <w:t>не были завершены работы по капитальному ремонту из-за серьезных изменений проектной документации и нерасторопности подрядчика. В связи с чем, мы не сможем в этом году принять запланированную летнюю олимпиаду сельских спортсменов Алтайского края. В текущем году необходимо приложить все силы для завершения работ на этом объекте.</w:t>
      </w:r>
      <w:r w:rsidRPr="00976044">
        <w:rPr>
          <w:szCs w:val="28"/>
        </w:rPr>
        <w:tab/>
      </w:r>
    </w:p>
    <w:p w:rsidR="004D17D5" w:rsidRPr="00976044" w:rsidRDefault="004D17D5" w:rsidP="004D17D5">
      <w:pPr>
        <w:ind w:firstLine="708"/>
        <w:jc w:val="both"/>
        <w:rPr>
          <w:szCs w:val="28"/>
        </w:rPr>
      </w:pPr>
    </w:p>
    <w:p w:rsidR="004D17D5" w:rsidRPr="00976044" w:rsidRDefault="004D17D5" w:rsidP="004D17D5">
      <w:pPr>
        <w:ind w:firstLine="708"/>
        <w:jc w:val="both"/>
        <w:rPr>
          <w:bCs/>
          <w:szCs w:val="28"/>
        </w:rPr>
      </w:pPr>
      <w:r w:rsidRPr="00976044">
        <w:rPr>
          <w:bCs/>
          <w:szCs w:val="28"/>
        </w:rPr>
        <w:t xml:space="preserve">Уважаемые коллеги! Отдельно хочу остановиться на теме открытости власти. </w:t>
      </w:r>
    </w:p>
    <w:p w:rsidR="004D17D5" w:rsidRPr="00976044" w:rsidRDefault="004D17D5" w:rsidP="004D17D5">
      <w:pPr>
        <w:ind w:firstLine="708"/>
        <w:jc w:val="both"/>
        <w:rPr>
          <w:szCs w:val="28"/>
        </w:rPr>
      </w:pPr>
      <w:r w:rsidRPr="00976044">
        <w:rPr>
          <w:szCs w:val="28"/>
        </w:rPr>
        <w:t>Важнейшим фактором повышения взаимопонимания и доверия между гражданами и местной властью является постоянное живое общение, личные контакты и встречи с людьми. В течение  года продолжались выезды в населенные пункты района, в ходе которых до населения не только доводилась актуальная информация о развитии района, но и в формате открытого диалога обсуждались проблемы села, вырабатывались совместные конструктивные решения по вопросам местного значения. Стараюсь всегда  внимательно слушать и слышать запросы и чаяния жителей и быстро на них реагировать.</w:t>
      </w:r>
    </w:p>
    <w:p w:rsidR="004D17D5" w:rsidRPr="00976044" w:rsidRDefault="004D17D5" w:rsidP="004D17D5">
      <w:pPr>
        <w:ind w:firstLine="708"/>
        <w:jc w:val="both"/>
        <w:rPr>
          <w:b/>
          <w:szCs w:val="28"/>
        </w:rPr>
      </w:pPr>
      <w:r w:rsidRPr="00976044">
        <w:rPr>
          <w:szCs w:val="28"/>
        </w:rPr>
        <w:t xml:space="preserve">На особом контроле находится работа с обращениями граждан, в том числе поступившими на моем личном приеме. В 2023 году поступило 59 </w:t>
      </w:r>
      <w:r w:rsidRPr="00976044">
        <w:rPr>
          <w:szCs w:val="28"/>
        </w:rPr>
        <w:lastRenderedPageBreak/>
        <w:t xml:space="preserve">обращений, большая часть из них касалась работы жилищно-коммунальной и социальной сферы. </w:t>
      </w:r>
      <w:r w:rsidRPr="00976044">
        <w:rPr>
          <w:bCs/>
          <w:szCs w:val="28"/>
          <w:shd w:val="clear" w:color="auto" w:fill="FFFFFF"/>
        </w:rPr>
        <w:t>Все</w:t>
      </w:r>
      <w:r w:rsidRPr="00976044">
        <w:rPr>
          <w:szCs w:val="28"/>
          <w:shd w:val="clear" w:color="auto" w:fill="FFFFFF"/>
        </w:rPr>
        <w:t> </w:t>
      </w:r>
      <w:r w:rsidRPr="00976044">
        <w:rPr>
          <w:bCs/>
          <w:szCs w:val="28"/>
          <w:shd w:val="clear" w:color="auto" w:fill="FFFFFF"/>
        </w:rPr>
        <w:t>обращения</w:t>
      </w:r>
      <w:r w:rsidRPr="00976044">
        <w:rPr>
          <w:szCs w:val="28"/>
          <w:shd w:val="clear" w:color="auto" w:fill="FFFFFF"/>
        </w:rPr>
        <w:t> </w:t>
      </w:r>
      <w:r w:rsidRPr="00976044">
        <w:rPr>
          <w:bCs/>
          <w:szCs w:val="28"/>
          <w:shd w:val="clear" w:color="auto" w:fill="FFFFFF"/>
        </w:rPr>
        <w:t>рассмотрены</w:t>
      </w:r>
      <w:r w:rsidRPr="00976044">
        <w:rPr>
          <w:szCs w:val="28"/>
          <w:shd w:val="clear" w:color="auto" w:fill="FFFFFF"/>
        </w:rPr>
        <w:t> в установленные сроки, заявителям </w:t>
      </w:r>
      <w:r w:rsidRPr="00976044">
        <w:rPr>
          <w:bCs/>
          <w:szCs w:val="28"/>
          <w:shd w:val="clear" w:color="auto" w:fill="FFFFFF"/>
        </w:rPr>
        <w:t>даны</w:t>
      </w:r>
      <w:r w:rsidRPr="00976044">
        <w:rPr>
          <w:szCs w:val="28"/>
          <w:shd w:val="clear" w:color="auto" w:fill="FFFFFF"/>
        </w:rPr>
        <w:t> компетентные </w:t>
      </w:r>
      <w:r w:rsidRPr="00976044">
        <w:rPr>
          <w:bCs/>
          <w:szCs w:val="28"/>
          <w:shd w:val="clear" w:color="auto" w:fill="FFFFFF"/>
        </w:rPr>
        <w:t>ответы</w:t>
      </w:r>
      <w:r w:rsidRPr="00976044">
        <w:rPr>
          <w:szCs w:val="28"/>
          <w:shd w:val="clear" w:color="auto" w:fill="FFFFFF"/>
        </w:rPr>
        <w:t>.</w:t>
      </w:r>
    </w:p>
    <w:p w:rsidR="004D17D5" w:rsidRPr="00976044" w:rsidRDefault="004D17D5" w:rsidP="004D17D5">
      <w:pPr>
        <w:ind w:firstLine="709"/>
        <w:jc w:val="both"/>
        <w:rPr>
          <w:szCs w:val="28"/>
        </w:rPr>
      </w:pPr>
      <w:r w:rsidRPr="00976044">
        <w:rPr>
          <w:szCs w:val="28"/>
        </w:rPr>
        <w:t xml:space="preserve">Способствуют повышению уровня открытости  в работе органов местного самоуправления официальный сайт Администрации района, а также социальные сети </w:t>
      </w:r>
      <w:proofErr w:type="spellStart"/>
      <w:r w:rsidRPr="00976044">
        <w:rPr>
          <w:szCs w:val="28"/>
        </w:rPr>
        <w:t>ВКонтакте</w:t>
      </w:r>
      <w:proofErr w:type="spellEnd"/>
      <w:r w:rsidRPr="00976044">
        <w:rPr>
          <w:szCs w:val="28"/>
        </w:rPr>
        <w:t xml:space="preserve">, «Одноклассники», </w:t>
      </w:r>
      <w:proofErr w:type="spellStart"/>
      <w:r w:rsidRPr="00976044">
        <w:rPr>
          <w:szCs w:val="28"/>
        </w:rPr>
        <w:t>мессенджер</w:t>
      </w:r>
      <w:proofErr w:type="spellEnd"/>
      <w:r w:rsidRPr="00976044">
        <w:rPr>
          <w:szCs w:val="28"/>
        </w:rPr>
        <w:t xml:space="preserve"> </w:t>
      </w:r>
      <w:proofErr w:type="spellStart"/>
      <w:r w:rsidRPr="00976044">
        <w:rPr>
          <w:szCs w:val="28"/>
        </w:rPr>
        <w:t>Телеграм-канал</w:t>
      </w:r>
      <w:proofErr w:type="spellEnd"/>
      <w:r w:rsidRPr="00976044">
        <w:rPr>
          <w:szCs w:val="28"/>
        </w:rPr>
        <w:t>, на которые подписано более 6 тысяч человек. Все принятые нормативные правовые акты своевременно размещались на  официальном сайте Администрации района, опубликовывались в Сборнике муниципальных правовых актов. Новостная лента официального сайта Администрации района постоянно наполнялась актуальной и важной для жителей района информацией.</w:t>
      </w:r>
    </w:p>
    <w:p w:rsidR="004D17D5" w:rsidRPr="00976044" w:rsidRDefault="004D17D5" w:rsidP="004D17D5">
      <w:pPr>
        <w:ind w:firstLine="709"/>
        <w:jc w:val="both"/>
        <w:rPr>
          <w:bCs/>
          <w:szCs w:val="28"/>
        </w:rPr>
      </w:pPr>
      <w:r w:rsidRPr="00976044">
        <w:rPr>
          <w:szCs w:val="28"/>
        </w:rPr>
        <w:t xml:space="preserve">На своих личных страницах я продолжаю рассказывать о своей работе и о социально-значимых мероприятиях в районе, а также стараюсь оперативно отвечать на поступающие от граждан вопросы.  </w:t>
      </w:r>
      <w:r w:rsidRPr="00976044">
        <w:rPr>
          <w:bCs/>
          <w:szCs w:val="28"/>
        </w:rPr>
        <w:t xml:space="preserve"> </w:t>
      </w:r>
    </w:p>
    <w:p w:rsidR="004D17D5" w:rsidRPr="00976044" w:rsidRDefault="004D17D5" w:rsidP="004D17D5">
      <w:pPr>
        <w:ind w:firstLine="709"/>
        <w:jc w:val="both"/>
        <w:rPr>
          <w:szCs w:val="28"/>
        </w:rPr>
      </w:pPr>
      <w:r w:rsidRPr="00976044">
        <w:rPr>
          <w:szCs w:val="28"/>
        </w:rPr>
        <w:t xml:space="preserve">Важным общественно-политическим событием 2023 года стали выборы Губернатора Алтайского края. Результаты голосования убедительно продемонстрировали высокую консолидацию граждан вокруг действующего главы региона. Это стало возможным благодаря тем заметным переменам, которые произошли и происходят в Алтайском крае и в нашем районе в последние годы. Сегодня мы продолжаем работать в команде </w:t>
      </w:r>
      <w:proofErr w:type="gramStart"/>
      <w:r w:rsidRPr="00976044">
        <w:rPr>
          <w:szCs w:val="28"/>
        </w:rPr>
        <w:t>Губернатора</w:t>
      </w:r>
      <w:proofErr w:type="gramEnd"/>
      <w:r w:rsidRPr="00976044">
        <w:rPr>
          <w:szCs w:val="28"/>
        </w:rPr>
        <w:t xml:space="preserve"> и нацелены на реализацию масштабных проектов и решение сложных задач.        </w:t>
      </w:r>
    </w:p>
    <w:p w:rsidR="004D17D5" w:rsidRPr="00976044" w:rsidRDefault="004D17D5" w:rsidP="004D17D5">
      <w:pPr>
        <w:ind w:firstLine="709"/>
        <w:jc w:val="both"/>
        <w:rPr>
          <w:szCs w:val="28"/>
        </w:rPr>
      </w:pPr>
      <w:r w:rsidRPr="00976044">
        <w:rPr>
          <w:szCs w:val="28"/>
        </w:rPr>
        <w:t xml:space="preserve">Дорогие </w:t>
      </w:r>
      <w:proofErr w:type="spellStart"/>
      <w:r w:rsidRPr="00976044">
        <w:rPr>
          <w:szCs w:val="28"/>
        </w:rPr>
        <w:t>дрязья</w:t>
      </w:r>
      <w:proofErr w:type="spellEnd"/>
      <w:r w:rsidRPr="00976044">
        <w:rPr>
          <w:szCs w:val="28"/>
        </w:rPr>
        <w:t xml:space="preserve">! В этом году мы отмечаем столетие нашего района. Все наши достижения, совместные усилия будут направлены на процветание нашей малой родины и укрепление его лучших традиций. </w:t>
      </w:r>
    </w:p>
    <w:p w:rsidR="004D17D5" w:rsidRPr="00976044" w:rsidRDefault="004D17D5" w:rsidP="004D17D5">
      <w:pPr>
        <w:jc w:val="center"/>
        <w:rPr>
          <w:szCs w:val="28"/>
        </w:rPr>
      </w:pPr>
      <w:r w:rsidRPr="00976044">
        <w:rPr>
          <w:szCs w:val="28"/>
        </w:rPr>
        <w:t>Уважаемые депутаты и приглашенные!</w:t>
      </w:r>
    </w:p>
    <w:p w:rsidR="004D17D5" w:rsidRPr="00976044" w:rsidRDefault="004D17D5" w:rsidP="004D17D5">
      <w:pPr>
        <w:ind w:firstLine="709"/>
        <w:jc w:val="both"/>
        <w:rPr>
          <w:szCs w:val="28"/>
        </w:rPr>
      </w:pPr>
      <w:r w:rsidRPr="00976044">
        <w:rPr>
          <w:szCs w:val="28"/>
        </w:rPr>
        <w:t>Мы  подвели итоги прошедшего года, обозначили острые проблемы, над которыми предстоит работать в этом году.</w:t>
      </w:r>
    </w:p>
    <w:p w:rsidR="004D17D5" w:rsidRPr="00976044" w:rsidRDefault="004D17D5" w:rsidP="004D17D5">
      <w:pPr>
        <w:ind w:firstLine="709"/>
        <w:jc w:val="both"/>
        <w:rPr>
          <w:szCs w:val="28"/>
        </w:rPr>
      </w:pPr>
      <w:r w:rsidRPr="00976044">
        <w:rPr>
          <w:szCs w:val="28"/>
        </w:rPr>
        <w:t>Разрешите выразить признательность и слова благодарности всем жителям Ребрихинского района, представителям общественных организаций, руководителям и коллективам предприятий и организаций, депутатам всех уровней за совместную плодотворную работу.</w:t>
      </w:r>
    </w:p>
    <w:p w:rsidR="004D17D5" w:rsidRDefault="004D17D5" w:rsidP="006C7BAB">
      <w:pPr>
        <w:spacing w:line="276" w:lineRule="auto"/>
      </w:pPr>
    </w:p>
    <w:sectPr w:rsidR="004D17D5" w:rsidSect="002F4843">
      <w:pgSz w:w="11906" w:h="16838"/>
      <w:pgMar w:top="1134" w:right="567"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5D3C"/>
    <w:rsid w:val="00053EC9"/>
    <w:rsid w:val="00080C4B"/>
    <w:rsid w:val="00235571"/>
    <w:rsid w:val="00387CC8"/>
    <w:rsid w:val="00395A66"/>
    <w:rsid w:val="00406D68"/>
    <w:rsid w:val="004948C4"/>
    <w:rsid w:val="004C307B"/>
    <w:rsid w:val="004D17D5"/>
    <w:rsid w:val="005900BE"/>
    <w:rsid w:val="00625D3C"/>
    <w:rsid w:val="006775F3"/>
    <w:rsid w:val="006C7BAB"/>
    <w:rsid w:val="00742DC2"/>
    <w:rsid w:val="009C0FB3"/>
    <w:rsid w:val="00C77FF0"/>
    <w:rsid w:val="00CB5B34"/>
    <w:rsid w:val="00E623BF"/>
    <w:rsid w:val="00E93772"/>
    <w:rsid w:val="00F33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D3C"/>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625D3C"/>
    <w:pPr>
      <w:keepNext/>
      <w:outlineLvl w:val="1"/>
    </w:pPr>
    <w:rPr>
      <w:lang w:val="en-US"/>
    </w:rPr>
  </w:style>
  <w:style w:type="paragraph" w:styleId="6">
    <w:name w:val="heading 6"/>
    <w:basedOn w:val="a"/>
    <w:next w:val="a"/>
    <w:link w:val="60"/>
    <w:qFormat/>
    <w:rsid w:val="00625D3C"/>
    <w:pPr>
      <w:keepNext/>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25D3C"/>
    <w:rPr>
      <w:rFonts w:ascii="Times New Roman" w:eastAsia="Times New Roman" w:hAnsi="Times New Roman" w:cs="Times New Roman"/>
      <w:sz w:val="28"/>
      <w:szCs w:val="20"/>
      <w:lang w:val="en-US" w:eastAsia="ru-RU"/>
    </w:rPr>
  </w:style>
  <w:style w:type="character" w:customStyle="1" w:styleId="60">
    <w:name w:val="Заголовок 6 Знак"/>
    <w:basedOn w:val="a0"/>
    <w:link w:val="6"/>
    <w:rsid w:val="00625D3C"/>
    <w:rPr>
      <w:rFonts w:ascii="Times New Roman" w:eastAsia="Times New Roman" w:hAnsi="Times New Roman" w:cs="Times New Roman"/>
      <w:b/>
      <w:sz w:val="28"/>
      <w:szCs w:val="20"/>
      <w:lang w:eastAsia="ru-RU"/>
    </w:rPr>
  </w:style>
  <w:style w:type="paragraph" w:styleId="3">
    <w:name w:val="Body Text 3"/>
    <w:basedOn w:val="a"/>
    <w:link w:val="30"/>
    <w:rsid w:val="00625D3C"/>
    <w:pPr>
      <w:jc w:val="both"/>
    </w:pPr>
  </w:style>
  <w:style w:type="character" w:customStyle="1" w:styleId="30">
    <w:name w:val="Основной текст 3 Знак"/>
    <w:basedOn w:val="a0"/>
    <w:link w:val="3"/>
    <w:rsid w:val="00625D3C"/>
    <w:rPr>
      <w:rFonts w:ascii="Times New Roman" w:eastAsia="Times New Roman" w:hAnsi="Times New Roman" w:cs="Times New Roman"/>
      <w:sz w:val="28"/>
      <w:szCs w:val="20"/>
      <w:lang w:eastAsia="ru-RU"/>
    </w:rPr>
  </w:style>
  <w:style w:type="character" w:customStyle="1" w:styleId="extended-textshort">
    <w:name w:val="extended-text__short"/>
    <w:basedOn w:val="a0"/>
    <w:rsid w:val="00625D3C"/>
  </w:style>
  <w:style w:type="paragraph" w:styleId="a3">
    <w:name w:val="List Paragraph"/>
    <w:basedOn w:val="a"/>
    <w:uiPriority w:val="34"/>
    <w:qFormat/>
    <w:rsid w:val="00625D3C"/>
    <w:pPr>
      <w:spacing w:after="200" w:line="276" w:lineRule="auto"/>
      <w:ind w:left="720"/>
      <w:contextualSpacing/>
    </w:pPr>
    <w:rPr>
      <w:rFonts w:ascii="Calibri" w:eastAsia="Calibri" w:hAnsi="Calibri"/>
      <w:sz w:val="22"/>
      <w:szCs w:val="22"/>
      <w:lang w:eastAsia="en-US"/>
    </w:rPr>
  </w:style>
  <w:style w:type="paragraph" w:styleId="a4">
    <w:name w:val="No Spacing"/>
    <w:uiPriority w:val="1"/>
    <w:qFormat/>
    <w:rsid w:val="004D17D5"/>
    <w:pPr>
      <w:spacing w:after="0" w:line="240" w:lineRule="auto"/>
    </w:pPr>
    <w:rPr>
      <w:rFonts w:ascii="Calibri" w:eastAsia="Calibri" w:hAnsi="Calibri" w:cs="Times New Roman"/>
    </w:rPr>
  </w:style>
  <w:style w:type="character" w:styleId="a5">
    <w:name w:val="Hyperlink"/>
    <w:uiPriority w:val="99"/>
    <w:unhideWhenUsed/>
    <w:rsid w:val="004D17D5"/>
    <w:rPr>
      <w:color w:val="0000FF"/>
      <w:u w:val="single"/>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iPriority w:val="99"/>
    <w:unhideWhenUsed/>
    <w:rsid w:val="004D17D5"/>
    <w:pPr>
      <w:spacing w:before="100" w:beforeAutospacing="1" w:after="100" w:afterAutospacing="1"/>
    </w:pPr>
    <w:rPr>
      <w:sz w:val="24"/>
      <w:szCs w:val="24"/>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rsid w:val="004D17D5"/>
    <w:rPr>
      <w:rFonts w:ascii="Times New Roman" w:eastAsia="Times New Roman" w:hAnsi="Times New Roman" w:cs="Times New Roman"/>
      <w:sz w:val="24"/>
      <w:szCs w:val="24"/>
      <w:lang w:eastAsia="ru-RU"/>
    </w:rPr>
  </w:style>
  <w:style w:type="character" w:customStyle="1" w:styleId="tasspkgtext-oehbr">
    <w:name w:val="tass_pkg_text-oehbr"/>
    <w:basedOn w:val="a0"/>
    <w:rsid w:val="004D17D5"/>
  </w:style>
  <w:style w:type="character" w:styleId="a8">
    <w:name w:val="Emphasis"/>
    <w:uiPriority w:val="20"/>
    <w:qFormat/>
    <w:rsid w:val="004D17D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n--80aaaaoeg5afme9bny.xn--p1ai/personal/my_project/detail.php?ID=56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17</Pages>
  <Words>6503</Words>
  <Characters>37072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2024-04-18T10:29:00Z</cp:lastPrinted>
  <dcterms:created xsi:type="dcterms:W3CDTF">2024-04-17T07:59:00Z</dcterms:created>
  <dcterms:modified xsi:type="dcterms:W3CDTF">2024-04-18T22:37:00Z</dcterms:modified>
</cp:coreProperties>
</file>