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C8" w:rsidRDefault="00A26AC8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750006" w:rsidRPr="00AA6037" w:rsidTr="007535B9">
        <w:trPr>
          <w:trHeight w:val="2010"/>
        </w:trPr>
        <w:tc>
          <w:tcPr>
            <w:tcW w:w="10048" w:type="dxa"/>
          </w:tcPr>
          <w:p w:rsidR="00750006" w:rsidRPr="00EB04C0" w:rsidRDefault="00750006" w:rsidP="007535B9">
            <w:pPr>
              <w:ind w:firstLine="700"/>
              <w:jc w:val="center"/>
            </w:pPr>
          </w:p>
          <w:p w:rsidR="00750006" w:rsidRPr="00C44F62" w:rsidRDefault="00750006" w:rsidP="007535B9">
            <w:pPr>
              <w:pStyle w:val="1"/>
              <w:ind w:hanging="140"/>
              <w:rPr>
                <w:szCs w:val="28"/>
              </w:rPr>
            </w:pPr>
            <w:r w:rsidRPr="00C44F62">
              <w:rPr>
                <w:szCs w:val="28"/>
              </w:rPr>
              <w:t>РЕБРИХИНСКИЙ  РАЙОННЫЙ СОВЕТ НАРОДНЫХ ДЕПУТАТОВ</w:t>
            </w:r>
          </w:p>
          <w:p w:rsidR="00750006" w:rsidRPr="00C44F62" w:rsidRDefault="00750006" w:rsidP="007535B9">
            <w:pPr>
              <w:pStyle w:val="1"/>
              <w:ind w:hanging="140"/>
              <w:rPr>
                <w:bCs/>
                <w:szCs w:val="28"/>
              </w:rPr>
            </w:pPr>
            <w:r w:rsidRPr="00C44F62">
              <w:rPr>
                <w:szCs w:val="28"/>
              </w:rPr>
              <w:t>АЛТАЙСКОГО КРАЯ</w:t>
            </w:r>
          </w:p>
          <w:p w:rsidR="00750006" w:rsidRPr="00C44F62" w:rsidRDefault="00750006" w:rsidP="007535B9">
            <w:pPr>
              <w:ind w:hanging="140"/>
              <w:jc w:val="center"/>
              <w:rPr>
                <w:b/>
              </w:rPr>
            </w:pPr>
          </w:p>
          <w:p w:rsidR="00750006" w:rsidRPr="00C44F62" w:rsidRDefault="00750006" w:rsidP="007535B9">
            <w:pPr>
              <w:pStyle w:val="2"/>
              <w:ind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44F62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750006" w:rsidRPr="00AA6037" w:rsidRDefault="00750006" w:rsidP="007535B9">
            <w:pPr>
              <w:pStyle w:val="2"/>
            </w:pPr>
          </w:p>
        </w:tc>
      </w:tr>
    </w:tbl>
    <w:p w:rsidR="00750006" w:rsidRDefault="00750006" w:rsidP="00750006">
      <w:pPr>
        <w:ind w:right="-35"/>
        <w:rPr>
          <w:sz w:val="26"/>
          <w:szCs w:val="26"/>
        </w:rPr>
      </w:pPr>
    </w:p>
    <w:p w:rsidR="00750006" w:rsidRPr="00457425" w:rsidRDefault="00D46484" w:rsidP="00750006">
      <w:pPr>
        <w:ind w:right="-35"/>
      </w:pPr>
      <w:r>
        <w:t>21.10.2022  № 36</w:t>
      </w:r>
      <w:r w:rsidR="00750006" w:rsidRPr="00457425">
        <w:t xml:space="preserve">                                                             </w:t>
      </w:r>
      <w:r w:rsidR="00C44F62">
        <w:t xml:space="preserve">    </w:t>
      </w:r>
      <w:r w:rsidR="00750006" w:rsidRPr="00457425">
        <w:t xml:space="preserve">   </w:t>
      </w:r>
      <w:r w:rsidR="0093500E">
        <w:t xml:space="preserve">            </w:t>
      </w:r>
      <w:r w:rsidR="00750006" w:rsidRPr="00457425">
        <w:t xml:space="preserve">  с</w:t>
      </w:r>
      <w:proofErr w:type="gramStart"/>
      <w:r w:rsidR="00750006" w:rsidRPr="00457425">
        <w:t>.Р</w:t>
      </w:r>
      <w:proofErr w:type="gramEnd"/>
      <w:r w:rsidR="00750006" w:rsidRPr="00457425">
        <w:t>ебриха</w:t>
      </w:r>
    </w:p>
    <w:p w:rsidR="00750006" w:rsidRDefault="00750006" w:rsidP="00750006">
      <w:pPr>
        <w:ind w:right="-35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60CAF" w:rsidRPr="00560CAF" w:rsidTr="00560CAF">
        <w:trPr>
          <w:trHeight w:val="1318"/>
        </w:trPr>
        <w:tc>
          <w:tcPr>
            <w:tcW w:w="4928" w:type="dxa"/>
          </w:tcPr>
          <w:p w:rsidR="00560CAF" w:rsidRPr="00560CAF" w:rsidRDefault="00560CAF" w:rsidP="00560CAF">
            <w:pPr>
              <w:jc w:val="both"/>
            </w:pPr>
            <w:r w:rsidRPr="00560CAF">
              <w:t xml:space="preserve">Об      утверждении      Положения о </w:t>
            </w:r>
          </w:p>
          <w:p w:rsidR="00560CAF" w:rsidRPr="00560CAF" w:rsidRDefault="00560CAF" w:rsidP="00560CAF">
            <w:pPr>
              <w:jc w:val="both"/>
            </w:pPr>
            <w:r w:rsidRPr="00560CAF">
              <w:t xml:space="preserve">постоянных </w:t>
            </w:r>
            <w:proofErr w:type="gramStart"/>
            <w:r w:rsidRPr="00560CAF">
              <w:t>комиссиях</w:t>
            </w:r>
            <w:proofErr w:type="gramEnd"/>
            <w:r w:rsidRPr="00560CAF">
              <w:t xml:space="preserve"> </w:t>
            </w:r>
            <w:proofErr w:type="spellStart"/>
            <w:r w:rsidRPr="00560CAF">
              <w:t>Ребрихинского</w:t>
            </w:r>
            <w:proofErr w:type="spellEnd"/>
          </w:p>
          <w:p w:rsidR="00560CAF" w:rsidRPr="00560CAF" w:rsidRDefault="00560CAF" w:rsidP="00560CAF">
            <w:pPr>
              <w:jc w:val="both"/>
            </w:pPr>
            <w:r w:rsidRPr="00560CAF">
              <w:t xml:space="preserve">районного Совета народных  депутатов Алтайского края  </w:t>
            </w:r>
          </w:p>
        </w:tc>
      </w:tr>
    </w:tbl>
    <w:p w:rsidR="00E376CE" w:rsidRPr="00F85105" w:rsidRDefault="00E376CE" w:rsidP="00E376CE"/>
    <w:p w:rsidR="00E376CE" w:rsidRDefault="00C44F62" w:rsidP="00E376CE">
      <w:pPr>
        <w:jc w:val="both"/>
      </w:pPr>
      <w:r>
        <w:t xml:space="preserve"> </w:t>
      </w:r>
    </w:p>
    <w:p w:rsidR="00C44F62" w:rsidRPr="00F85105" w:rsidRDefault="00C44F62" w:rsidP="00E376CE">
      <w:pPr>
        <w:jc w:val="both"/>
      </w:pPr>
    </w:p>
    <w:p w:rsidR="00E376CE" w:rsidRPr="00F85105" w:rsidRDefault="00E376CE" w:rsidP="004841C6">
      <w:pPr>
        <w:ind w:firstLine="720"/>
        <w:jc w:val="both"/>
      </w:pPr>
      <w:r>
        <w:t>В соответствии со статьей 29</w:t>
      </w:r>
      <w:r w:rsidRPr="00F85105">
        <w:t xml:space="preserve"> Устава муниципа</w:t>
      </w:r>
      <w:r>
        <w:t xml:space="preserve">льного образования </w:t>
      </w:r>
      <w:proofErr w:type="spellStart"/>
      <w:r>
        <w:t>Ребрихинский</w:t>
      </w:r>
      <w:proofErr w:type="spellEnd"/>
      <w:r>
        <w:t xml:space="preserve">  район Алтайского края, Регламентом </w:t>
      </w:r>
      <w:proofErr w:type="spellStart"/>
      <w:r>
        <w:t>Ребрихинского</w:t>
      </w:r>
      <w:proofErr w:type="spellEnd"/>
      <w:r>
        <w:t xml:space="preserve"> районного Совета народных депутатов</w:t>
      </w:r>
      <w:r w:rsidR="004841C6">
        <w:t xml:space="preserve"> </w:t>
      </w:r>
      <w:r w:rsidRPr="00F85105">
        <w:t>районный Совет народных депутатов РЕШИЛ:</w:t>
      </w:r>
    </w:p>
    <w:p w:rsidR="00E376CE" w:rsidRPr="00F85105" w:rsidRDefault="00E376CE" w:rsidP="00E376CE">
      <w:pPr>
        <w:jc w:val="center"/>
      </w:pPr>
    </w:p>
    <w:p w:rsidR="004841C6" w:rsidRPr="00F85105" w:rsidRDefault="004841C6" w:rsidP="00C44F62">
      <w:pPr>
        <w:jc w:val="both"/>
      </w:pPr>
      <w:r>
        <w:t xml:space="preserve">         1. </w:t>
      </w:r>
      <w:r w:rsidR="00E376CE" w:rsidRPr="00F85105">
        <w:t>Ут</w:t>
      </w:r>
      <w:r w:rsidR="00E376CE">
        <w:t xml:space="preserve">вердить Положение о постоянных комиссиях </w:t>
      </w:r>
      <w:proofErr w:type="spellStart"/>
      <w:r w:rsidR="00E376CE">
        <w:t>Ребрихинского</w:t>
      </w:r>
      <w:proofErr w:type="spellEnd"/>
      <w:r w:rsidR="00E376CE" w:rsidRPr="00F85105">
        <w:t xml:space="preserve"> районного Совета</w:t>
      </w:r>
      <w:r w:rsidR="00E376CE">
        <w:t xml:space="preserve"> народных</w:t>
      </w:r>
      <w:r w:rsidR="00E376CE" w:rsidRPr="00F85105">
        <w:t xml:space="preserve"> депутатов </w:t>
      </w:r>
      <w:r w:rsidR="00B6226C">
        <w:t xml:space="preserve">Алтайского края </w:t>
      </w:r>
      <w:r w:rsidR="00E376CE" w:rsidRPr="00F85105">
        <w:t>(прилагается).</w:t>
      </w:r>
    </w:p>
    <w:p w:rsidR="00C44F62" w:rsidRDefault="00E376CE" w:rsidP="00C44F62">
      <w:pPr>
        <w:pStyle w:val="a5"/>
        <w:numPr>
          <w:ilvl w:val="0"/>
          <w:numId w:val="2"/>
        </w:numPr>
        <w:jc w:val="both"/>
      </w:pPr>
      <w:r w:rsidRPr="00F85105">
        <w:t>Настоящее решение вступает в силу с момента принятия.</w:t>
      </w:r>
    </w:p>
    <w:p w:rsidR="00C44F62" w:rsidRPr="00C44F62" w:rsidRDefault="00C44F62" w:rsidP="00C44F62">
      <w:pPr>
        <w:pStyle w:val="a5"/>
        <w:ind w:left="0" w:right="-5"/>
        <w:jc w:val="both"/>
      </w:pPr>
      <w:r>
        <w:t xml:space="preserve">         3.Признать утратившим силу Положение о постоянных комиссиях </w:t>
      </w:r>
      <w:proofErr w:type="spellStart"/>
      <w:r w:rsidRPr="00C44F62">
        <w:t>Ребрихинского</w:t>
      </w:r>
      <w:proofErr w:type="spellEnd"/>
      <w:r w:rsidRPr="00C44F62">
        <w:t xml:space="preserve"> районного Совета народных депутатов, утвержденное решением </w:t>
      </w:r>
      <w:r>
        <w:t xml:space="preserve"> </w:t>
      </w:r>
      <w:proofErr w:type="spellStart"/>
      <w:r w:rsidRPr="00C44F62">
        <w:t>Ребрихинского</w:t>
      </w:r>
      <w:proofErr w:type="spellEnd"/>
      <w:r w:rsidRPr="00C44F62">
        <w:t xml:space="preserve"> районного Совета народных депутатов Алтайского края от </w:t>
      </w:r>
      <w:r w:rsidR="000B7071">
        <w:t>17.11.2017 № 39</w:t>
      </w:r>
      <w:r w:rsidRPr="00C44F62">
        <w:t>.</w:t>
      </w:r>
    </w:p>
    <w:p w:rsidR="004841C6" w:rsidRDefault="00C44F62" w:rsidP="00C44F62">
      <w:pPr>
        <w:pStyle w:val="a5"/>
        <w:ind w:left="0"/>
        <w:jc w:val="both"/>
      </w:pPr>
      <w:r>
        <w:t xml:space="preserve">        4.Направить указанное положение главе района для подписания и обнародования в установленном порядке.</w:t>
      </w:r>
    </w:p>
    <w:p w:rsidR="004841C6" w:rsidRPr="00C44F62" w:rsidRDefault="00C44F62" w:rsidP="00C44F62">
      <w:pPr>
        <w:pStyle w:val="a5"/>
        <w:widowControl w:val="0"/>
        <w:adjustRightInd w:val="0"/>
        <w:ind w:left="0"/>
        <w:jc w:val="both"/>
        <w:outlineLvl w:val="0"/>
      </w:pPr>
      <w:r>
        <w:rPr>
          <w:rFonts w:eastAsia="Calibri"/>
        </w:rPr>
        <w:t xml:space="preserve">        5</w:t>
      </w:r>
      <w:r w:rsidR="004841C6">
        <w:rPr>
          <w:rFonts w:eastAsia="Calibri"/>
        </w:rPr>
        <w:t>.</w:t>
      </w:r>
      <w:r w:rsidR="00BB463E" w:rsidRPr="004841C6">
        <w:rPr>
          <w:rFonts w:eastAsia="Calibri"/>
        </w:rPr>
        <w:t xml:space="preserve">Опубликовать </w:t>
      </w:r>
      <w:r w:rsidR="00BB463E">
        <w:t xml:space="preserve">настоящее решение в Сборнике муниципальных правовых актов </w:t>
      </w:r>
      <w:proofErr w:type="spellStart"/>
      <w:r w:rsidR="00BB463E">
        <w:t>Ребрихинского</w:t>
      </w:r>
      <w:proofErr w:type="spellEnd"/>
      <w:r w:rsidR="00BB463E">
        <w:t xml:space="preserve"> района Алтайского края и обнародовать на официальном сайте Администрации района.</w:t>
      </w:r>
    </w:p>
    <w:p w:rsidR="00E376CE" w:rsidRDefault="0008148A" w:rsidP="004841C6">
      <w:pPr>
        <w:pStyle w:val="a5"/>
        <w:ind w:left="0"/>
        <w:jc w:val="both"/>
      </w:pPr>
      <w:r>
        <w:t xml:space="preserve">         6</w:t>
      </w:r>
      <w:r w:rsidR="004841C6">
        <w:t xml:space="preserve">. </w:t>
      </w:r>
      <w:proofErr w:type="gramStart"/>
      <w:r w:rsidR="00E376CE" w:rsidRPr="00F85105">
        <w:t>Контроль за</w:t>
      </w:r>
      <w:proofErr w:type="gramEnd"/>
      <w:r w:rsidR="00E376CE" w:rsidRPr="00F85105">
        <w:t xml:space="preserve"> и</w:t>
      </w:r>
      <w:r w:rsidR="00E376CE">
        <w:t>сполнением указанного решения</w:t>
      </w:r>
      <w:r w:rsidR="00E376CE" w:rsidRPr="00F85105">
        <w:t xml:space="preserve"> возложить на замести</w:t>
      </w:r>
      <w:r w:rsidR="00E376CE">
        <w:t xml:space="preserve">теля председателя </w:t>
      </w:r>
      <w:proofErr w:type="spellStart"/>
      <w:r w:rsidR="00E376CE">
        <w:t>Ребрихинского</w:t>
      </w:r>
      <w:proofErr w:type="spellEnd"/>
      <w:r w:rsidR="00E376CE" w:rsidRPr="00F85105">
        <w:t xml:space="preserve"> районного Совета </w:t>
      </w:r>
      <w:r w:rsidR="00E376CE">
        <w:t xml:space="preserve">народных </w:t>
      </w:r>
      <w:r w:rsidR="00E376CE" w:rsidRPr="00F85105">
        <w:t>депутатов</w:t>
      </w:r>
      <w:r>
        <w:t xml:space="preserve"> Алтайского края</w:t>
      </w:r>
      <w:r w:rsidR="00E376CE" w:rsidRPr="00F85105">
        <w:t>.</w:t>
      </w:r>
    </w:p>
    <w:p w:rsidR="00E376CE" w:rsidRPr="00F85105" w:rsidRDefault="00E376CE" w:rsidP="00BB463E">
      <w:pPr>
        <w:ind w:left="1065"/>
        <w:jc w:val="both"/>
      </w:pPr>
    </w:p>
    <w:p w:rsidR="00E376CE" w:rsidRPr="00F85105" w:rsidRDefault="00E376CE" w:rsidP="00E376CE"/>
    <w:p w:rsidR="00E376CE" w:rsidRDefault="00E376CE" w:rsidP="00750006">
      <w:pPr>
        <w:pStyle w:val="4"/>
        <w:spacing w:before="0" w:after="0"/>
        <w:rPr>
          <w:b w:val="0"/>
        </w:rPr>
      </w:pPr>
    </w:p>
    <w:p w:rsidR="00750006" w:rsidRDefault="00750006" w:rsidP="00750006">
      <w:pPr>
        <w:pStyle w:val="4"/>
        <w:spacing w:before="0" w:after="0"/>
        <w:rPr>
          <w:b w:val="0"/>
        </w:rPr>
      </w:pPr>
      <w:r w:rsidRPr="0036784F">
        <w:rPr>
          <w:b w:val="0"/>
        </w:rPr>
        <w:t xml:space="preserve">Председатель </w:t>
      </w:r>
      <w:proofErr w:type="gramStart"/>
      <w:r w:rsidRPr="0036784F">
        <w:rPr>
          <w:b w:val="0"/>
        </w:rPr>
        <w:t>районного</w:t>
      </w:r>
      <w:proofErr w:type="gramEnd"/>
    </w:p>
    <w:p w:rsidR="00750006" w:rsidRDefault="00750006" w:rsidP="00750006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</w:t>
      </w:r>
      <w:proofErr w:type="spellStart"/>
      <w:r>
        <w:rPr>
          <w:b w:val="0"/>
        </w:rPr>
        <w:t>Н.Н.Странцов</w:t>
      </w:r>
      <w:proofErr w:type="spellEnd"/>
    </w:p>
    <w:p w:rsidR="00750006" w:rsidRDefault="00750006"/>
    <w:p w:rsidR="00BB463E" w:rsidRDefault="00BB463E"/>
    <w:p w:rsidR="00BB463E" w:rsidRDefault="00BB463E"/>
    <w:p w:rsidR="00BB463E" w:rsidRDefault="00BB463E"/>
    <w:p w:rsidR="002E67EF" w:rsidRDefault="002E67EF"/>
    <w:p w:rsidR="002E67EF" w:rsidRDefault="002E67EF"/>
    <w:p w:rsidR="00BB463E" w:rsidRDefault="00BB463E"/>
    <w:p w:rsidR="00BB463E" w:rsidRDefault="00BB463E" w:rsidP="00BB463E">
      <w:pPr>
        <w:pStyle w:val="ConsNormal"/>
        <w:spacing w:line="232" w:lineRule="auto"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B463E" w:rsidRDefault="00BB463E" w:rsidP="00BB463E">
      <w:pPr>
        <w:pStyle w:val="ConsNormal"/>
        <w:spacing w:line="232" w:lineRule="auto"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</w:p>
    <w:p w:rsidR="00BB463E" w:rsidRDefault="00BB463E" w:rsidP="00BB463E">
      <w:pPr>
        <w:pStyle w:val="ConsNormal"/>
        <w:spacing w:line="232" w:lineRule="auto"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BB463E" w:rsidRDefault="00BB463E" w:rsidP="00BB463E">
      <w:pPr>
        <w:pStyle w:val="ConsNormal"/>
        <w:spacing w:line="232" w:lineRule="auto"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B463E" w:rsidRDefault="0093500E" w:rsidP="00BB463E">
      <w:pPr>
        <w:pStyle w:val="ConsNormal"/>
        <w:spacing w:line="232" w:lineRule="auto"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6484">
        <w:rPr>
          <w:rFonts w:ascii="Times New Roman" w:hAnsi="Times New Roman" w:cs="Times New Roman"/>
          <w:sz w:val="28"/>
          <w:szCs w:val="28"/>
        </w:rPr>
        <w:t>21.10.2022 № 36</w:t>
      </w:r>
    </w:p>
    <w:p w:rsidR="00BB463E" w:rsidRDefault="00BB463E" w:rsidP="00BB463E">
      <w:pPr>
        <w:pStyle w:val="1"/>
        <w:spacing w:line="252" w:lineRule="auto"/>
        <w:rPr>
          <w:szCs w:val="28"/>
        </w:rPr>
      </w:pPr>
    </w:p>
    <w:p w:rsidR="00560CAF" w:rsidRPr="00560CAF" w:rsidRDefault="00560CAF" w:rsidP="00560CAF"/>
    <w:p w:rsidR="0008148A" w:rsidRDefault="00BB463E" w:rsidP="00BB463E">
      <w:pPr>
        <w:spacing w:line="252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  <w:r>
        <w:rPr>
          <w:b/>
        </w:rPr>
        <w:br/>
        <w:t xml:space="preserve">о постоянных комиссиях 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районного Совета </w:t>
      </w:r>
    </w:p>
    <w:p w:rsidR="00BB463E" w:rsidRDefault="00BB463E" w:rsidP="00BB463E">
      <w:pPr>
        <w:spacing w:line="252" w:lineRule="auto"/>
        <w:jc w:val="center"/>
        <w:rPr>
          <w:b/>
          <w:i/>
        </w:rPr>
      </w:pPr>
      <w:r>
        <w:rPr>
          <w:b/>
        </w:rPr>
        <w:t>народных депутатов</w:t>
      </w:r>
      <w:r w:rsidR="0008148A">
        <w:rPr>
          <w:b/>
        </w:rPr>
        <w:t xml:space="preserve"> Алтайского края</w:t>
      </w:r>
    </w:p>
    <w:p w:rsidR="00BB463E" w:rsidRDefault="00BB463E" w:rsidP="00BB463E">
      <w:pPr>
        <w:pStyle w:val="ConsNormal"/>
        <w:spacing w:line="252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постоянных комиссиях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Ребриихнского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08148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постоянные комиссии) разработано 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и Регламентом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08148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порядок создания и </w:t>
      </w:r>
      <w:r w:rsidR="0008148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постоянных комиссий, избрания их председателей, заместителей председа</w:t>
      </w:r>
      <w:r w:rsidR="0008148A">
        <w:rPr>
          <w:rFonts w:ascii="Times New Roman" w:hAnsi="Times New Roman" w:cs="Times New Roman"/>
          <w:sz w:val="28"/>
          <w:szCs w:val="28"/>
        </w:rPr>
        <w:t>телей, секретарей,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проведения заседаний и их документационное обеспечение.</w:t>
      </w:r>
      <w:proofErr w:type="gramEnd"/>
    </w:p>
    <w:p w:rsidR="00BB463E" w:rsidRDefault="00BB463E" w:rsidP="00BB463E">
      <w:pPr>
        <w:pStyle w:val="ConsNonformat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3E" w:rsidRDefault="00BB463E" w:rsidP="00BB463E">
      <w:pPr>
        <w:pStyle w:val="ConsTitle"/>
        <w:widowControl/>
        <w:suppressAutoHyphens/>
        <w:spacing w:line="252" w:lineRule="auto"/>
        <w:ind w:left="1985" w:hanging="127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Cs w:val="0"/>
          <w:sz w:val="28"/>
          <w:szCs w:val="28"/>
        </w:rPr>
        <w:t>Основы организации и деятельности постоянных комиссий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B463E" w:rsidRDefault="00BB463E" w:rsidP="00BB463E">
      <w:pPr>
        <w:pStyle w:val="ConsNonformat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="0008148A">
        <w:rPr>
          <w:rFonts w:ascii="Times New Roman" w:hAnsi="Times New Roman" w:cs="Times New Roman"/>
          <w:sz w:val="28"/>
          <w:szCs w:val="28"/>
        </w:rPr>
        <w:t xml:space="preserve">Алтайского края (далее – Совет народных депутатов) </w:t>
      </w:r>
      <w:r>
        <w:rPr>
          <w:rFonts w:ascii="Times New Roman" w:hAnsi="Times New Roman" w:cs="Times New Roman"/>
          <w:sz w:val="28"/>
          <w:szCs w:val="28"/>
        </w:rPr>
        <w:t>из числа депутатов на срок своих полномочий создает три постоянные комиссии для предварительного рассмотрения, подготовки и анализа вопросов, вносимых на рассмотрение заседаний Совета народных депутатов: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правовым вопросам;</w:t>
      </w:r>
    </w:p>
    <w:p w:rsidR="00BB463E" w:rsidRDefault="0008148A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планово-бюджетную</w:t>
      </w:r>
      <w:proofErr w:type="gramEnd"/>
      <w:r w:rsidR="00BB463E">
        <w:rPr>
          <w:rFonts w:ascii="Times New Roman" w:hAnsi="Times New Roman" w:cs="Times New Roman"/>
          <w:sz w:val="28"/>
          <w:szCs w:val="28"/>
        </w:rPr>
        <w:t xml:space="preserve"> и по социальным вопросам;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вопросам  развития  агропромышленного комплекса и жилищно-коммунального хозяйства.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Постоянные комиссии наделены правом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принятых решений на заседаниях Совета народных депутатов.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членов постоянных комиссий не может быть менее трех  депутатов.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Постоянные комиссии создаются на </w:t>
      </w:r>
      <w:r w:rsidR="0008148A">
        <w:rPr>
          <w:rFonts w:ascii="Times New Roman" w:hAnsi="Times New Roman" w:cs="Times New Roman"/>
          <w:sz w:val="28"/>
          <w:szCs w:val="28"/>
        </w:rPr>
        <w:t xml:space="preserve">первом организационном </w:t>
      </w:r>
      <w:r>
        <w:rPr>
          <w:rFonts w:ascii="Times New Roman" w:hAnsi="Times New Roman" w:cs="Times New Roman"/>
          <w:sz w:val="28"/>
          <w:szCs w:val="28"/>
        </w:rPr>
        <w:t>заседании  Совета народных депутатов путем принятия соответствующего решения.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Совет народных депутатов утверждает численный и персональный состав постоянных комиссий, </w:t>
      </w:r>
      <w:r w:rsidR="002060CD">
        <w:rPr>
          <w:rFonts w:ascii="Times New Roman" w:hAnsi="Times New Roman" w:cs="Times New Roman"/>
          <w:sz w:val="28"/>
          <w:szCs w:val="28"/>
        </w:rPr>
        <w:t>избирает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</w:t>
      </w:r>
      <w:r w:rsidR="00540E33">
        <w:rPr>
          <w:rFonts w:ascii="Times New Roman" w:hAnsi="Times New Roman" w:cs="Times New Roman"/>
          <w:sz w:val="28"/>
          <w:szCs w:val="28"/>
        </w:rPr>
        <w:t xml:space="preserve"> </w:t>
      </w:r>
      <w:r w:rsidR="002060CD">
        <w:rPr>
          <w:rFonts w:ascii="Times New Roman" w:hAnsi="Times New Roman" w:cs="Times New Roman"/>
          <w:sz w:val="28"/>
          <w:szCs w:val="28"/>
        </w:rPr>
        <w:t xml:space="preserve">комиссий и </w:t>
      </w:r>
      <w:r w:rsidR="00540E33">
        <w:rPr>
          <w:rFonts w:ascii="Times New Roman" w:hAnsi="Times New Roman" w:cs="Times New Roman"/>
          <w:sz w:val="28"/>
          <w:szCs w:val="28"/>
        </w:rPr>
        <w:t>и</w:t>
      </w:r>
      <w:r w:rsidR="002060CD">
        <w:rPr>
          <w:rFonts w:ascii="Times New Roman" w:hAnsi="Times New Roman" w:cs="Times New Roman"/>
          <w:sz w:val="28"/>
          <w:szCs w:val="28"/>
        </w:rPr>
        <w:t>х</w:t>
      </w:r>
      <w:r w:rsidR="00540E3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060C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Постоянные комиссии на своих первых (организационных) заседаниях избирают секретарей открытым голосованием простым большинством голосов от числа присутствующих на заседании членов комиссии, утверждают планы работы постоянных комиссий.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необходимости Совет народных депутатов  вправе реорганизовать постоянные комиссии, изменить их персональный состав, переизбрать председателей.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Депутат не может быть членом более двух комиссий.</w:t>
      </w:r>
    </w:p>
    <w:p w:rsidR="00BB463E" w:rsidRDefault="00BB463E" w:rsidP="00BB463E">
      <w:pPr>
        <w:pStyle w:val="ConsTitle"/>
        <w:widowControl/>
        <w:spacing w:line="252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63E" w:rsidRDefault="00BB463E" w:rsidP="00BB463E">
      <w:pPr>
        <w:pStyle w:val="ConsTitle"/>
        <w:widowControl/>
        <w:spacing w:line="252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bCs w:val="0"/>
          <w:sz w:val="28"/>
          <w:szCs w:val="28"/>
        </w:rPr>
        <w:t>Вопросы деятельности постоянных комиссий</w:t>
      </w:r>
    </w:p>
    <w:p w:rsidR="00BB463E" w:rsidRDefault="00BB463E" w:rsidP="00BB463E">
      <w:pPr>
        <w:pStyle w:val="ConsNonformat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3E" w:rsidRPr="007B31BF" w:rsidRDefault="00BB463E" w:rsidP="007B31BF">
      <w:pPr>
        <w:pStyle w:val="a3"/>
        <w:widowControl w:val="0"/>
        <w:ind w:firstLine="709"/>
        <w:jc w:val="both"/>
      </w:pPr>
      <w:r w:rsidRPr="007B31BF">
        <w:rPr>
          <w:spacing w:val="-2"/>
        </w:rPr>
        <w:t xml:space="preserve">1. Постоянные комиссии по поручению  Совета народных депутатов или по собственной инициативе разрабатывают проекты решений для включения их в проект повестки дня заседания Совета народных депутатов, рассматривают в предварительном порядке проекты решений, подготовленные органами местного самоуправления муниципального образования, изучают </w:t>
      </w:r>
      <w:r w:rsidR="007B31BF" w:rsidRPr="007B31BF">
        <w:rPr>
          <w:spacing w:val="-2"/>
        </w:rPr>
        <w:t xml:space="preserve">правотворческие инициативы, внесенные </w:t>
      </w:r>
      <w:r w:rsidR="007B31BF" w:rsidRPr="007B31BF">
        <w:t>председателем</w:t>
      </w:r>
      <w:r w:rsidR="007B31BF" w:rsidRPr="007B31BF">
        <w:rPr>
          <w:color w:val="000000"/>
        </w:rPr>
        <w:t xml:space="preserve"> Совета народных депутатов</w:t>
      </w:r>
      <w:r w:rsidR="007B31BF" w:rsidRPr="007B31BF">
        <w:t xml:space="preserve">, депутатами, постоянными комиссиями Совета народных депутатов, фракциями или иными депутатскими объединениями, депутатом Алтайского краевого Законодательного Собрания, избранным по одномандатному избирательному округу, в состав которого входит район, прокурором района, главой района, органами местного самоуправления сельских поселений, органами территориального общественного самоуправления, инициативными группами граждан. 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Проекты решений </w:t>
      </w:r>
      <w:r>
        <w:rPr>
          <w:rFonts w:ascii="Times New Roman" w:hAnsi="Times New Roman" w:cs="Times New Roman"/>
          <w:spacing w:val="-2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, подготовленные постоянными комиссиями, выносятся на рассмотрение депутатов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вместе с документами, обосновывающими необходимость принятия этих решений, а также ожидаемыми социально-экономическими последствиями их применения.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предоставляемому проекту решения комиссии, реализация которого потребует дополнительных материальных или иных затрат, прилагается его финансово-экономическое обоснование.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Постоянные комиссии по вопросам, вносимым на заседание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, определяют своих докладчиков или содокладчиков. По вопросам, подготовленным несколькими постоянными комиссиями, они могут выступать на заседании </w:t>
      </w:r>
      <w:r>
        <w:rPr>
          <w:rFonts w:ascii="Times New Roman" w:hAnsi="Times New Roman" w:cs="Times New Roman"/>
          <w:spacing w:val="-2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с совместными докладами или содокладами либо представлять свои предложения раздельно.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Заседания постоянных комиссий проводятся, как правило, ежеквартально и правомочны, если на них присутствует не менее половины депутатов - членов комиссии.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постоянной комиссии проводит ее председатель, а в его </w:t>
      </w:r>
      <w:r w:rsidR="0030630D">
        <w:rPr>
          <w:rFonts w:ascii="Times New Roman" w:hAnsi="Times New Roman" w:cs="Times New Roman"/>
          <w:sz w:val="28"/>
          <w:szCs w:val="28"/>
        </w:rPr>
        <w:t>отсутствие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обсуждения вопросов на заседании постоянной комиссии определяется коллегиально.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постоянной комиссии принимается большинством голосов от числа присутствующих на заседании членов комиссии.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Заседание постоянной комиссии оформляется протоколом, отражающим все предложения ее членов по обсуждаемому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дня заседания </w:t>
      </w:r>
      <w:r>
        <w:rPr>
          <w:rFonts w:ascii="Times New Roman" w:hAnsi="Times New Roman" w:cs="Times New Roman"/>
          <w:spacing w:val="-2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Протокол заседания постоянной комиссии подписывается председательствующим и секретарем. 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Персональную ответственность за правильное и своевременное оформление протоколов заседаний постоянных комиссий несут председатели постоянных комиссий.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 Совместные заседания постоянных комиссий ведут их председатели по согласованию между собой и председателем Совета народных депутатов. При этом решения принимаются каждой постоянной комиссией раздельно, большинством голосов от числа присутствующих на ее заседании депутатов. Совместный протокол заседания постоянных комиссий подписывается председателями и секретарем этих постоянных комиссий.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Заседания постоянных комиссий носят, как правило, открытый характер. При необходимости постоянная комиссия может принять решение о проведении закрытого заседания.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Депутаты, не являющиеся членами данной постоянной комиссии, вправе участвовать в ее работе с правом совещательного голоса.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Координация деятельности комиссий и оказание им помощи в работе осуществляется </w:t>
      </w:r>
      <w:r>
        <w:rPr>
          <w:rFonts w:ascii="Times New Roman" w:hAnsi="Times New Roman" w:cs="Times New Roman"/>
          <w:spacing w:val="-2"/>
          <w:sz w:val="28"/>
          <w:szCs w:val="28"/>
        </w:rPr>
        <w:t>председателем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. Комиссии выполняют поручения </w:t>
      </w:r>
      <w:r w:rsidR="0030630D">
        <w:rPr>
          <w:rFonts w:ascii="Times New Roman" w:hAnsi="Times New Roman" w:cs="Times New Roman"/>
          <w:spacing w:val="-2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, его руководителя.</w:t>
      </w:r>
    </w:p>
    <w:p w:rsidR="00BB463E" w:rsidRDefault="00BB463E" w:rsidP="00BB463E">
      <w:pPr>
        <w:pStyle w:val="ConsNonformat"/>
        <w:suppressAutoHyphens/>
        <w:spacing w:line="252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BB463E" w:rsidRDefault="00BB463E" w:rsidP="00BB463E">
      <w:pPr>
        <w:pStyle w:val="ConsNonformat"/>
        <w:suppressAutoHyphens/>
        <w:spacing w:line="252" w:lineRule="auto"/>
        <w:ind w:left="1985" w:right="0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>
        <w:rPr>
          <w:rFonts w:ascii="Times New Roman" w:hAnsi="Times New Roman" w:cs="Times New Roman"/>
          <w:b/>
          <w:sz w:val="28"/>
          <w:szCs w:val="28"/>
        </w:rPr>
        <w:t>Председатель, заместитель председателя, секретарь постоянной комиссии</w:t>
      </w:r>
    </w:p>
    <w:p w:rsidR="00BB463E" w:rsidRDefault="00BB463E" w:rsidP="00BB463E">
      <w:pPr>
        <w:pStyle w:val="ConsNonformat"/>
        <w:spacing w:line="252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постоянной комиссии: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работу постоянной комиссии;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созывает заседания постоянной комиссии и обеспечивает подготовку материалов к заседаниям;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заседание комиссии;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 членам комиссии материалы и документы, связанные с деятельностью комиссии;</w:t>
      </w:r>
    </w:p>
    <w:p w:rsidR="00BB463E" w:rsidRDefault="00BB463E" w:rsidP="00BB463E">
      <w:pPr>
        <w:pStyle w:val="ConsNormal"/>
        <w:spacing w:line="252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согласованию с </w:t>
      </w:r>
      <w:r>
        <w:rPr>
          <w:rFonts w:ascii="Times New Roman" w:hAnsi="Times New Roman" w:cs="Times New Roman"/>
          <w:spacing w:val="-2"/>
          <w:sz w:val="28"/>
          <w:szCs w:val="28"/>
        </w:rPr>
        <w:t>председателем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приглашает для участия в заседаниях комиссии представителей государственных, муниципальных и общественных организаций,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специалистов, экспертов;</w:t>
      </w:r>
    </w:p>
    <w:p w:rsidR="00BB463E" w:rsidRDefault="00BB463E" w:rsidP="00BB463E">
      <w:pPr>
        <w:pStyle w:val="ConsNormal"/>
        <w:spacing w:line="252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подписывает протоколы и заключения комиссии;</w:t>
      </w:r>
    </w:p>
    <w:p w:rsidR="00BB463E" w:rsidRDefault="00BB463E" w:rsidP="00BB463E">
      <w:pPr>
        <w:pStyle w:val="ConsNormal"/>
        <w:spacing w:line="252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представляет проекты </w:t>
      </w:r>
      <w:r w:rsidR="00EF4219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>, заключения и предложения, подготовленные комиссией, для рассмотрения в Совете народных депутатов;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организует работу по исполнению решений комиссии, информирует членов комиссии о ходе их реализации;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представляет комиссию в отношениях с органами государственной власти и местного самоуправления, предприятиями, учреждениями и общественными организациями;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заслушивает отчет депутатов, не явившихся на заседание постоянной комиссии.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 Заместитель председателя постоянной комиссии выполняет по поручению председателя отдельные функции и замещает председателя в случае его отсутствия или невозможности осуществления им своих обязанностей.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Секретарь постоянной комиссии по поручению председателя или заместителя председателя обеспечивает явку ее членов на заседания, готовит предложения по планированию работы постоянной комиссии,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качеством подготовки намеченных вопросов и мероприятий, ведет делопроизводство комиссии.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Практическую помощь постоянным комиссиям в организации их деятельности оказывают  специалисты  Администрации </w:t>
      </w:r>
      <w:proofErr w:type="spellStart"/>
      <w:r w:rsidR="00EF42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EF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F4219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BB463E" w:rsidP="00BB463E">
      <w:pPr>
        <w:pStyle w:val="ConsNonformat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3E" w:rsidRDefault="00BB463E" w:rsidP="00BB463E">
      <w:pPr>
        <w:pStyle w:val="ConsNonformat"/>
        <w:suppressAutoHyphens/>
        <w:spacing w:line="252" w:lineRule="auto"/>
        <w:ind w:left="2041" w:right="0" w:hanging="13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права и обязанности постоянных комиссий</w:t>
      </w:r>
    </w:p>
    <w:p w:rsidR="00BB463E" w:rsidRDefault="00BB463E" w:rsidP="00BB463E">
      <w:pPr>
        <w:pStyle w:val="ConsNonformat"/>
        <w:spacing w:line="252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Постоянные комиссии могут действовать только в пределах полномочий </w:t>
      </w:r>
      <w:r>
        <w:rPr>
          <w:rFonts w:ascii="Times New Roman" w:hAnsi="Times New Roman" w:cs="Times New Roman"/>
          <w:spacing w:val="-2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Постоянные комиссии при рассмотрении вопросов, относящихся к компетенции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Совета народных депутатов, </w:t>
      </w:r>
      <w:r>
        <w:rPr>
          <w:rFonts w:ascii="Times New Roman" w:hAnsi="Times New Roman" w:cs="Times New Roman"/>
          <w:sz w:val="28"/>
          <w:szCs w:val="28"/>
        </w:rPr>
        <w:t xml:space="preserve"> пользуются равными правами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Постоянные комиссии вправе: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предлагать на рассмотрение </w:t>
      </w:r>
      <w:r>
        <w:rPr>
          <w:rFonts w:ascii="Times New Roman" w:hAnsi="Times New Roman" w:cs="Times New Roman"/>
          <w:spacing w:val="-2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на должность, утверждаемую или избираемую </w:t>
      </w:r>
      <w:r w:rsidR="00EF4219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вносить на рассмотрение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проведении референдумов по важнейшим социально-экономическим вопросам, затрагивающим интересы населения;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входить с предложениями в Администрацию  района по вопросам, относящимся к сфере деятельности комиссии;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запрашивать от органов государственного управления и должностных лиц представления необходимых документов по вопросам, относящимся к сфере их деятельности;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заслушивать на своих заседаниях отчеты и сообщения руководителей структурных подразделений Администрации  района  по вопросам, относящимся к их сфере деятельности;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требовать присутствия руководителей или представителей указанных органов предприятий и учреждений на заседаниях комиссий и представления разъяснений по рассматриваемым комиссиями вопросам;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привлекать для подготовки материалов и документов экспертов для оказания помощи;</w:t>
      </w:r>
    </w:p>
    <w:p w:rsidR="00BB463E" w:rsidRDefault="00BB463E" w:rsidP="00BB463E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для реализации прав разрабатывать свои собственные положения, утверждаемые Советом народных депутатов.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>4. Комиссии строят свою работу на основе коллективного, свободного и делового обсуждения и решения вопросов. Работа комиссий предполагает гласность и инициативу со стороны членов комиссий.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>5. Комиссии работают в соответствии с планом, утвержденным на её заседании.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>6. Заседания комиссий созываются председателями комиссий в соответствии с планом работы, а также по мере необходимости. Комиссии могут проводить выездные заседания и совместные заседания.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>7. Члены комиссий имеют право решающего голоса по всем рассматриваемым вопросам, свободный доступ к материалам своих комиссий. Они обязаны посещать все заседания, выполнять поручения, наложенные на них комиссией.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>8. Рекомендации комиссий подлежат рассмотрению соответствующими государственными и общественными органами, органами местного самоуправления, предприятиями, учреждениями и организациями всех форм собственности. Информация о результатах рассмотрения рекомендаций комиссий или о принятых мерах, сообщается комиссии не позднее, чем в месячный срок со дня получения конкретной выписки.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>9. Члены комиссии по её поручению или по своей инициативе подготавливают вопросы, относящиеся к сфере деятельности комиссии, готовят по ним предложения, проекты решений, вносят свои предложения на комиссию.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  <w:r>
        <w:t xml:space="preserve">10. Члены комиссии, не согласные с принятым комиссией решением, вправе изложить свою точку зрения по обсуждаемой проблеме на комиссии, а в случае, если предложение не получило поддержки комиссии, предложить его (в письменном виде) обсудить на заседании </w:t>
      </w:r>
      <w:r w:rsidR="00EF4219">
        <w:rPr>
          <w:spacing w:val="-2"/>
        </w:rPr>
        <w:t>Совета народных депутатов</w:t>
      </w:r>
      <w:r>
        <w:t>.</w:t>
      </w:r>
    </w:p>
    <w:p w:rsidR="00C44F62" w:rsidRDefault="00BB463E" w:rsidP="000B7071">
      <w:pPr>
        <w:tabs>
          <w:tab w:val="left" w:pos="1276"/>
        </w:tabs>
        <w:spacing w:line="252" w:lineRule="auto"/>
        <w:ind w:firstLine="709"/>
        <w:jc w:val="both"/>
      </w:pPr>
      <w:r>
        <w:t xml:space="preserve">11. Член комиссии может быть переведен из состава данной комиссии в </w:t>
      </w:r>
      <w:proofErr w:type="gramStart"/>
      <w:r>
        <w:t>другую</w:t>
      </w:r>
      <w:proofErr w:type="gramEnd"/>
      <w:r>
        <w:t xml:space="preserve"> решением </w:t>
      </w:r>
      <w:r>
        <w:rPr>
          <w:spacing w:val="-2"/>
        </w:rPr>
        <w:t>Совета народных депутатов</w:t>
      </w:r>
      <w:r>
        <w:t>.</w:t>
      </w:r>
    </w:p>
    <w:p w:rsidR="00C44F62" w:rsidRDefault="00C44F62" w:rsidP="00BB463E">
      <w:pPr>
        <w:tabs>
          <w:tab w:val="left" w:pos="1276"/>
        </w:tabs>
        <w:spacing w:line="252" w:lineRule="auto"/>
        <w:ind w:firstLine="709"/>
      </w:pPr>
    </w:p>
    <w:p w:rsidR="00BB463E" w:rsidRDefault="00BB463E" w:rsidP="00BB463E">
      <w:pPr>
        <w:tabs>
          <w:tab w:val="left" w:pos="1276"/>
        </w:tabs>
        <w:spacing w:line="252" w:lineRule="auto"/>
        <w:ind w:firstLine="709"/>
      </w:pPr>
      <w:r>
        <w:t xml:space="preserve">Статья 5. </w:t>
      </w:r>
      <w:r>
        <w:rPr>
          <w:b/>
        </w:rPr>
        <w:t>Вопросы ведения постоянных комиссий</w:t>
      </w:r>
    </w:p>
    <w:p w:rsidR="00BB463E" w:rsidRDefault="00BB463E" w:rsidP="00BB463E">
      <w:pPr>
        <w:tabs>
          <w:tab w:val="left" w:pos="1276"/>
        </w:tabs>
        <w:spacing w:line="252" w:lineRule="auto"/>
        <w:ind w:firstLine="709"/>
        <w:jc w:val="both"/>
      </w:pPr>
    </w:p>
    <w:p w:rsidR="00BB463E" w:rsidRDefault="00A03615" w:rsidP="00BB463E">
      <w:pPr>
        <w:tabs>
          <w:tab w:val="left" w:pos="1276"/>
        </w:tabs>
        <w:spacing w:line="252" w:lineRule="auto"/>
        <w:ind w:firstLine="709"/>
        <w:rPr>
          <w:b/>
        </w:rPr>
      </w:pPr>
      <w:r>
        <w:rPr>
          <w:b/>
        </w:rPr>
        <w:t>1. П</w:t>
      </w:r>
      <w:r w:rsidR="00BB463E">
        <w:rPr>
          <w:b/>
        </w:rPr>
        <w:t>о правовым  вопросам комиссия:</w:t>
      </w:r>
    </w:p>
    <w:p w:rsidR="00BB463E" w:rsidRDefault="00A03615" w:rsidP="00BB463E">
      <w:pPr>
        <w:tabs>
          <w:tab w:val="left" w:pos="993"/>
        </w:tabs>
        <w:spacing w:line="252" w:lineRule="auto"/>
        <w:ind w:firstLine="709"/>
        <w:jc w:val="both"/>
      </w:pPr>
      <w:r>
        <w:t>1</w:t>
      </w:r>
      <w:r w:rsidR="00BB463E">
        <w:t xml:space="preserve">) подготавливает заключения по вопросам гарантий депутатской деятельности, отзыва депутата избирателями, а также о досрочном прекращении полномочий депутата по его личному заявлению либо в связи с </w:t>
      </w:r>
      <w:r w:rsidR="00BB463E">
        <w:lastRenderedPageBreak/>
        <w:t>вступившим в законную силу обвинительным приговором суда в отношении лица, являющегося депутатом;</w:t>
      </w:r>
    </w:p>
    <w:p w:rsidR="00BB463E" w:rsidRDefault="00A03615" w:rsidP="007C1063">
      <w:pPr>
        <w:spacing w:line="252" w:lineRule="auto"/>
        <w:ind w:firstLine="709"/>
        <w:jc w:val="both"/>
        <w:rPr>
          <w:spacing w:val="-2"/>
        </w:rPr>
      </w:pPr>
      <w:r>
        <w:t>2</w:t>
      </w:r>
      <w:r w:rsidR="00BB463E">
        <w:t xml:space="preserve">) рассматривает и вырабатывает предложения по вопросам депутатской этики. Контролирует соблюдение депутатами положения об этике депутата </w:t>
      </w:r>
      <w:r w:rsidR="00BB463E">
        <w:rPr>
          <w:spacing w:val="-2"/>
        </w:rPr>
        <w:t>Совета народных депутатов;</w:t>
      </w:r>
    </w:p>
    <w:p w:rsidR="00540E33" w:rsidRDefault="00540E33" w:rsidP="007C10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A03615" w:rsidRPr="00F55861">
        <w:rPr>
          <w:spacing w:val="-2"/>
          <w:sz w:val="28"/>
          <w:szCs w:val="28"/>
        </w:rPr>
        <w:t>3)</w:t>
      </w:r>
      <w:r>
        <w:rPr>
          <w:sz w:val="28"/>
          <w:szCs w:val="28"/>
        </w:rPr>
        <w:t xml:space="preserve"> рассматривает </w:t>
      </w:r>
      <w:r w:rsidR="00A03615" w:rsidRPr="00F55861">
        <w:rPr>
          <w:sz w:val="28"/>
          <w:szCs w:val="28"/>
        </w:rPr>
        <w:t xml:space="preserve"> вопросы, связанные с деятельностью правоохранительных органов, </w:t>
      </w:r>
      <w:r>
        <w:rPr>
          <w:sz w:val="28"/>
          <w:szCs w:val="28"/>
        </w:rPr>
        <w:t xml:space="preserve"> </w:t>
      </w:r>
      <w:r w:rsidR="00A03615" w:rsidRPr="00F55861">
        <w:rPr>
          <w:sz w:val="28"/>
          <w:szCs w:val="28"/>
        </w:rPr>
        <w:t>организацией и поддержанием общественного порядка;</w:t>
      </w:r>
    </w:p>
    <w:p w:rsidR="00A03615" w:rsidRPr="00F55861" w:rsidRDefault="00540E33" w:rsidP="007C10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</w:t>
      </w:r>
      <w:r w:rsidR="00A03615" w:rsidRPr="00F5586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 и предварительно рассматривает</w:t>
      </w:r>
      <w:r w:rsidR="00A03615" w:rsidRPr="00F55861">
        <w:rPr>
          <w:sz w:val="28"/>
          <w:szCs w:val="28"/>
        </w:rPr>
        <w:t xml:space="preserve"> </w:t>
      </w:r>
      <w:r w:rsidR="00A72448">
        <w:rPr>
          <w:sz w:val="28"/>
          <w:szCs w:val="28"/>
        </w:rPr>
        <w:t xml:space="preserve">нормативные правовые акты по внесению </w:t>
      </w:r>
      <w:r w:rsidR="00A03615" w:rsidRPr="00F55861">
        <w:rPr>
          <w:sz w:val="28"/>
          <w:szCs w:val="28"/>
        </w:rPr>
        <w:t>изменений и дополнений в Устав муниципального образования</w:t>
      </w:r>
      <w:r w:rsidR="00A72448">
        <w:rPr>
          <w:sz w:val="28"/>
          <w:szCs w:val="28"/>
        </w:rPr>
        <w:t xml:space="preserve"> </w:t>
      </w:r>
      <w:proofErr w:type="spellStart"/>
      <w:r w:rsidR="00A72448">
        <w:rPr>
          <w:sz w:val="28"/>
          <w:szCs w:val="28"/>
        </w:rPr>
        <w:t>Ребрихинский</w:t>
      </w:r>
      <w:proofErr w:type="spellEnd"/>
      <w:r w:rsidR="00A72448">
        <w:rPr>
          <w:sz w:val="28"/>
          <w:szCs w:val="28"/>
        </w:rPr>
        <w:t xml:space="preserve"> район Алтайского края</w:t>
      </w:r>
      <w:r w:rsidR="00A03615" w:rsidRPr="00F55861">
        <w:rPr>
          <w:sz w:val="28"/>
          <w:szCs w:val="28"/>
        </w:rPr>
        <w:t>;</w:t>
      </w:r>
    </w:p>
    <w:p w:rsidR="00A03615" w:rsidRPr="00F55861" w:rsidRDefault="00A72448" w:rsidP="007C10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разрабатывает </w:t>
      </w:r>
      <w:r w:rsidR="00A03615" w:rsidRPr="00F55861">
        <w:rPr>
          <w:sz w:val="28"/>
          <w:szCs w:val="28"/>
        </w:rPr>
        <w:t xml:space="preserve"> предложения к проектам </w:t>
      </w:r>
      <w:r>
        <w:rPr>
          <w:sz w:val="28"/>
          <w:szCs w:val="28"/>
        </w:rPr>
        <w:t>нормативных правовых актов,</w:t>
      </w:r>
      <w:r w:rsidR="00A03615" w:rsidRPr="00F55861">
        <w:rPr>
          <w:sz w:val="28"/>
          <w:szCs w:val="28"/>
        </w:rPr>
        <w:t xml:space="preserve"> поступивших в Совет</w:t>
      </w:r>
      <w:r>
        <w:rPr>
          <w:sz w:val="28"/>
          <w:szCs w:val="28"/>
        </w:rPr>
        <w:t xml:space="preserve"> народных депутатов</w:t>
      </w:r>
      <w:r w:rsidR="00A03615" w:rsidRPr="00F55861">
        <w:rPr>
          <w:sz w:val="28"/>
          <w:szCs w:val="28"/>
        </w:rPr>
        <w:t>;</w:t>
      </w:r>
    </w:p>
    <w:p w:rsidR="00A72448" w:rsidRDefault="00A72448" w:rsidP="007C10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рассматривает представления и протесты </w:t>
      </w:r>
      <w:r w:rsidR="00A03615" w:rsidRPr="00F5586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прокуратуры, поступившие</w:t>
      </w:r>
      <w:r w:rsidR="00A03615" w:rsidRPr="00F55861">
        <w:rPr>
          <w:sz w:val="28"/>
          <w:szCs w:val="28"/>
        </w:rPr>
        <w:t xml:space="preserve"> в Совет</w:t>
      </w:r>
      <w:r>
        <w:rPr>
          <w:sz w:val="28"/>
          <w:szCs w:val="28"/>
        </w:rPr>
        <w:t xml:space="preserve"> народных депутатов; </w:t>
      </w:r>
    </w:p>
    <w:p w:rsidR="00A03615" w:rsidRPr="00A72448" w:rsidRDefault="00A72448" w:rsidP="007C10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</w:t>
      </w:r>
      <w:r w:rsidR="007C1063">
        <w:rPr>
          <w:sz w:val="28"/>
          <w:szCs w:val="28"/>
        </w:rPr>
        <w:t xml:space="preserve"> участвует</w:t>
      </w:r>
      <w:r w:rsidR="00A03615" w:rsidRPr="00F55861">
        <w:rPr>
          <w:sz w:val="28"/>
          <w:szCs w:val="28"/>
        </w:rPr>
        <w:t xml:space="preserve"> в пределах компетенции Совета </w:t>
      </w:r>
      <w:r>
        <w:rPr>
          <w:sz w:val="28"/>
          <w:szCs w:val="28"/>
        </w:rPr>
        <w:t xml:space="preserve">народных депутатов </w:t>
      </w:r>
      <w:r w:rsidR="00A03615" w:rsidRPr="00F55861">
        <w:rPr>
          <w:sz w:val="28"/>
          <w:szCs w:val="28"/>
        </w:rPr>
        <w:t xml:space="preserve">в мероприятиях по </w:t>
      </w:r>
      <w:proofErr w:type="gramStart"/>
      <w:r w:rsidR="00A03615" w:rsidRPr="00F55861">
        <w:rPr>
          <w:sz w:val="28"/>
          <w:szCs w:val="28"/>
        </w:rPr>
        <w:t>контролю за</w:t>
      </w:r>
      <w:proofErr w:type="gramEnd"/>
      <w:r w:rsidR="00A03615" w:rsidRPr="00F55861">
        <w:rPr>
          <w:sz w:val="28"/>
          <w:szCs w:val="28"/>
        </w:rPr>
        <w:t xml:space="preserve"> состоянием законности на территории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  <w:r w:rsidR="00A03615" w:rsidRPr="00F55861">
        <w:rPr>
          <w:sz w:val="28"/>
          <w:szCs w:val="28"/>
        </w:rPr>
        <w:t xml:space="preserve">, соблюдением должностными лицами местного самоуправления, предприятиями, организациями, </w:t>
      </w:r>
      <w:r w:rsidR="00A03615" w:rsidRPr="007C1063">
        <w:rPr>
          <w:sz w:val="28"/>
          <w:szCs w:val="28"/>
        </w:rPr>
        <w:t xml:space="preserve">учреждениями </w:t>
      </w:r>
      <w:hyperlink r:id="rId5" w:history="1">
        <w:r w:rsidR="00A03615" w:rsidRPr="007C1063">
          <w:rPr>
            <w:rStyle w:val="a6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A03615" w:rsidRPr="00F55861">
        <w:rPr>
          <w:sz w:val="28"/>
          <w:szCs w:val="28"/>
        </w:rPr>
        <w:t xml:space="preserve">, федеральных законов, законов </w:t>
      </w:r>
      <w:r>
        <w:rPr>
          <w:sz w:val="28"/>
          <w:szCs w:val="28"/>
        </w:rPr>
        <w:t>Алтайского края</w:t>
      </w:r>
      <w:r w:rsidR="00A03615" w:rsidRPr="00F55861">
        <w:rPr>
          <w:sz w:val="28"/>
          <w:szCs w:val="28"/>
        </w:rPr>
        <w:t>, 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район Алтайского края.</w:t>
      </w:r>
    </w:p>
    <w:p w:rsidR="00BB463E" w:rsidRDefault="00A72448" w:rsidP="007C1063">
      <w:pPr>
        <w:spacing w:line="252" w:lineRule="auto"/>
        <w:ind w:firstLine="709"/>
        <w:jc w:val="both"/>
      </w:pPr>
      <w:r>
        <w:t>8</w:t>
      </w:r>
      <w:r w:rsidR="00BB463E">
        <w:t xml:space="preserve">) рассматривает материалы по представлению к награждению Почетной грамотой  </w:t>
      </w:r>
      <w:proofErr w:type="spellStart"/>
      <w:r w:rsidR="00BB463E">
        <w:rPr>
          <w:spacing w:val="-2"/>
        </w:rPr>
        <w:t>Ребрихинского</w:t>
      </w:r>
      <w:proofErr w:type="spellEnd"/>
      <w:r w:rsidR="00BB463E">
        <w:rPr>
          <w:spacing w:val="-2"/>
        </w:rPr>
        <w:t xml:space="preserve"> районного Совета народных депутатов</w:t>
      </w:r>
      <w:r w:rsidR="00BB463E">
        <w:t xml:space="preserve"> и обеспечивает объективный подход к награждению ими граждан и трудовых коллективов.</w:t>
      </w:r>
    </w:p>
    <w:p w:rsidR="00A72448" w:rsidRDefault="00A72448" w:rsidP="00BB463E">
      <w:pPr>
        <w:spacing w:line="252" w:lineRule="auto"/>
        <w:ind w:firstLine="709"/>
        <w:jc w:val="both"/>
      </w:pPr>
    </w:p>
    <w:p w:rsidR="00BB463E" w:rsidRDefault="00BB463E" w:rsidP="00BB463E">
      <w:pPr>
        <w:spacing w:line="252" w:lineRule="auto"/>
        <w:ind w:firstLine="709"/>
        <w:jc w:val="both"/>
        <w:rPr>
          <w:b/>
        </w:rPr>
      </w:pPr>
      <w:r>
        <w:rPr>
          <w:b/>
        </w:rPr>
        <w:t>2. Постоянная комиссия планово-бюджетная и по социальным вопросам:</w:t>
      </w:r>
    </w:p>
    <w:p w:rsidR="00BB463E" w:rsidRDefault="00BB463E" w:rsidP="00BB463E">
      <w:pPr>
        <w:spacing w:line="252" w:lineRule="auto"/>
        <w:ind w:firstLine="709"/>
        <w:jc w:val="both"/>
      </w:pPr>
      <w:r>
        <w:t xml:space="preserve">1) предварительно рассматривает внесенные Администрацией района на утверждение </w:t>
      </w:r>
      <w:r>
        <w:rPr>
          <w:spacing w:val="-2"/>
        </w:rPr>
        <w:t xml:space="preserve">Совета народных депутатов </w:t>
      </w:r>
      <w:r>
        <w:t xml:space="preserve"> проекты о </w:t>
      </w:r>
      <w:r w:rsidR="007C1063">
        <w:t xml:space="preserve">районном </w:t>
      </w:r>
      <w:r>
        <w:t xml:space="preserve">бюджете, проекты отчетов </w:t>
      </w:r>
      <w:r w:rsidR="007C1063">
        <w:t>об</w:t>
      </w:r>
      <w:r>
        <w:t xml:space="preserve"> исполнении </w:t>
      </w:r>
      <w:r w:rsidR="007C1063">
        <w:t xml:space="preserve">районного бюджета </w:t>
      </w:r>
      <w:r>
        <w:t>и дает по ним свои заключения;</w:t>
      </w:r>
    </w:p>
    <w:p w:rsidR="00BB463E" w:rsidRDefault="00BB463E" w:rsidP="00BB463E">
      <w:pPr>
        <w:spacing w:line="252" w:lineRule="auto"/>
        <w:ind w:firstLine="709"/>
        <w:jc w:val="both"/>
      </w:pPr>
      <w:r>
        <w:t>2) рассматривает поступившие в Администрацию района от Администраций сельсоветов, общественных организаций, бю</w:t>
      </w:r>
      <w:r w:rsidR="007C1063">
        <w:t>джетных организаций предложения</w:t>
      </w:r>
      <w:r>
        <w:t xml:space="preserve"> по прогнозам бюджетов. Участвует в работе согласительных комиссий по формированию </w:t>
      </w:r>
      <w:r w:rsidR="007C1063">
        <w:t xml:space="preserve">районного </w:t>
      </w:r>
      <w:r>
        <w:t>бюджета;</w:t>
      </w:r>
    </w:p>
    <w:p w:rsidR="00BB463E" w:rsidRDefault="007C1063" w:rsidP="00BB463E">
      <w:pPr>
        <w:spacing w:line="252" w:lineRule="auto"/>
        <w:ind w:firstLine="709"/>
        <w:jc w:val="both"/>
      </w:pPr>
      <w:r>
        <w:t>3</w:t>
      </w:r>
      <w:r w:rsidR="00BB463E">
        <w:t>) рассматривает и дает рекомендации по проектам установления налогов и сборов, представленных Администрацией  района;</w:t>
      </w:r>
    </w:p>
    <w:p w:rsidR="00BB463E" w:rsidRDefault="007C1063" w:rsidP="00BB463E">
      <w:pPr>
        <w:spacing w:line="252" w:lineRule="auto"/>
        <w:ind w:firstLine="709"/>
        <w:jc w:val="both"/>
      </w:pPr>
      <w:r>
        <w:t>4</w:t>
      </w:r>
      <w:r w:rsidR="00BB463E">
        <w:t>) участвует в рассмотрении и обсуждении вопросов кредитной политики;</w:t>
      </w:r>
    </w:p>
    <w:p w:rsidR="00BB463E" w:rsidRDefault="007C1063" w:rsidP="00BB463E">
      <w:pPr>
        <w:spacing w:line="252" w:lineRule="auto"/>
        <w:ind w:firstLine="709"/>
        <w:jc w:val="both"/>
      </w:pPr>
      <w:r>
        <w:t>5</w:t>
      </w:r>
      <w:r w:rsidR="00BB463E">
        <w:t>) рассматривает вопросы установления льгот по налогам отдельным категориям налогоплательщиков;</w:t>
      </w:r>
    </w:p>
    <w:p w:rsidR="00BB463E" w:rsidRDefault="007C1063" w:rsidP="00BB463E">
      <w:pPr>
        <w:spacing w:line="252" w:lineRule="auto"/>
        <w:ind w:firstLine="709"/>
        <w:jc w:val="both"/>
      </w:pPr>
      <w:r>
        <w:lastRenderedPageBreak/>
        <w:t>6</w:t>
      </w:r>
      <w:r w:rsidR="00BB463E">
        <w:t xml:space="preserve">) предварительно рассматривает внесенные Администрацией района на утверждение </w:t>
      </w:r>
      <w:r w:rsidR="00BB463E">
        <w:rPr>
          <w:spacing w:val="-2"/>
        </w:rPr>
        <w:t xml:space="preserve">Совета народных депутатов </w:t>
      </w:r>
      <w:r w:rsidR="00BB463E">
        <w:t xml:space="preserve"> планы экономического развития, отчеты об их исполнении и дает по ним свои заключения;</w:t>
      </w:r>
    </w:p>
    <w:p w:rsidR="00BB463E" w:rsidRDefault="007C1063" w:rsidP="00BB463E">
      <w:pPr>
        <w:spacing w:line="252" w:lineRule="auto"/>
        <w:ind w:right="-143" w:firstLine="709"/>
        <w:jc w:val="both"/>
        <w:rPr>
          <w:spacing w:val="-2"/>
        </w:rPr>
      </w:pPr>
      <w:r>
        <w:rPr>
          <w:spacing w:val="-2"/>
        </w:rPr>
        <w:t>7</w:t>
      </w:r>
      <w:r w:rsidR="00BB463E">
        <w:rPr>
          <w:spacing w:val="-2"/>
        </w:rPr>
        <w:t>) рассматривает поступившие в комиссию от Администраций сельсоветов предложения, касающиеся изменений планов экономического развития;</w:t>
      </w:r>
    </w:p>
    <w:p w:rsidR="00BB463E" w:rsidRDefault="00B22A82" w:rsidP="00BB463E">
      <w:pPr>
        <w:spacing w:line="252" w:lineRule="auto"/>
        <w:ind w:firstLine="709"/>
        <w:jc w:val="both"/>
        <w:rPr>
          <w:spacing w:val="-2"/>
        </w:rPr>
      </w:pPr>
      <w:r>
        <w:rPr>
          <w:spacing w:val="-2"/>
        </w:rPr>
        <w:t>9</w:t>
      </w:r>
      <w:r w:rsidR="00BB463E">
        <w:rPr>
          <w:spacing w:val="-2"/>
        </w:rPr>
        <w:t xml:space="preserve">) участвует в осуществлении </w:t>
      </w:r>
      <w:proofErr w:type="gramStart"/>
      <w:r w:rsidR="00BB463E">
        <w:rPr>
          <w:spacing w:val="-2"/>
        </w:rPr>
        <w:t>контроля за</w:t>
      </w:r>
      <w:proofErr w:type="gramEnd"/>
      <w:r w:rsidR="00BB463E">
        <w:rPr>
          <w:spacing w:val="-2"/>
        </w:rPr>
        <w:t xml:space="preserve"> исполнением экономических планов, решений Совета народных депутатов  о бюджете.</w:t>
      </w:r>
    </w:p>
    <w:p w:rsidR="00BB463E" w:rsidRDefault="00B22A82" w:rsidP="00BB463E">
      <w:pPr>
        <w:spacing w:line="252" w:lineRule="auto"/>
        <w:ind w:firstLine="709"/>
        <w:jc w:val="both"/>
      </w:pPr>
      <w:r>
        <w:t>10</w:t>
      </w:r>
      <w:r w:rsidR="00BB463E">
        <w:t xml:space="preserve">) принимает участие в подготовке вопросов, предварительном рассмотрении и выработке рекомендаций социального направления; </w:t>
      </w:r>
    </w:p>
    <w:p w:rsidR="00BB463E" w:rsidRDefault="00B22A82" w:rsidP="00BB463E">
      <w:pPr>
        <w:spacing w:line="252" w:lineRule="auto"/>
        <w:ind w:firstLine="709"/>
        <w:jc w:val="both"/>
      </w:pPr>
      <w:r>
        <w:t>11</w:t>
      </w:r>
      <w:r w:rsidR="00BB463E">
        <w:t>) предварительно рассматривает соответствующие разделы планов социального развития, отчеты об их исполнении, вносит по ним свои предложения и замечания;</w:t>
      </w:r>
    </w:p>
    <w:p w:rsidR="00BB463E" w:rsidRDefault="00B22A82" w:rsidP="00BB463E">
      <w:pPr>
        <w:spacing w:line="252" w:lineRule="auto"/>
        <w:ind w:firstLine="709"/>
        <w:jc w:val="both"/>
      </w:pPr>
      <w:r>
        <w:t>12</w:t>
      </w:r>
      <w:r w:rsidR="00BB463E">
        <w:t>) рассматривает программы социальной защиты отдельных групп населения;</w:t>
      </w:r>
    </w:p>
    <w:p w:rsidR="00BB463E" w:rsidRDefault="00B22A82" w:rsidP="00BB463E">
      <w:pPr>
        <w:spacing w:line="252" w:lineRule="auto"/>
        <w:ind w:firstLine="709"/>
        <w:jc w:val="both"/>
      </w:pPr>
      <w:r>
        <w:t>13</w:t>
      </w:r>
      <w:r w:rsidR="00BB463E">
        <w:t>) участвует в изучении общественного мнения населения и осуществляет связи с общественными организациями и трудовыми коллективами;</w:t>
      </w:r>
    </w:p>
    <w:p w:rsidR="00BB463E" w:rsidRDefault="00B22A82" w:rsidP="00BB463E">
      <w:pPr>
        <w:spacing w:line="252" w:lineRule="auto"/>
        <w:ind w:firstLine="709"/>
        <w:jc w:val="both"/>
      </w:pPr>
      <w:r>
        <w:t>14</w:t>
      </w:r>
      <w:r w:rsidR="00BB463E">
        <w:t xml:space="preserve">) контролирует исполнение решений по вопросам социальной политики, принятых </w:t>
      </w:r>
      <w:r w:rsidR="00BB463E">
        <w:rPr>
          <w:spacing w:val="-2"/>
        </w:rPr>
        <w:t>Советом  народных депутатов</w:t>
      </w:r>
      <w:r w:rsidR="00BB463E">
        <w:t>.</w:t>
      </w:r>
    </w:p>
    <w:p w:rsidR="00BB463E" w:rsidRDefault="00BB463E" w:rsidP="00BB463E">
      <w:pPr>
        <w:spacing w:line="252" w:lineRule="auto"/>
        <w:ind w:firstLine="709"/>
        <w:jc w:val="both"/>
      </w:pPr>
    </w:p>
    <w:p w:rsidR="00BB463E" w:rsidRDefault="00BB463E" w:rsidP="00BB463E">
      <w:pPr>
        <w:spacing w:line="252" w:lineRule="auto"/>
        <w:ind w:firstLine="709"/>
        <w:rPr>
          <w:b/>
        </w:rPr>
      </w:pPr>
      <w:r>
        <w:rPr>
          <w:b/>
        </w:rPr>
        <w:t>3. Постоянная комиссия по вопросам развития агропромышленного комплекса и жилищно-коммунального хозяйства:</w:t>
      </w:r>
    </w:p>
    <w:p w:rsidR="00BB463E" w:rsidRDefault="00BB463E" w:rsidP="00BB463E">
      <w:pPr>
        <w:spacing w:line="252" w:lineRule="auto"/>
        <w:ind w:firstLine="709"/>
        <w:jc w:val="both"/>
      </w:pPr>
      <w:r>
        <w:t>1) принимает участие в предварительном рассмотрении и подготовке предложений по вопросам</w:t>
      </w:r>
      <w:r>
        <w:rPr>
          <w:i/>
          <w:iCs/>
        </w:rPr>
        <w:t xml:space="preserve"> </w:t>
      </w:r>
      <w:r>
        <w:t xml:space="preserve">собственности, природопользования, земельных отношений и </w:t>
      </w:r>
      <w:r w:rsidR="007C1063">
        <w:t>вопросам развития агропромышленного комплекса</w:t>
      </w:r>
      <w:r>
        <w:t xml:space="preserve">, </w:t>
      </w:r>
      <w:r w:rsidR="00222CE9">
        <w:t>функционирования жилищно-коммунальног</w:t>
      </w:r>
      <w:r w:rsidR="007C1063">
        <w:t>о хозяйства. Готовит</w:t>
      </w:r>
      <w:r>
        <w:t xml:space="preserve"> заключения на</w:t>
      </w:r>
      <w:r w:rsidR="007C1063">
        <w:t xml:space="preserve"> проекты решений, подготовленные</w:t>
      </w:r>
      <w:r>
        <w:t xml:space="preserve"> Администрацией  района;</w:t>
      </w:r>
    </w:p>
    <w:p w:rsidR="00BB463E" w:rsidRDefault="00BB463E" w:rsidP="00BB463E">
      <w:pPr>
        <w:spacing w:line="252" w:lineRule="auto"/>
        <w:ind w:firstLine="709"/>
        <w:jc w:val="both"/>
      </w:pPr>
      <w:r>
        <w:t xml:space="preserve">2) рассматривает вопросы выполнения программ по использованию земель, повышению плодородия почв, </w:t>
      </w:r>
      <w:r w:rsidR="007C1063">
        <w:t>охране земельных ресурсов</w:t>
      </w:r>
      <w:r>
        <w:t>;</w:t>
      </w:r>
    </w:p>
    <w:p w:rsidR="00BB463E" w:rsidRDefault="00BB463E" w:rsidP="00BB463E">
      <w:pPr>
        <w:spacing w:line="252" w:lineRule="auto"/>
        <w:ind w:firstLine="709"/>
        <w:jc w:val="both"/>
      </w:pPr>
      <w:r>
        <w:t xml:space="preserve">3) контролирует исполнение решений по вопросам собственности, природопользования, земельных отношений и </w:t>
      </w:r>
      <w:r w:rsidR="007C1063">
        <w:t>агропромышленного комплекса</w:t>
      </w:r>
      <w:r>
        <w:t>, принятых Советом народн</w:t>
      </w:r>
      <w:r w:rsidR="00222CE9">
        <w:t>ых депутатов.</w:t>
      </w:r>
    </w:p>
    <w:p w:rsidR="00C44F62" w:rsidRDefault="00C44F62" w:rsidP="00BB463E">
      <w:pPr>
        <w:spacing w:line="252" w:lineRule="auto"/>
        <w:ind w:firstLine="709"/>
        <w:jc w:val="both"/>
      </w:pPr>
    </w:p>
    <w:p w:rsidR="00C44F62" w:rsidRDefault="00C44F62" w:rsidP="00BB463E">
      <w:pPr>
        <w:spacing w:line="252" w:lineRule="auto"/>
        <w:ind w:firstLine="709"/>
        <w:jc w:val="both"/>
      </w:pPr>
    </w:p>
    <w:p w:rsidR="00C44F62" w:rsidRDefault="00C44F62" w:rsidP="00C44F62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10"/>
        </w:rPr>
        <w:t xml:space="preserve">Глава района                                                                    </w:t>
      </w:r>
      <w:proofErr w:type="spellStart"/>
      <w:r w:rsidR="00B22A82">
        <w:rPr>
          <w:color w:val="000000"/>
          <w:spacing w:val="10"/>
        </w:rPr>
        <w:t>Л.В.Шлаузер</w:t>
      </w:r>
      <w:proofErr w:type="spellEnd"/>
    </w:p>
    <w:p w:rsidR="00C44F62" w:rsidRDefault="00C44F62" w:rsidP="00C44F62">
      <w:pPr>
        <w:shd w:val="clear" w:color="auto" w:fill="FFFFFF"/>
        <w:tabs>
          <w:tab w:val="left" w:pos="1262"/>
        </w:tabs>
        <w:jc w:val="both"/>
        <w:rPr>
          <w:color w:val="000000"/>
          <w:spacing w:val="10"/>
        </w:rPr>
      </w:pPr>
    </w:p>
    <w:p w:rsidR="00C44F62" w:rsidRDefault="00C44F62" w:rsidP="00C44F62">
      <w:pPr>
        <w:shd w:val="clear" w:color="auto" w:fill="FFFFFF"/>
        <w:tabs>
          <w:tab w:val="left" w:pos="1262"/>
        </w:tabs>
        <w:jc w:val="both"/>
        <w:rPr>
          <w:color w:val="000000"/>
          <w:spacing w:val="10"/>
        </w:rPr>
      </w:pPr>
    </w:p>
    <w:p w:rsidR="00BB463E" w:rsidRDefault="00D46484" w:rsidP="000B7071">
      <w:pPr>
        <w:pStyle w:val="a3"/>
      </w:pPr>
      <w:r>
        <w:t>21.10.2022 № 8</w:t>
      </w:r>
    </w:p>
    <w:p w:rsidR="00BB463E" w:rsidRDefault="00BB463E"/>
    <w:sectPr w:rsidR="00BB463E" w:rsidSect="008E635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040"/>
    <w:multiLevelType w:val="hybridMultilevel"/>
    <w:tmpl w:val="296C5852"/>
    <w:lvl w:ilvl="0" w:tplc="C90681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0006"/>
    <w:rsid w:val="000137AF"/>
    <w:rsid w:val="00067893"/>
    <w:rsid w:val="0008148A"/>
    <w:rsid w:val="000B7071"/>
    <w:rsid w:val="000D33EF"/>
    <w:rsid w:val="0018077D"/>
    <w:rsid w:val="001F74DB"/>
    <w:rsid w:val="002060CD"/>
    <w:rsid w:val="00222CE9"/>
    <w:rsid w:val="00253539"/>
    <w:rsid w:val="002E67EF"/>
    <w:rsid w:val="0030630D"/>
    <w:rsid w:val="00330BE8"/>
    <w:rsid w:val="003F57C4"/>
    <w:rsid w:val="00473557"/>
    <w:rsid w:val="004841C6"/>
    <w:rsid w:val="00540E33"/>
    <w:rsid w:val="005433EA"/>
    <w:rsid w:val="00560CAF"/>
    <w:rsid w:val="005A440F"/>
    <w:rsid w:val="005C1297"/>
    <w:rsid w:val="006B2C9C"/>
    <w:rsid w:val="0073013B"/>
    <w:rsid w:val="00750006"/>
    <w:rsid w:val="007B31BF"/>
    <w:rsid w:val="007C1063"/>
    <w:rsid w:val="007E25A8"/>
    <w:rsid w:val="008E6351"/>
    <w:rsid w:val="0093500E"/>
    <w:rsid w:val="00987D52"/>
    <w:rsid w:val="00A03615"/>
    <w:rsid w:val="00A214D4"/>
    <w:rsid w:val="00A26AC8"/>
    <w:rsid w:val="00A72448"/>
    <w:rsid w:val="00A97A9F"/>
    <w:rsid w:val="00B22A82"/>
    <w:rsid w:val="00B6226C"/>
    <w:rsid w:val="00B810BE"/>
    <w:rsid w:val="00BB463E"/>
    <w:rsid w:val="00C44F62"/>
    <w:rsid w:val="00C82A06"/>
    <w:rsid w:val="00CA4B69"/>
    <w:rsid w:val="00CD26A1"/>
    <w:rsid w:val="00D335A2"/>
    <w:rsid w:val="00D46484"/>
    <w:rsid w:val="00D82B88"/>
    <w:rsid w:val="00DC4DAF"/>
    <w:rsid w:val="00E376CE"/>
    <w:rsid w:val="00EF4219"/>
    <w:rsid w:val="00F55861"/>
    <w:rsid w:val="00F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5000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5000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50006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0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0006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00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50006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50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B4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46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BB463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463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B4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463E"/>
    <w:pPr>
      <w:ind w:left="720"/>
      <w:contextualSpacing/>
    </w:pPr>
  </w:style>
  <w:style w:type="paragraph" w:customStyle="1" w:styleId="formattext">
    <w:name w:val="formattext"/>
    <w:basedOn w:val="a"/>
    <w:rsid w:val="00A0361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3615"/>
    <w:rPr>
      <w:color w:val="0000FF"/>
      <w:u w:val="single"/>
    </w:rPr>
  </w:style>
  <w:style w:type="table" w:styleId="a7">
    <w:name w:val="Table Grid"/>
    <w:basedOn w:val="a1"/>
    <w:uiPriority w:val="59"/>
    <w:rsid w:val="005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15</cp:revision>
  <cp:lastPrinted>2022-10-27T09:19:00Z</cp:lastPrinted>
  <dcterms:created xsi:type="dcterms:W3CDTF">2022-10-13T09:12:00Z</dcterms:created>
  <dcterms:modified xsi:type="dcterms:W3CDTF">2022-10-27T09:19:00Z</dcterms:modified>
</cp:coreProperties>
</file>