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BC" w:rsidRPr="00717748" w:rsidRDefault="00860029" w:rsidP="00F205D8">
      <w:pPr>
        <w:pStyle w:val="Style9"/>
        <w:widowControl/>
        <w:tabs>
          <w:tab w:val="left" w:pos="3828"/>
        </w:tabs>
        <w:spacing w:line="240" w:lineRule="auto"/>
        <w:ind w:firstLine="709"/>
        <w:rPr>
          <w:rStyle w:val="FontStyle32"/>
          <w:b/>
          <w:sz w:val="28"/>
          <w:szCs w:val="28"/>
        </w:rPr>
      </w:pPr>
      <w:r w:rsidRPr="00717748"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0</wp:posOffset>
            </wp:positionV>
            <wp:extent cx="1092835" cy="878840"/>
            <wp:effectExtent l="19050" t="0" r="0" b="0"/>
            <wp:wrapSquare wrapText="right"/>
            <wp:docPr id="3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2D2F" w:rsidRPr="00717748">
        <w:rPr>
          <w:rStyle w:val="FontStyle32"/>
          <w:b/>
          <w:sz w:val="28"/>
          <w:szCs w:val="28"/>
        </w:rPr>
        <w:t xml:space="preserve"> </w:t>
      </w:r>
      <w:r w:rsidR="00F205D8" w:rsidRPr="00717748">
        <w:rPr>
          <w:rStyle w:val="FontStyle32"/>
          <w:b/>
          <w:sz w:val="28"/>
          <w:szCs w:val="28"/>
        </w:rPr>
        <w:br w:type="textWrapping" w:clear="all"/>
      </w:r>
    </w:p>
    <w:p w:rsidR="00624BBC" w:rsidRPr="00717748" w:rsidRDefault="00624BBC" w:rsidP="000D40C8">
      <w:pPr>
        <w:pStyle w:val="1"/>
        <w:ind w:firstLine="709"/>
        <w:jc w:val="center"/>
        <w:rPr>
          <w:b/>
          <w:sz w:val="28"/>
          <w:szCs w:val="28"/>
          <w:lang w:val="ru-RU"/>
        </w:rPr>
      </w:pPr>
      <w:r w:rsidRPr="00717748">
        <w:rPr>
          <w:b/>
          <w:sz w:val="28"/>
          <w:szCs w:val="28"/>
          <w:lang w:val="ru-RU"/>
        </w:rPr>
        <w:t>АДМИНИСТРАЦИЯ РЕБРИХИНСКОГО РАЙОНА</w:t>
      </w:r>
    </w:p>
    <w:p w:rsidR="00624BBC" w:rsidRPr="00717748" w:rsidRDefault="00624BBC" w:rsidP="000D40C8">
      <w:pPr>
        <w:pStyle w:val="2"/>
        <w:ind w:firstLine="709"/>
        <w:jc w:val="center"/>
        <w:rPr>
          <w:b/>
          <w:szCs w:val="28"/>
          <w:lang w:val="ru-RU"/>
        </w:rPr>
      </w:pPr>
      <w:r w:rsidRPr="00717748">
        <w:rPr>
          <w:b/>
          <w:szCs w:val="28"/>
          <w:lang w:val="ru-RU"/>
        </w:rPr>
        <w:t>АЛТАЙСКОГО КРАЯ</w:t>
      </w:r>
    </w:p>
    <w:p w:rsidR="00624BBC" w:rsidRPr="00717748" w:rsidRDefault="00624BBC" w:rsidP="000D40C8">
      <w:pPr>
        <w:ind w:firstLine="709"/>
        <w:jc w:val="both"/>
        <w:rPr>
          <w:sz w:val="28"/>
          <w:szCs w:val="28"/>
        </w:rPr>
      </w:pPr>
    </w:p>
    <w:p w:rsidR="00624BBC" w:rsidRPr="00717748" w:rsidRDefault="00624BBC" w:rsidP="000D40C8">
      <w:pPr>
        <w:ind w:firstLine="709"/>
        <w:jc w:val="both"/>
        <w:rPr>
          <w:sz w:val="28"/>
          <w:szCs w:val="28"/>
        </w:rPr>
      </w:pPr>
    </w:p>
    <w:p w:rsidR="00624BBC" w:rsidRPr="00717748" w:rsidRDefault="00624BBC" w:rsidP="000D40C8">
      <w:pPr>
        <w:ind w:firstLine="709"/>
        <w:jc w:val="center"/>
        <w:rPr>
          <w:b/>
          <w:sz w:val="28"/>
          <w:szCs w:val="28"/>
        </w:rPr>
      </w:pPr>
      <w:r w:rsidRPr="00717748">
        <w:rPr>
          <w:b/>
          <w:sz w:val="28"/>
          <w:szCs w:val="28"/>
        </w:rPr>
        <w:t>ПОСТАНОВЛЕНИЕ</w:t>
      </w:r>
    </w:p>
    <w:p w:rsidR="00624BBC" w:rsidRPr="00717748" w:rsidRDefault="00624BBC" w:rsidP="000D40C8">
      <w:pPr>
        <w:pStyle w:val="Style9"/>
        <w:widowControl/>
        <w:spacing w:line="240" w:lineRule="auto"/>
        <w:jc w:val="both"/>
        <w:rPr>
          <w:rStyle w:val="FontStyle32"/>
          <w:sz w:val="28"/>
          <w:szCs w:val="28"/>
        </w:rPr>
      </w:pPr>
    </w:p>
    <w:p w:rsidR="00624BBC" w:rsidRPr="00717748" w:rsidRDefault="00624BBC" w:rsidP="000D40C8">
      <w:pPr>
        <w:pStyle w:val="Style9"/>
        <w:widowControl/>
        <w:spacing w:line="240" w:lineRule="auto"/>
        <w:jc w:val="both"/>
        <w:rPr>
          <w:rStyle w:val="FontStyle32"/>
          <w:sz w:val="28"/>
          <w:szCs w:val="28"/>
        </w:rPr>
      </w:pPr>
    </w:p>
    <w:p w:rsidR="00624BBC" w:rsidRPr="00717748" w:rsidRDefault="003F5A5C" w:rsidP="000D40C8">
      <w:pPr>
        <w:pStyle w:val="Style9"/>
        <w:widowControl/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07.12.2021</w:t>
      </w:r>
      <w:r w:rsidR="00624BBC" w:rsidRPr="00717748">
        <w:rPr>
          <w:sz w:val="28"/>
          <w:szCs w:val="28"/>
        </w:rPr>
        <w:t xml:space="preserve">                                                                                          №</w:t>
      </w:r>
      <w:r w:rsidR="00624BBC" w:rsidRPr="007177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722</w:t>
      </w:r>
    </w:p>
    <w:p w:rsidR="00624BBC" w:rsidRPr="00717748" w:rsidRDefault="00624BBC" w:rsidP="000D40C8">
      <w:pPr>
        <w:pStyle w:val="Style9"/>
        <w:widowControl/>
        <w:spacing w:line="240" w:lineRule="auto"/>
        <w:jc w:val="center"/>
        <w:rPr>
          <w:rStyle w:val="FontStyle32"/>
          <w:sz w:val="28"/>
          <w:szCs w:val="28"/>
        </w:rPr>
      </w:pPr>
      <w:proofErr w:type="gramStart"/>
      <w:r w:rsidRPr="00717748">
        <w:rPr>
          <w:sz w:val="28"/>
          <w:szCs w:val="28"/>
        </w:rPr>
        <w:t>с</w:t>
      </w:r>
      <w:proofErr w:type="gramEnd"/>
      <w:r w:rsidRPr="00717748">
        <w:rPr>
          <w:sz w:val="28"/>
          <w:szCs w:val="28"/>
        </w:rPr>
        <w:t>. Ребриха</w:t>
      </w:r>
    </w:p>
    <w:p w:rsidR="00624BBC" w:rsidRPr="00717748" w:rsidRDefault="00624BBC" w:rsidP="000D40C8">
      <w:pPr>
        <w:pStyle w:val="Style9"/>
        <w:widowControl/>
        <w:tabs>
          <w:tab w:val="left" w:pos="5028"/>
          <w:tab w:val="right" w:pos="10348"/>
        </w:tabs>
        <w:spacing w:line="240" w:lineRule="auto"/>
        <w:ind w:firstLine="709"/>
        <w:jc w:val="both"/>
        <w:rPr>
          <w:rStyle w:val="FontStyle32"/>
          <w:sz w:val="28"/>
          <w:szCs w:val="28"/>
        </w:rPr>
      </w:pPr>
    </w:p>
    <w:p w:rsidR="00624BBC" w:rsidRPr="00717748" w:rsidRDefault="00624BBC" w:rsidP="000D40C8">
      <w:pPr>
        <w:pStyle w:val="Style9"/>
        <w:widowControl/>
        <w:tabs>
          <w:tab w:val="left" w:pos="5028"/>
          <w:tab w:val="right" w:pos="10348"/>
        </w:tabs>
        <w:spacing w:line="240" w:lineRule="auto"/>
        <w:ind w:firstLine="709"/>
        <w:jc w:val="both"/>
        <w:rPr>
          <w:rStyle w:val="FontStyle32"/>
          <w:sz w:val="28"/>
          <w:szCs w:val="28"/>
        </w:rPr>
      </w:pPr>
    </w:p>
    <w:p w:rsidR="00624BBC" w:rsidRPr="00717748" w:rsidRDefault="00142F76" w:rsidP="000D40C8">
      <w:pPr>
        <w:pStyle w:val="Style10"/>
        <w:widowControl/>
        <w:spacing w:line="240" w:lineRule="auto"/>
        <w:ind w:right="4819"/>
        <w:jc w:val="both"/>
        <w:rPr>
          <w:rStyle w:val="FontStyle32"/>
          <w:sz w:val="28"/>
          <w:szCs w:val="28"/>
        </w:rPr>
      </w:pPr>
      <w:r w:rsidRPr="00717748">
        <w:rPr>
          <w:bCs/>
          <w:sz w:val="28"/>
          <w:szCs w:val="28"/>
        </w:rPr>
        <w:t>О</w:t>
      </w:r>
      <w:r w:rsidR="002D36EA" w:rsidRPr="00717748">
        <w:rPr>
          <w:bCs/>
          <w:sz w:val="28"/>
          <w:szCs w:val="28"/>
        </w:rPr>
        <w:t xml:space="preserve">б утверждении Порядка предоставления юридическому лицу муниципальной гарантии муниципальным образованием </w:t>
      </w:r>
      <w:proofErr w:type="spellStart"/>
      <w:r w:rsidR="002D36EA" w:rsidRPr="00717748">
        <w:rPr>
          <w:bCs/>
          <w:sz w:val="28"/>
          <w:szCs w:val="28"/>
        </w:rPr>
        <w:t>Ребрихинский</w:t>
      </w:r>
      <w:proofErr w:type="spellEnd"/>
      <w:r w:rsidR="002D36EA" w:rsidRPr="00717748">
        <w:rPr>
          <w:bCs/>
          <w:sz w:val="28"/>
          <w:szCs w:val="28"/>
        </w:rPr>
        <w:t xml:space="preserve"> район Алтайского края</w:t>
      </w:r>
    </w:p>
    <w:p w:rsidR="00624BBC" w:rsidRPr="00717748" w:rsidRDefault="00624BBC" w:rsidP="000D40C8">
      <w:pPr>
        <w:pStyle w:val="af3"/>
        <w:spacing w:before="0" w:beforeAutospacing="0" w:after="0" w:afterAutospacing="0"/>
        <w:ind w:firstLine="709"/>
        <w:jc w:val="both"/>
        <w:rPr>
          <w:rStyle w:val="FontStyle32"/>
          <w:sz w:val="28"/>
          <w:szCs w:val="28"/>
          <w:lang w:val="ru-RU"/>
        </w:rPr>
      </w:pPr>
    </w:p>
    <w:p w:rsidR="00624BBC" w:rsidRPr="00717748" w:rsidRDefault="00624BBC" w:rsidP="000D40C8">
      <w:pPr>
        <w:pStyle w:val="Style9"/>
        <w:widowControl/>
        <w:tabs>
          <w:tab w:val="left" w:pos="5028"/>
          <w:tab w:val="right" w:pos="10348"/>
        </w:tabs>
        <w:spacing w:line="240" w:lineRule="auto"/>
        <w:ind w:firstLine="709"/>
        <w:jc w:val="both"/>
        <w:rPr>
          <w:rStyle w:val="FontStyle32"/>
          <w:sz w:val="28"/>
          <w:szCs w:val="28"/>
        </w:rPr>
      </w:pPr>
    </w:p>
    <w:p w:rsidR="002D36EA" w:rsidRPr="00717748" w:rsidRDefault="002D36EA" w:rsidP="002D36EA">
      <w:pPr>
        <w:ind w:firstLine="709"/>
        <w:jc w:val="both"/>
        <w:rPr>
          <w:sz w:val="28"/>
          <w:szCs w:val="28"/>
        </w:rPr>
      </w:pPr>
      <w:r w:rsidRPr="00717748">
        <w:rPr>
          <w:sz w:val="28"/>
          <w:szCs w:val="28"/>
        </w:rPr>
        <w:t xml:space="preserve">В соответствии с Бюджетным </w:t>
      </w:r>
      <w:hyperlink r:id="rId8" w:tooltip="&quot;Бюджетный кодекс Российской Федерации&quot; от 31.07.1998 N 145-ФЗ (ред. от 01.07.2021, с изм. от 15.07.2021) (с изм. и доп., вступ. в силу с 12.07.2021)------------ Недействующая редакция{КонсультантПлюс}" w:history="1">
        <w:r w:rsidRPr="00717748">
          <w:rPr>
            <w:rStyle w:val="aa"/>
            <w:color w:val="auto"/>
            <w:sz w:val="28"/>
            <w:szCs w:val="28"/>
            <w:u w:val="none"/>
          </w:rPr>
          <w:t>кодексом</w:t>
        </w:r>
      </w:hyperlink>
      <w:r w:rsidRPr="00717748">
        <w:rPr>
          <w:sz w:val="28"/>
          <w:szCs w:val="28"/>
        </w:rPr>
        <w:t xml:space="preserve"> Российской Федерации, в целях </w:t>
      </w:r>
      <w:proofErr w:type="gramStart"/>
      <w:r w:rsidRPr="00717748">
        <w:rPr>
          <w:sz w:val="28"/>
          <w:szCs w:val="28"/>
        </w:rPr>
        <w:t>совершенствования эффективности процедуры предоставления муниципальной гарантии</w:t>
      </w:r>
      <w:proofErr w:type="gramEnd"/>
      <w:r w:rsidRPr="00717748">
        <w:rPr>
          <w:sz w:val="28"/>
          <w:szCs w:val="28"/>
        </w:rPr>
        <w:t xml:space="preserve"> муниципальным образованием </w:t>
      </w:r>
      <w:proofErr w:type="spellStart"/>
      <w:r w:rsidRPr="00717748">
        <w:rPr>
          <w:sz w:val="28"/>
          <w:szCs w:val="28"/>
        </w:rPr>
        <w:t>Ребрихинский</w:t>
      </w:r>
      <w:proofErr w:type="spellEnd"/>
      <w:r w:rsidRPr="00717748">
        <w:rPr>
          <w:sz w:val="28"/>
          <w:szCs w:val="28"/>
        </w:rPr>
        <w:t xml:space="preserve"> район Алтайского края</w:t>
      </w:r>
    </w:p>
    <w:p w:rsidR="002D36EA" w:rsidRPr="00717748" w:rsidRDefault="00DA45CE" w:rsidP="002D36E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D36EA" w:rsidRPr="00717748" w:rsidRDefault="002D36EA" w:rsidP="002D36EA">
      <w:pPr>
        <w:ind w:firstLine="709"/>
        <w:jc w:val="both"/>
        <w:rPr>
          <w:sz w:val="28"/>
          <w:szCs w:val="28"/>
        </w:rPr>
      </w:pPr>
      <w:r w:rsidRPr="00717748">
        <w:rPr>
          <w:sz w:val="28"/>
          <w:szCs w:val="28"/>
        </w:rPr>
        <w:t xml:space="preserve">1. Утвердить прилагаемый  </w:t>
      </w:r>
      <w:hyperlink w:anchor="Par28" w:tooltip="ПОРЯДОК" w:history="1">
        <w:r w:rsidRPr="00717748">
          <w:rPr>
            <w:rStyle w:val="aa"/>
            <w:color w:val="auto"/>
            <w:sz w:val="28"/>
            <w:szCs w:val="28"/>
            <w:u w:val="none"/>
          </w:rPr>
          <w:t>Порядок</w:t>
        </w:r>
      </w:hyperlink>
      <w:r w:rsidRPr="00717748">
        <w:rPr>
          <w:sz w:val="28"/>
          <w:szCs w:val="28"/>
        </w:rPr>
        <w:t xml:space="preserve"> предоставления юридическому лицу муниципальной гарантии муниципальным образованием </w:t>
      </w:r>
      <w:proofErr w:type="spellStart"/>
      <w:r w:rsidRPr="00717748">
        <w:rPr>
          <w:sz w:val="28"/>
          <w:szCs w:val="28"/>
        </w:rPr>
        <w:t>Ребрихинский</w:t>
      </w:r>
      <w:proofErr w:type="spellEnd"/>
      <w:r w:rsidRPr="00717748">
        <w:rPr>
          <w:sz w:val="28"/>
          <w:szCs w:val="28"/>
        </w:rPr>
        <w:t xml:space="preserve"> район Алтайского края.</w:t>
      </w:r>
    </w:p>
    <w:p w:rsidR="002D36EA" w:rsidRPr="00717748" w:rsidRDefault="002D36EA" w:rsidP="002D36EA">
      <w:pPr>
        <w:ind w:firstLine="709"/>
        <w:jc w:val="both"/>
        <w:rPr>
          <w:sz w:val="28"/>
          <w:szCs w:val="28"/>
        </w:rPr>
      </w:pPr>
      <w:r w:rsidRPr="00717748">
        <w:rPr>
          <w:sz w:val="28"/>
          <w:szCs w:val="28"/>
        </w:rPr>
        <w:t xml:space="preserve">2. Признать утратившим силу </w:t>
      </w:r>
      <w:hyperlink r:id="rId9" w:tooltip="Постановление Администрации города Барнаула от 30.07.2020 N 1217 &quot;Об утверждении Порядка предоставления юридическим лицам муниципальных гарантий города Барнаула&quot;------------ Утратил силу или отменен{КонсультантПлюс}" w:history="1">
        <w:r w:rsidRPr="00717748">
          <w:rPr>
            <w:rStyle w:val="aa"/>
            <w:color w:val="auto"/>
            <w:sz w:val="28"/>
            <w:szCs w:val="28"/>
            <w:u w:val="none"/>
          </w:rPr>
          <w:t>постановление</w:t>
        </w:r>
      </w:hyperlink>
      <w:r w:rsidRPr="00717748">
        <w:rPr>
          <w:sz w:val="28"/>
          <w:szCs w:val="28"/>
        </w:rPr>
        <w:t xml:space="preserve"> Администрации Ребрихинского района Алтайского края от 02.08.2007 № 522 «Об утверждении порядка предоставления муниципальных гарантий юридическим лицам муниципальным образованием </w:t>
      </w:r>
      <w:proofErr w:type="spellStart"/>
      <w:r w:rsidRPr="00717748">
        <w:rPr>
          <w:sz w:val="28"/>
          <w:szCs w:val="28"/>
        </w:rPr>
        <w:t>Ребрихинский</w:t>
      </w:r>
      <w:proofErr w:type="spellEnd"/>
      <w:r w:rsidRPr="00717748">
        <w:rPr>
          <w:sz w:val="28"/>
          <w:szCs w:val="28"/>
        </w:rPr>
        <w:t xml:space="preserve"> район Алтайского края».</w:t>
      </w:r>
    </w:p>
    <w:p w:rsidR="002D36EA" w:rsidRPr="00717748" w:rsidRDefault="002D36EA" w:rsidP="002D36EA">
      <w:pPr>
        <w:ind w:firstLine="709"/>
        <w:jc w:val="both"/>
        <w:rPr>
          <w:sz w:val="28"/>
          <w:szCs w:val="28"/>
        </w:rPr>
      </w:pPr>
      <w:r w:rsidRPr="00717748">
        <w:rPr>
          <w:sz w:val="28"/>
          <w:szCs w:val="28"/>
        </w:rPr>
        <w:t xml:space="preserve">3. </w:t>
      </w:r>
      <w:r w:rsidRPr="00717748">
        <w:rPr>
          <w:sz w:val="28"/>
        </w:rPr>
        <w:t>Настоящее постановление опубликовать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</w:t>
      </w:r>
      <w:r w:rsidRPr="00717748">
        <w:rPr>
          <w:sz w:val="28"/>
          <w:szCs w:val="28"/>
        </w:rPr>
        <w:t>.</w:t>
      </w:r>
    </w:p>
    <w:p w:rsidR="00624BBC" w:rsidRPr="00B235AC" w:rsidRDefault="002D36EA" w:rsidP="005261E0">
      <w:pPr>
        <w:jc w:val="both"/>
        <w:rPr>
          <w:color w:val="FF0000"/>
          <w:sz w:val="28"/>
          <w:szCs w:val="28"/>
        </w:rPr>
      </w:pPr>
      <w:r w:rsidRPr="00717748">
        <w:rPr>
          <w:sz w:val="28"/>
          <w:szCs w:val="28"/>
        </w:rPr>
        <w:t xml:space="preserve">4. </w:t>
      </w:r>
      <w:proofErr w:type="gramStart"/>
      <w:r w:rsidRPr="00717748">
        <w:rPr>
          <w:sz w:val="28"/>
          <w:szCs w:val="28"/>
        </w:rPr>
        <w:t>Контроль за</w:t>
      </w:r>
      <w:proofErr w:type="gramEnd"/>
      <w:r w:rsidRPr="00717748">
        <w:rPr>
          <w:sz w:val="28"/>
          <w:szCs w:val="28"/>
        </w:rPr>
        <w:t xml:space="preserve"> исполнением постановления возложить на </w:t>
      </w:r>
      <w:r w:rsidR="005261E0">
        <w:rPr>
          <w:sz w:val="28"/>
          <w:szCs w:val="28"/>
        </w:rPr>
        <w:t xml:space="preserve">председателя </w:t>
      </w:r>
      <w:r w:rsidR="005261E0" w:rsidRPr="005261E0">
        <w:rPr>
          <w:sz w:val="28"/>
          <w:szCs w:val="28"/>
        </w:rPr>
        <w:t>Комитет</w:t>
      </w:r>
      <w:r w:rsidR="005261E0">
        <w:rPr>
          <w:sz w:val="28"/>
          <w:szCs w:val="28"/>
        </w:rPr>
        <w:t>а</w:t>
      </w:r>
      <w:r w:rsidR="005261E0" w:rsidRPr="005261E0">
        <w:rPr>
          <w:sz w:val="28"/>
          <w:szCs w:val="28"/>
        </w:rPr>
        <w:t xml:space="preserve"> по финансам, налоговой и кредитной политике Администрации района</w:t>
      </w:r>
      <w:r w:rsidR="005261E0">
        <w:rPr>
          <w:sz w:val="28"/>
          <w:szCs w:val="28"/>
        </w:rPr>
        <w:t>.</w:t>
      </w:r>
    </w:p>
    <w:p w:rsidR="00C83594" w:rsidRPr="00717748" w:rsidRDefault="00C83594" w:rsidP="000D40C8">
      <w:pPr>
        <w:jc w:val="both"/>
        <w:rPr>
          <w:sz w:val="28"/>
          <w:szCs w:val="28"/>
        </w:rPr>
      </w:pPr>
    </w:p>
    <w:p w:rsidR="00624BBC" w:rsidRDefault="00624BBC" w:rsidP="000D40C8">
      <w:pPr>
        <w:jc w:val="both"/>
        <w:rPr>
          <w:sz w:val="28"/>
          <w:szCs w:val="28"/>
        </w:rPr>
      </w:pPr>
    </w:p>
    <w:p w:rsidR="005261E0" w:rsidRPr="00717748" w:rsidRDefault="005261E0" w:rsidP="000D40C8">
      <w:pPr>
        <w:jc w:val="both"/>
        <w:rPr>
          <w:sz w:val="28"/>
          <w:szCs w:val="28"/>
        </w:rPr>
      </w:pPr>
    </w:p>
    <w:p w:rsidR="00624BBC" w:rsidRPr="00717748" w:rsidRDefault="00624BBC" w:rsidP="000D40C8">
      <w:pPr>
        <w:jc w:val="both"/>
        <w:rPr>
          <w:sz w:val="28"/>
          <w:szCs w:val="28"/>
        </w:rPr>
      </w:pPr>
      <w:r w:rsidRPr="00717748">
        <w:rPr>
          <w:sz w:val="28"/>
          <w:szCs w:val="28"/>
        </w:rPr>
        <w:t xml:space="preserve">Глава района                                                                                            </w:t>
      </w:r>
      <w:proofErr w:type="spellStart"/>
      <w:r w:rsidRPr="00717748">
        <w:rPr>
          <w:sz w:val="28"/>
          <w:szCs w:val="28"/>
        </w:rPr>
        <w:t>Л.В.Шлаузер</w:t>
      </w:r>
      <w:proofErr w:type="spellEnd"/>
    </w:p>
    <w:p w:rsidR="00624BBC" w:rsidRPr="00717748" w:rsidRDefault="00624BBC" w:rsidP="000D40C8">
      <w:pPr>
        <w:ind w:firstLine="709"/>
        <w:jc w:val="both"/>
        <w:rPr>
          <w:sz w:val="28"/>
          <w:szCs w:val="28"/>
        </w:rPr>
      </w:pPr>
    </w:p>
    <w:p w:rsidR="00EA3929" w:rsidRPr="00717748" w:rsidRDefault="00EA3929" w:rsidP="000D40C8">
      <w:pPr>
        <w:jc w:val="both"/>
        <w:rPr>
          <w:sz w:val="28"/>
          <w:szCs w:val="28"/>
        </w:rPr>
      </w:pPr>
      <w:r w:rsidRPr="00717748">
        <w:rPr>
          <w:sz w:val="28"/>
          <w:szCs w:val="28"/>
        </w:rPr>
        <w:t>Управляющий делами</w:t>
      </w:r>
    </w:p>
    <w:p w:rsidR="00EA3929" w:rsidRDefault="00EA3929" w:rsidP="000D40C8">
      <w:pPr>
        <w:jc w:val="both"/>
        <w:rPr>
          <w:sz w:val="28"/>
          <w:szCs w:val="28"/>
        </w:rPr>
      </w:pPr>
      <w:r w:rsidRPr="00717748">
        <w:rPr>
          <w:sz w:val="28"/>
          <w:szCs w:val="28"/>
        </w:rPr>
        <w:t>Администрации района                                                                  В.Н.Лебедева</w:t>
      </w:r>
    </w:p>
    <w:p w:rsidR="00B235AC" w:rsidRDefault="00B235AC" w:rsidP="000D40C8">
      <w:pPr>
        <w:jc w:val="both"/>
        <w:rPr>
          <w:sz w:val="28"/>
          <w:szCs w:val="28"/>
        </w:rPr>
      </w:pPr>
    </w:p>
    <w:p w:rsidR="005261E0" w:rsidRPr="005261E0" w:rsidRDefault="00B235AC" w:rsidP="000D40C8">
      <w:pPr>
        <w:jc w:val="both"/>
        <w:rPr>
          <w:sz w:val="28"/>
          <w:szCs w:val="28"/>
        </w:rPr>
      </w:pPr>
      <w:r w:rsidRPr="005261E0">
        <w:rPr>
          <w:sz w:val="28"/>
          <w:szCs w:val="28"/>
        </w:rPr>
        <w:t>Комитет по финансам</w:t>
      </w:r>
      <w:r w:rsidR="005261E0" w:rsidRPr="005261E0">
        <w:rPr>
          <w:sz w:val="28"/>
          <w:szCs w:val="28"/>
        </w:rPr>
        <w:t xml:space="preserve">, </w:t>
      </w:r>
      <w:proofErr w:type="gramStart"/>
      <w:r w:rsidR="005261E0" w:rsidRPr="005261E0">
        <w:rPr>
          <w:sz w:val="28"/>
          <w:szCs w:val="28"/>
        </w:rPr>
        <w:t>налоговой</w:t>
      </w:r>
      <w:proofErr w:type="gramEnd"/>
      <w:r w:rsidR="005261E0" w:rsidRPr="005261E0">
        <w:rPr>
          <w:sz w:val="28"/>
          <w:szCs w:val="28"/>
        </w:rPr>
        <w:t xml:space="preserve"> </w:t>
      </w:r>
    </w:p>
    <w:p w:rsidR="005261E0" w:rsidRPr="005261E0" w:rsidRDefault="005261E0" w:rsidP="000D40C8">
      <w:pPr>
        <w:jc w:val="both"/>
        <w:rPr>
          <w:sz w:val="28"/>
          <w:szCs w:val="28"/>
        </w:rPr>
      </w:pPr>
      <w:r w:rsidRPr="005261E0">
        <w:rPr>
          <w:sz w:val="28"/>
          <w:szCs w:val="28"/>
        </w:rPr>
        <w:t xml:space="preserve">и кредитной политике Администрации </w:t>
      </w:r>
    </w:p>
    <w:p w:rsidR="00EA3929" w:rsidRPr="005261E0" w:rsidRDefault="005261E0" w:rsidP="000D40C8">
      <w:pPr>
        <w:jc w:val="both"/>
        <w:rPr>
          <w:sz w:val="28"/>
          <w:szCs w:val="28"/>
        </w:rPr>
      </w:pPr>
      <w:r w:rsidRPr="005261E0">
        <w:rPr>
          <w:sz w:val="28"/>
          <w:szCs w:val="28"/>
        </w:rPr>
        <w:t xml:space="preserve">района                                                                                     </w:t>
      </w:r>
      <w:r w:rsidR="0070348E">
        <w:rPr>
          <w:sz w:val="28"/>
          <w:szCs w:val="28"/>
        </w:rPr>
        <w:t xml:space="preserve">           </w:t>
      </w:r>
      <w:r w:rsidRPr="005261E0">
        <w:rPr>
          <w:sz w:val="28"/>
          <w:szCs w:val="28"/>
        </w:rPr>
        <w:t xml:space="preserve">    Т.В.Родионова</w:t>
      </w:r>
    </w:p>
    <w:p w:rsidR="005261E0" w:rsidRPr="00B235AC" w:rsidRDefault="005261E0" w:rsidP="000D40C8">
      <w:pPr>
        <w:jc w:val="both"/>
        <w:rPr>
          <w:color w:val="FF0000"/>
          <w:sz w:val="28"/>
          <w:szCs w:val="28"/>
        </w:rPr>
      </w:pPr>
    </w:p>
    <w:p w:rsidR="00624BBC" w:rsidRPr="00717748" w:rsidRDefault="00624BBC" w:rsidP="000D40C8">
      <w:pPr>
        <w:jc w:val="both"/>
        <w:rPr>
          <w:sz w:val="28"/>
          <w:szCs w:val="28"/>
        </w:rPr>
      </w:pPr>
      <w:r w:rsidRPr="00717748">
        <w:rPr>
          <w:sz w:val="28"/>
          <w:szCs w:val="28"/>
        </w:rPr>
        <w:t xml:space="preserve">Начальник юридического отдела   </w:t>
      </w:r>
    </w:p>
    <w:p w:rsidR="00624BBC" w:rsidRPr="00717748" w:rsidRDefault="00624BBC" w:rsidP="000D40C8">
      <w:pPr>
        <w:jc w:val="both"/>
        <w:rPr>
          <w:sz w:val="28"/>
          <w:szCs w:val="28"/>
        </w:rPr>
      </w:pPr>
      <w:r w:rsidRPr="00717748">
        <w:rPr>
          <w:sz w:val="28"/>
          <w:szCs w:val="28"/>
        </w:rPr>
        <w:t>Администрации района</w:t>
      </w:r>
      <w:r w:rsidRPr="00717748">
        <w:rPr>
          <w:sz w:val="28"/>
          <w:szCs w:val="28"/>
        </w:rPr>
        <w:tab/>
      </w:r>
      <w:r w:rsidRPr="00717748">
        <w:rPr>
          <w:sz w:val="28"/>
          <w:szCs w:val="28"/>
        </w:rPr>
        <w:tab/>
      </w:r>
      <w:r w:rsidRPr="00717748">
        <w:rPr>
          <w:sz w:val="28"/>
          <w:szCs w:val="28"/>
        </w:rPr>
        <w:tab/>
        <w:t xml:space="preserve">                                                 </w:t>
      </w:r>
      <w:proofErr w:type="spellStart"/>
      <w:r w:rsidRPr="00717748">
        <w:rPr>
          <w:sz w:val="28"/>
          <w:szCs w:val="28"/>
        </w:rPr>
        <w:t>С.А.Накоряков</w:t>
      </w:r>
      <w:proofErr w:type="spellEnd"/>
    </w:p>
    <w:p w:rsidR="00624BBC" w:rsidRPr="00717748" w:rsidRDefault="00624BBC" w:rsidP="000D40C8">
      <w:pPr>
        <w:ind w:firstLine="709"/>
        <w:jc w:val="both"/>
        <w:rPr>
          <w:sz w:val="28"/>
          <w:szCs w:val="28"/>
        </w:rPr>
      </w:pPr>
    </w:p>
    <w:p w:rsidR="002D36EA" w:rsidRPr="00717748" w:rsidRDefault="002D36EA" w:rsidP="000D40C8">
      <w:pPr>
        <w:ind w:firstLine="709"/>
        <w:jc w:val="both"/>
        <w:rPr>
          <w:sz w:val="28"/>
          <w:szCs w:val="28"/>
        </w:rPr>
      </w:pPr>
    </w:p>
    <w:p w:rsidR="002D36EA" w:rsidRPr="00717748" w:rsidRDefault="002D36EA" w:rsidP="000D40C8">
      <w:pPr>
        <w:ind w:firstLine="709"/>
        <w:jc w:val="both"/>
        <w:rPr>
          <w:sz w:val="28"/>
          <w:szCs w:val="28"/>
        </w:rPr>
      </w:pPr>
    </w:p>
    <w:p w:rsidR="002D36EA" w:rsidRPr="00717748" w:rsidRDefault="002D36EA" w:rsidP="000D40C8">
      <w:pPr>
        <w:ind w:firstLine="709"/>
        <w:jc w:val="both"/>
        <w:rPr>
          <w:sz w:val="28"/>
          <w:szCs w:val="28"/>
        </w:rPr>
      </w:pPr>
    </w:p>
    <w:p w:rsidR="002D36EA" w:rsidRPr="00717748" w:rsidRDefault="002D36EA" w:rsidP="000D40C8">
      <w:pPr>
        <w:ind w:firstLine="709"/>
        <w:jc w:val="both"/>
        <w:rPr>
          <w:sz w:val="28"/>
          <w:szCs w:val="28"/>
        </w:rPr>
      </w:pPr>
    </w:p>
    <w:p w:rsidR="002D36EA" w:rsidRPr="00717748" w:rsidRDefault="002D36EA" w:rsidP="000D40C8">
      <w:pPr>
        <w:ind w:firstLine="709"/>
        <w:jc w:val="both"/>
        <w:rPr>
          <w:sz w:val="28"/>
          <w:szCs w:val="28"/>
        </w:rPr>
      </w:pPr>
    </w:p>
    <w:p w:rsidR="002D36EA" w:rsidRPr="00717748" w:rsidRDefault="002D36EA" w:rsidP="000D40C8">
      <w:pPr>
        <w:ind w:firstLine="709"/>
        <w:jc w:val="both"/>
        <w:rPr>
          <w:sz w:val="28"/>
          <w:szCs w:val="28"/>
        </w:rPr>
      </w:pPr>
    </w:p>
    <w:p w:rsidR="002D36EA" w:rsidRPr="00717748" w:rsidRDefault="002D36EA" w:rsidP="000D40C8">
      <w:pPr>
        <w:ind w:firstLine="709"/>
        <w:jc w:val="both"/>
        <w:rPr>
          <w:sz w:val="28"/>
          <w:szCs w:val="28"/>
        </w:rPr>
      </w:pPr>
    </w:p>
    <w:p w:rsidR="002D36EA" w:rsidRPr="00717748" w:rsidRDefault="002D36EA" w:rsidP="000D40C8">
      <w:pPr>
        <w:ind w:firstLine="709"/>
        <w:jc w:val="both"/>
        <w:rPr>
          <w:sz w:val="28"/>
          <w:szCs w:val="28"/>
        </w:rPr>
      </w:pPr>
    </w:p>
    <w:p w:rsidR="002D36EA" w:rsidRPr="00717748" w:rsidRDefault="002D36EA" w:rsidP="000D40C8">
      <w:pPr>
        <w:ind w:firstLine="709"/>
        <w:jc w:val="both"/>
        <w:rPr>
          <w:sz w:val="28"/>
          <w:szCs w:val="28"/>
        </w:rPr>
      </w:pPr>
    </w:p>
    <w:p w:rsidR="002D36EA" w:rsidRPr="00717748" w:rsidRDefault="002D36EA" w:rsidP="000D40C8">
      <w:pPr>
        <w:ind w:firstLine="709"/>
        <w:jc w:val="both"/>
        <w:rPr>
          <w:sz w:val="28"/>
          <w:szCs w:val="28"/>
        </w:rPr>
      </w:pPr>
    </w:p>
    <w:p w:rsidR="002D36EA" w:rsidRPr="00717748" w:rsidRDefault="002D36EA" w:rsidP="000D40C8">
      <w:pPr>
        <w:ind w:firstLine="709"/>
        <w:jc w:val="both"/>
        <w:rPr>
          <w:sz w:val="28"/>
          <w:szCs w:val="28"/>
        </w:rPr>
      </w:pPr>
    </w:p>
    <w:p w:rsidR="002D36EA" w:rsidRPr="00717748" w:rsidRDefault="002D36EA" w:rsidP="000D40C8">
      <w:pPr>
        <w:ind w:firstLine="709"/>
        <w:jc w:val="both"/>
        <w:rPr>
          <w:sz w:val="28"/>
          <w:szCs w:val="28"/>
        </w:rPr>
      </w:pPr>
    </w:p>
    <w:p w:rsidR="002D36EA" w:rsidRPr="00717748" w:rsidRDefault="002D36EA" w:rsidP="000D40C8">
      <w:pPr>
        <w:ind w:firstLine="709"/>
        <w:jc w:val="both"/>
        <w:rPr>
          <w:sz w:val="28"/>
          <w:szCs w:val="28"/>
        </w:rPr>
      </w:pPr>
    </w:p>
    <w:p w:rsidR="002D36EA" w:rsidRPr="00717748" w:rsidRDefault="002D36EA" w:rsidP="000D40C8">
      <w:pPr>
        <w:ind w:firstLine="709"/>
        <w:jc w:val="both"/>
        <w:rPr>
          <w:sz w:val="28"/>
          <w:szCs w:val="28"/>
        </w:rPr>
      </w:pPr>
    </w:p>
    <w:p w:rsidR="002D36EA" w:rsidRPr="00717748" w:rsidRDefault="002D36EA" w:rsidP="000D40C8">
      <w:pPr>
        <w:ind w:firstLine="709"/>
        <w:jc w:val="both"/>
        <w:rPr>
          <w:sz w:val="28"/>
          <w:szCs w:val="28"/>
        </w:rPr>
      </w:pPr>
    </w:p>
    <w:p w:rsidR="002D36EA" w:rsidRPr="00717748" w:rsidRDefault="002D36EA" w:rsidP="000D40C8">
      <w:pPr>
        <w:ind w:firstLine="709"/>
        <w:jc w:val="both"/>
        <w:rPr>
          <w:sz w:val="28"/>
          <w:szCs w:val="28"/>
        </w:rPr>
      </w:pPr>
    </w:p>
    <w:p w:rsidR="002D36EA" w:rsidRPr="00717748" w:rsidRDefault="002D36EA" w:rsidP="000D40C8">
      <w:pPr>
        <w:ind w:firstLine="709"/>
        <w:jc w:val="both"/>
        <w:rPr>
          <w:sz w:val="28"/>
          <w:szCs w:val="28"/>
        </w:rPr>
      </w:pPr>
    </w:p>
    <w:p w:rsidR="002D36EA" w:rsidRPr="00717748" w:rsidRDefault="002D36EA" w:rsidP="000D40C8">
      <w:pPr>
        <w:ind w:firstLine="709"/>
        <w:jc w:val="both"/>
        <w:rPr>
          <w:sz w:val="28"/>
          <w:szCs w:val="28"/>
        </w:rPr>
      </w:pPr>
    </w:p>
    <w:p w:rsidR="002D36EA" w:rsidRPr="00717748" w:rsidRDefault="002D36EA" w:rsidP="000D40C8">
      <w:pPr>
        <w:ind w:firstLine="709"/>
        <w:jc w:val="both"/>
        <w:rPr>
          <w:sz w:val="28"/>
          <w:szCs w:val="28"/>
        </w:rPr>
      </w:pPr>
    </w:p>
    <w:p w:rsidR="002D36EA" w:rsidRPr="00717748" w:rsidRDefault="002D36EA" w:rsidP="000D40C8">
      <w:pPr>
        <w:ind w:firstLine="709"/>
        <w:jc w:val="both"/>
        <w:rPr>
          <w:sz w:val="28"/>
          <w:szCs w:val="28"/>
        </w:rPr>
      </w:pPr>
    </w:p>
    <w:p w:rsidR="002D36EA" w:rsidRPr="00717748" w:rsidRDefault="002D36EA" w:rsidP="000D40C8">
      <w:pPr>
        <w:ind w:firstLine="709"/>
        <w:jc w:val="both"/>
        <w:rPr>
          <w:sz w:val="28"/>
          <w:szCs w:val="28"/>
        </w:rPr>
      </w:pPr>
    </w:p>
    <w:p w:rsidR="002D36EA" w:rsidRPr="00717748" w:rsidRDefault="002D36EA" w:rsidP="000D40C8">
      <w:pPr>
        <w:ind w:firstLine="709"/>
        <w:jc w:val="both"/>
        <w:rPr>
          <w:sz w:val="28"/>
          <w:szCs w:val="28"/>
        </w:rPr>
      </w:pPr>
    </w:p>
    <w:p w:rsidR="002D36EA" w:rsidRPr="00717748" w:rsidRDefault="002D36EA" w:rsidP="000D40C8">
      <w:pPr>
        <w:ind w:firstLine="709"/>
        <w:jc w:val="both"/>
        <w:rPr>
          <w:sz w:val="28"/>
          <w:szCs w:val="28"/>
        </w:rPr>
      </w:pPr>
    </w:p>
    <w:p w:rsidR="002D36EA" w:rsidRPr="00717748" w:rsidRDefault="002D36EA" w:rsidP="000D40C8">
      <w:pPr>
        <w:ind w:firstLine="709"/>
        <w:jc w:val="both"/>
        <w:rPr>
          <w:sz w:val="28"/>
          <w:szCs w:val="28"/>
        </w:rPr>
      </w:pPr>
    </w:p>
    <w:p w:rsidR="002D36EA" w:rsidRPr="00717748" w:rsidRDefault="002D36EA" w:rsidP="000D40C8">
      <w:pPr>
        <w:ind w:firstLine="709"/>
        <w:jc w:val="both"/>
        <w:rPr>
          <w:sz w:val="28"/>
          <w:szCs w:val="28"/>
        </w:rPr>
      </w:pPr>
    </w:p>
    <w:p w:rsidR="002D36EA" w:rsidRPr="00717748" w:rsidRDefault="002D36EA" w:rsidP="000D40C8">
      <w:pPr>
        <w:ind w:firstLine="709"/>
        <w:jc w:val="both"/>
        <w:rPr>
          <w:sz w:val="28"/>
          <w:szCs w:val="28"/>
        </w:rPr>
      </w:pPr>
    </w:p>
    <w:p w:rsidR="002D36EA" w:rsidRPr="00717748" w:rsidRDefault="002D36EA" w:rsidP="000D40C8">
      <w:pPr>
        <w:ind w:firstLine="709"/>
        <w:jc w:val="both"/>
        <w:rPr>
          <w:sz w:val="28"/>
          <w:szCs w:val="28"/>
        </w:rPr>
      </w:pPr>
    </w:p>
    <w:p w:rsidR="002D36EA" w:rsidRPr="00717748" w:rsidRDefault="002D36EA" w:rsidP="000D40C8">
      <w:pPr>
        <w:ind w:firstLine="709"/>
        <w:jc w:val="both"/>
        <w:rPr>
          <w:sz w:val="28"/>
          <w:szCs w:val="28"/>
        </w:rPr>
      </w:pPr>
    </w:p>
    <w:p w:rsidR="002D36EA" w:rsidRPr="00717748" w:rsidRDefault="002D36EA" w:rsidP="000D40C8">
      <w:pPr>
        <w:ind w:firstLine="709"/>
        <w:jc w:val="both"/>
        <w:rPr>
          <w:sz w:val="28"/>
          <w:szCs w:val="28"/>
        </w:rPr>
      </w:pPr>
    </w:p>
    <w:p w:rsidR="002D36EA" w:rsidRPr="00717748" w:rsidRDefault="002D36EA" w:rsidP="000D40C8">
      <w:pPr>
        <w:ind w:firstLine="709"/>
        <w:jc w:val="both"/>
        <w:rPr>
          <w:sz w:val="28"/>
          <w:szCs w:val="28"/>
        </w:rPr>
      </w:pPr>
    </w:p>
    <w:p w:rsidR="002D36EA" w:rsidRPr="00717748" w:rsidRDefault="002D36EA" w:rsidP="000D40C8">
      <w:pPr>
        <w:ind w:firstLine="709"/>
        <w:jc w:val="both"/>
        <w:rPr>
          <w:sz w:val="28"/>
          <w:szCs w:val="28"/>
        </w:rPr>
      </w:pPr>
    </w:p>
    <w:p w:rsidR="002D36EA" w:rsidRPr="00717748" w:rsidRDefault="002D36EA" w:rsidP="000D40C8">
      <w:pPr>
        <w:ind w:firstLine="709"/>
        <w:jc w:val="both"/>
        <w:rPr>
          <w:sz w:val="28"/>
          <w:szCs w:val="28"/>
        </w:rPr>
      </w:pPr>
    </w:p>
    <w:p w:rsidR="00624BBC" w:rsidRPr="00717748" w:rsidRDefault="00D506A1" w:rsidP="005F5EEF">
      <w:pPr>
        <w:jc w:val="both"/>
        <w:rPr>
          <w:sz w:val="24"/>
          <w:szCs w:val="24"/>
        </w:rPr>
      </w:pPr>
      <w:r w:rsidRPr="00717748">
        <w:rPr>
          <w:sz w:val="24"/>
          <w:szCs w:val="24"/>
        </w:rPr>
        <w:t>Селиванова Ирина Юрьевна</w:t>
      </w:r>
    </w:p>
    <w:p w:rsidR="00624BBC" w:rsidRPr="00717748" w:rsidRDefault="00624BBC" w:rsidP="005F5EEF">
      <w:pPr>
        <w:jc w:val="both"/>
        <w:rPr>
          <w:sz w:val="24"/>
          <w:szCs w:val="24"/>
        </w:rPr>
      </w:pPr>
      <w:r w:rsidRPr="00717748">
        <w:rPr>
          <w:sz w:val="24"/>
          <w:szCs w:val="24"/>
        </w:rPr>
        <w:t>(38582)</w:t>
      </w:r>
      <w:r w:rsidR="00D506A1" w:rsidRPr="00717748">
        <w:rPr>
          <w:sz w:val="24"/>
          <w:szCs w:val="24"/>
        </w:rPr>
        <w:t>22-3-52</w:t>
      </w:r>
    </w:p>
    <w:p w:rsidR="002D36EA" w:rsidRPr="00717748" w:rsidRDefault="002D36EA" w:rsidP="002D36EA">
      <w:pPr>
        <w:ind w:left="5103"/>
        <w:jc w:val="both"/>
        <w:rPr>
          <w:bCs/>
          <w:sz w:val="24"/>
          <w:szCs w:val="24"/>
        </w:rPr>
      </w:pPr>
      <w:r w:rsidRPr="00717748">
        <w:rPr>
          <w:bCs/>
          <w:sz w:val="24"/>
          <w:szCs w:val="24"/>
        </w:rPr>
        <w:lastRenderedPageBreak/>
        <w:t>Приложение</w:t>
      </w:r>
    </w:p>
    <w:p w:rsidR="002D36EA" w:rsidRPr="00717748" w:rsidRDefault="002D36EA" w:rsidP="002D36EA">
      <w:pPr>
        <w:ind w:left="5103"/>
        <w:jc w:val="both"/>
        <w:rPr>
          <w:bCs/>
          <w:sz w:val="24"/>
          <w:szCs w:val="24"/>
        </w:rPr>
      </w:pPr>
      <w:r w:rsidRPr="00717748">
        <w:rPr>
          <w:bCs/>
          <w:sz w:val="24"/>
          <w:szCs w:val="24"/>
        </w:rPr>
        <w:t>Утверждено</w:t>
      </w:r>
    </w:p>
    <w:p w:rsidR="002D36EA" w:rsidRPr="00717748" w:rsidRDefault="002D36EA" w:rsidP="002D36EA">
      <w:pPr>
        <w:ind w:left="5103"/>
        <w:jc w:val="both"/>
        <w:rPr>
          <w:bCs/>
          <w:sz w:val="24"/>
          <w:szCs w:val="24"/>
        </w:rPr>
      </w:pPr>
      <w:r w:rsidRPr="00717748">
        <w:rPr>
          <w:bCs/>
          <w:sz w:val="24"/>
          <w:szCs w:val="24"/>
        </w:rPr>
        <w:t xml:space="preserve">постановлением Администрации Ребрихинского района Алтайского края от </w:t>
      </w:r>
      <w:r w:rsidR="003F5A5C">
        <w:rPr>
          <w:bCs/>
          <w:sz w:val="24"/>
          <w:szCs w:val="24"/>
        </w:rPr>
        <w:t>07.12.2021 № 722</w:t>
      </w:r>
    </w:p>
    <w:p w:rsidR="002D36EA" w:rsidRPr="00717748" w:rsidRDefault="002D36EA" w:rsidP="002D36EA">
      <w:pPr>
        <w:ind w:left="5103"/>
        <w:jc w:val="both"/>
        <w:rPr>
          <w:bCs/>
          <w:sz w:val="24"/>
          <w:szCs w:val="24"/>
        </w:rPr>
      </w:pPr>
    </w:p>
    <w:p w:rsidR="002D36EA" w:rsidRPr="00717748" w:rsidRDefault="002D36EA" w:rsidP="002D36EA">
      <w:pPr>
        <w:ind w:left="5103"/>
        <w:jc w:val="both"/>
        <w:rPr>
          <w:bCs/>
          <w:sz w:val="24"/>
          <w:szCs w:val="24"/>
        </w:rPr>
      </w:pPr>
    </w:p>
    <w:p w:rsidR="002D36EA" w:rsidRPr="00717748" w:rsidRDefault="002D36EA" w:rsidP="002D36EA">
      <w:pPr>
        <w:jc w:val="center"/>
        <w:rPr>
          <w:bCs/>
          <w:sz w:val="24"/>
          <w:szCs w:val="24"/>
        </w:rPr>
      </w:pPr>
      <w:r w:rsidRPr="00717748">
        <w:rPr>
          <w:bCs/>
          <w:sz w:val="24"/>
          <w:szCs w:val="24"/>
        </w:rPr>
        <w:t>П</w:t>
      </w:r>
      <w:r w:rsidR="00F41BD4" w:rsidRPr="00717748">
        <w:rPr>
          <w:bCs/>
          <w:sz w:val="24"/>
          <w:szCs w:val="24"/>
        </w:rPr>
        <w:t>орядок</w:t>
      </w:r>
    </w:p>
    <w:p w:rsidR="00F41BD4" w:rsidRPr="00717748" w:rsidRDefault="00F41BD4" w:rsidP="002D36EA">
      <w:pPr>
        <w:jc w:val="center"/>
        <w:rPr>
          <w:bCs/>
          <w:sz w:val="24"/>
          <w:szCs w:val="24"/>
        </w:rPr>
      </w:pPr>
      <w:r w:rsidRPr="00717748">
        <w:rPr>
          <w:bCs/>
          <w:sz w:val="24"/>
          <w:szCs w:val="24"/>
        </w:rPr>
        <w:t xml:space="preserve">предоставления юридическому лицу муниципальной гарантии муниципальным образованием </w:t>
      </w:r>
      <w:proofErr w:type="spellStart"/>
      <w:r w:rsidRPr="00717748">
        <w:rPr>
          <w:bCs/>
          <w:sz w:val="24"/>
          <w:szCs w:val="24"/>
        </w:rPr>
        <w:t>Ребрихинский</w:t>
      </w:r>
      <w:proofErr w:type="spellEnd"/>
      <w:r w:rsidRPr="00717748">
        <w:rPr>
          <w:bCs/>
          <w:sz w:val="24"/>
          <w:szCs w:val="24"/>
        </w:rPr>
        <w:t xml:space="preserve"> район Алтайск</w:t>
      </w:r>
      <w:r w:rsidR="0070348E">
        <w:rPr>
          <w:bCs/>
          <w:sz w:val="24"/>
          <w:szCs w:val="24"/>
        </w:rPr>
        <w:t>ого</w:t>
      </w:r>
      <w:r w:rsidRPr="00717748">
        <w:rPr>
          <w:bCs/>
          <w:sz w:val="24"/>
          <w:szCs w:val="24"/>
        </w:rPr>
        <w:t xml:space="preserve"> кра</w:t>
      </w:r>
      <w:r w:rsidR="0070348E">
        <w:rPr>
          <w:bCs/>
          <w:sz w:val="24"/>
          <w:szCs w:val="24"/>
        </w:rPr>
        <w:t>я</w:t>
      </w:r>
    </w:p>
    <w:p w:rsidR="002D36EA" w:rsidRPr="00717748" w:rsidRDefault="002D36EA" w:rsidP="002D36EA">
      <w:pPr>
        <w:jc w:val="both"/>
        <w:rPr>
          <w:sz w:val="24"/>
          <w:szCs w:val="24"/>
        </w:rPr>
      </w:pPr>
    </w:p>
    <w:p w:rsidR="002D36EA" w:rsidRPr="00717748" w:rsidRDefault="002D36EA" w:rsidP="00F41BD4">
      <w:pPr>
        <w:jc w:val="center"/>
        <w:rPr>
          <w:bCs/>
          <w:sz w:val="24"/>
          <w:szCs w:val="24"/>
        </w:rPr>
      </w:pPr>
      <w:r w:rsidRPr="00717748">
        <w:rPr>
          <w:bCs/>
          <w:sz w:val="24"/>
          <w:szCs w:val="24"/>
        </w:rPr>
        <w:t>1. Общие положения</w:t>
      </w:r>
    </w:p>
    <w:p w:rsidR="002D36EA" w:rsidRPr="00717748" w:rsidRDefault="002D36EA" w:rsidP="002D36EA">
      <w:pPr>
        <w:jc w:val="both"/>
        <w:rPr>
          <w:sz w:val="24"/>
          <w:szCs w:val="24"/>
        </w:rPr>
      </w:pPr>
    </w:p>
    <w:p w:rsidR="002D36EA" w:rsidRPr="00717748" w:rsidRDefault="002D36EA" w:rsidP="00F41BD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1.1. </w:t>
      </w:r>
      <w:proofErr w:type="gramStart"/>
      <w:r w:rsidRPr="00717748">
        <w:rPr>
          <w:sz w:val="24"/>
          <w:szCs w:val="24"/>
        </w:rPr>
        <w:t xml:space="preserve">Порядок предоставления юридическому лицу муниципальной гарантии </w:t>
      </w:r>
      <w:r w:rsidR="00F41BD4" w:rsidRPr="00717748">
        <w:rPr>
          <w:bCs/>
          <w:sz w:val="24"/>
          <w:szCs w:val="24"/>
        </w:rPr>
        <w:t xml:space="preserve">муниципальным образованием </w:t>
      </w:r>
      <w:proofErr w:type="spellStart"/>
      <w:r w:rsidR="00F41BD4" w:rsidRPr="00717748">
        <w:rPr>
          <w:bCs/>
          <w:sz w:val="24"/>
          <w:szCs w:val="24"/>
        </w:rPr>
        <w:t>Ребрихинский</w:t>
      </w:r>
      <w:proofErr w:type="spellEnd"/>
      <w:r w:rsidR="00F41BD4" w:rsidRPr="00717748">
        <w:rPr>
          <w:bCs/>
          <w:sz w:val="24"/>
          <w:szCs w:val="24"/>
        </w:rPr>
        <w:t xml:space="preserve"> район Алтайск</w:t>
      </w:r>
      <w:r w:rsidR="0070348E">
        <w:rPr>
          <w:bCs/>
          <w:sz w:val="24"/>
          <w:szCs w:val="24"/>
        </w:rPr>
        <w:t>ого</w:t>
      </w:r>
      <w:r w:rsidR="00F41BD4" w:rsidRPr="00717748">
        <w:rPr>
          <w:bCs/>
          <w:sz w:val="24"/>
          <w:szCs w:val="24"/>
        </w:rPr>
        <w:t xml:space="preserve"> кра</w:t>
      </w:r>
      <w:r w:rsidR="0070348E">
        <w:rPr>
          <w:bCs/>
          <w:sz w:val="24"/>
          <w:szCs w:val="24"/>
        </w:rPr>
        <w:t>я</w:t>
      </w:r>
      <w:r w:rsidR="00F41BD4" w:rsidRPr="00717748">
        <w:rPr>
          <w:sz w:val="24"/>
          <w:szCs w:val="24"/>
        </w:rPr>
        <w:t xml:space="preserve"> </w:t>
      </w:r>
      <w:r w:rsidRPr="00717748">
        <w:rPr>
          <w:sz w:val="24"/>
          <w:szCs w:val="24"/>
        </w:rPr>
        <w:t xml:space="preserve">(далее - Порядок) разработан в соответствии с Бюджетным </w:t>
      </w:r>
      <w:hyperlink r:id="rId10" w:tooltip="&quot;Бюджетный кодекс Российской Федерации&quot; от 31.07.1998 N 145-ФЗ (ред. от 01.07.2021, с изм. от 15.07.2021) (с изм. и доп., вступ. в силу с 12.07.2021)------------ Недействующая редакция{КонсультантПлюс}" w:history="1">
        <w:r w:rsidRPr="00717748">
          <w:rPr>
            <w:rStyle w:val="aa"/>
            <w:color w:val="auto"/>
            <w:sz w:val="24"/>
            <w:szCs w:val="24"/>
            <w:u w:val="none"/>
          </w:rPr>
          <w:t>кодексом</w:t>
        </w:r>
      </w:hyperlink>
      <w:r w:rsidRPr="00717748">
        <w:rPr>
          <w:sz w:val="24"/>
          <w:szCs w:val="24"/>
        </w:rPr>
        <w:t xml:space="preserve"> Российской Федерации и определяет условия, порядок предоставления муниципальных гарантий </w:t>
      </w:r>
      <w:r w:rsidR="00F41BD4" w:rsidRPr="00717748">
        <w:rPr>
          <w:bCs/>
          <w:sz w:val="24"/>
          <w:szCs w:val="24"/>
        </w:rPr>
        <w:t xml:space="preserve">муниципальным образованием </w:t>
      </w:r>
      <w:proofErr w:type="spellStart"/>
      <w:r w:rsidR="00F41BD4" w:rsidRPr="00717748">
        <w:rPr>
          <w:bCs/>
          <w:sz w:val="24"/>
          <w:szCs w:val="24"/>
        </w:rPr>
        <w:t>Ребрихинский</w:t>
      </w:r>
      <w:proofErr w:type="spellEnd"/>
      <w:r w:rsidR="00F41BD4" w:rsidRPr="00717748">
        <w:rPr>
          <w:bCs/>
          <w:sz w:val="24"/>
          <w:szCs w:val="24"/>
        </w:rPr>
        <w:t xml:space="preserve"> район Алта</w:t>
      </w:r>
      <w:r w:rsidR="0070348E">
        <w:rPr>
          <w:bCs/>
          <w:sz w:val="24"/>
          <w:szCs w:val="24"/>
        </w:rPr>
        <w:t>йского</w:t>
      </w:r>
      <w:r w:rsidR="00F41BD4" w:rsidRPr="00717748">
        <w:rPr>
          <w:bCs/>
          <w:sz w:val="24"/>
          <w:szCs w:val="24"/>
        </w:rPr>
        <w:t xml:space="preserve"> кра</w:t>
      </w:r>
      <w:r w:rsidR="0070348E">
        <w:rPr>
          <w:bCs/>
          <w:sz w:val="24"/>
          <w:szCs w:val="24"/>
        </w:rPr>
        <w:t>я</w:t>
      </w:r>
      <w:r w:rsidR="00F41BD4" w:rsidRPr="00717748">
        <w:rPr>
          <w:sz w:val="24"/>
          <w:szCs w:val="24"/>
        </w:rPr>
        <w:t xml:space="preserve"> </w:t>
      </w:r>
      <w:r w:rsidRPr="00717748">
        <w:rPr>
          <w:sz w:val="24"/>
          <w:szCs w:val="24"/>
        </w:rPr>
        <w:t xml:space="preserve">(далее - гарантия) юридическим лицам, осуществляющим свою деятельность на территории </w:t>
      </w:r>
      <w:r w:rsidR="00F41BD4" w:rsidRPr="00717748">
        <w:rPr>
          <w:bCs/>
          <w:sz w:val="24"/>
          <w:szCs w:val="24"/>
        </w:rPr>
        <w:t xml:space="preserve">муниципального образования </w:t>
      </w:r>
      <w:proofErr w:type="spellStart"/>
      <w:r w:rsidR="00F41BD4" w:rsidRPr="00717748">
        <w:rPr>
          <w:bCs/>
          <w:sz w:val="24"/>
          <w:szCs w:val="24"/>
        </w:rPr>
        <w:t>Ребрихинский</w:t>
      </w:r>
      <w:proofErr w:type="spellEnd"/>
      <w:r w:rsidR="00F41BD4" w:rsidRPr="00717748">
        <w:rPr>
          <w:bCs/>
          <w:sz w:val="24"/>
          <w:szCs w:val="24"/>
        </w:rPr>
        <w:t xml:space="preserve"> район </w:t>
      </w:r>
      <w:r w:rsidR="0070348E" w:rsidRPr="00717748">
        <w:rPr>
          <w:bCs/>
          <w:sz w:val="24"/>
          <w:szCs w:val="24"/>
        </w:rPr>
        <w:t>Алта</w:t>
      </w:r>
      <w:r w:rsidR="0070348E">
        <w:rPr>
          <w:bCs/>
          <w:sz w:val="24"/>
          <w:szCs w:val="24"/>
        </w:rPr>
        <w:t>йского</w:t>
      </w:r>
      <w:r w:rsidR="0070348E" w:rsidRPr="00717748">
        <w:rPr>
          <w:bCs/>
          <w:sz w:val="24"/>
          <w:szCs w:val="24"/>
        </w:rPr>
        <w:t xml:space="preserve"> кра</w:t>
      </w:r>
      <w:r w:rsidR="0070348E">
        <w:rPr>
          <w:bCs/>
          <w:sz w:val="24"/>
          <w:szCs w:val="24"/>
        </w:rPr>
        <w:t>я</w:t>
      </w:r>
      <w:r w:rsidRPr="00717748">
        <w:rPr>
          <w:sz w:val="24"/>
          <w:szCs w:val="24"/>
        </w:rPr>
        <w:t>, а также порядок анализа финансового состояния юридического лица, претендующего на</w:t>
      </w:r>
      <w:proofErr w:type="gramEnd"/>
      <w:r w:rsidRPr="00717748">
        <w:rPr>
          <w:sz w:val="24"/>
          <w:szCs w:val="24"/>
        </w:rPr>
        <w:t xml:space="preserve"> получение гарантии, проверки и контроля достаточности, надежности и ликвидности предоставляемого обеспечения для исполнения обязательств, мониторинга финансового состояния принципала.</w:t>
      </w:r>
    </w:p>
    <w:p w:rsidR="002D36EA" w:rsidRPr="00717748" w:rsidRDefault="002D36EA" w:rsidP="00F41BD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1.2. Основные понятия, используемые в Порядке:</w:t>
      </w:r>
    </w:p>
    <w:p w:rsidR="002D36EA" w:rsidRPr="00717748" w:rsidRDefault="002D36EA" w:rsidP="00F41BD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банк-гарант - кредитная организация, которая обязуется исполнить обязательства юридического лица, претендующего на получение гарантии, если обязательства по предоставленной гарантии не будут им исполнены в срок;</w:t>
      </w:r>
    </w:p>
    <w:p w:rsidR="002D36EA" w:rsidRPr="00717748" w:rsidRDefault="002D36EA" w:rsidP="00F41BD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бенефициар - юридическое лицо, в пользу которого выдается гарантия;</w:t>
      </w:r>
    </w:p>
    <w:p w:rsidR="002D36EA" w:rsidRPr="00717748" w:rsidRDefault="002D36EA" w:rsidP="00F41BD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гарант - муниципальное образование </w:t>
      </w:r>
      <w:proofErr w:type="spellStart"/>
      <w:r w:rsidR="00F41BD4" w:rsidRPr="00717748">
        <w:rPr>
          <w:bCs/>
          <w:sz w:val="24"/>
          <w:szCs w:val="24"/>
        </w:rPr>
        <w:t>Ребрихинский</w:t>
      </w:r>
      <w:proofErr w:type="spellEnd"/>
      <w:r w:rsidR="00F41BD4" w:rsidRPr="00717748">
        <w:rPr>
          <w:bCs/>
          <w:sz w:val="24"/>
          <w:szCs w:val="24"/>
        </w:rPr>
        <w:t xml:space="preserve"> район </w:t>
      </w:r>
      <w:r w:rsidR="0070348E" w:rsidRPr="00717748">
        <w:rPr>
          <w:bCs/>
          <w:sz w:val="24"/>
          <w:szCs w:val="24"/>
        </w:rPr>
        <w:t>Алта</w:t>
      </w:r>
      <w:r w:rsidR="0070348E">
        <w:rPr>
          <w:bCs/>
          <w:sz w:val="24"/>
          <w:szCs w:val="24"/>
        </w:rPr>
        <w:t>йского</w:t>
      </w:r>
      <w:r w:rsidR="0070348E" w:rsidRPr="00717748">
        <w:rPr>
          <w:bCs/>
          <w:sz w:val="24"/>
          <w:szCs w:val="24"/>
        </w:rPr>
        <w:t xml:space="preserve"> кра</w:t>
      </w:r>
      <w:r w:rsidR="0070348E">
        <w:rPr>
          <w:bCs/>
          <w:sz w:val="24"/>
          <w:szCs w:val="24"/>
        </w:rPr>
        <w:t>я</w:t>
      </w:r>
      <w:r w:rsidRPr="00717748">
        <w:rPr>
          <w:sz w:val="24"/>
          <w:szCs w:val="24"/>
        </w:rPr>
        <w:t>, от имени которого предоставляется гарантия;</w:t>
      </w:r>
    </w:p>
    <w:p w:rsidR="002D36EA" w:rsidRPr="00717748" w:rsidRDefault="002D36EA" w:rsidP="00F41BD4">
      <w:pPr>
        <w:ind w:firstLine="709"/>
        <w:jc w:val="both"/>
        <w:rPr>
          <w:sz w:val="24"/>
          <w:szCs w:val="24"/>
        </w:rPr>
      </w:pPr>
      <w:proofErr w:type="gramStart"/>
      <w:r w:rsidRPr="00717748">
        <w:rPr>
          <w:sz w:val="24"/>
          <w:szCs w:val="24"/>
        </w:rPr>
        <w:t xml:space="preserve">гарантия - муниципальная гарантия - вид долгового обязательства, в силу которого </w:t>
      </w:r>
      <w:r w:rsidR="00F41BD4" w:rsidRPr="00717748">
        <w:rPr>
          <w:bCs/>
          <w:sz w:val="24"/>
          <w:szCs w:val="24"/>
        </w:rPr>
        <w:t xml:space="preserve">муниципальное образование </w:t>
      </w:r>
      <w:proofErr w:type="spellStart"/>
      <w:r w:rsidR="00F41BD4" w:rsidRPr="00717748">
        <w:rPr>
          <w:bCs/>
          <w:sz w:val="24"/>
          <w:szCs w:val="24"/>
        </w:rPr>
        <w:t>Ребрихинский</w:t>
      </w:r>
      <w:proofErr w:type="spellEnd"/>
      <w:r w:rsidR="00F41BD4" w:rsidRPr="00717748">
        <w:rPr>
          <w:bCs/>
          <w:sz w:val="24"/>
          <w:szCs w:val="24"/>
        </w:rPr>
        <w:t xml:space="preserve"> район </w:t>
      </w:r>
      <w:r w:rsidR="0070348E" w:rsidRPr="00717748">
        <w:rPr>
          <w:bCs/>
          <w:sz w:val="24"/>
          <w:szCs w:val="24"/>
        </w:rPr>
        <w:t>Алта</w:t>
      </w:r>
      <w:r w:rsidR="0070348E">
        <w:rPr>
          <w:bCs/>
          <w:sz w:val="24"/>
          <w:szCs w:val="24"/>
        </w:rPr>
        <w:t>йского</w:t>
      </w:r>
      <w:r w:rsidR="0070348E" w:rsidRPr="00717748">
        <w:rPr>
          <w:bCs/>
          <w:sz w:val="24"/>
          <w:szCs w:val="24"/>
        </w:rPr>
        <w:t xml:space="preserve"> кра</w:t>
      </w:r>
      <w:r w:rsidR="0070348E">
        <w:rPr>
          <w:bCs/>
          <w:sz w:val="24"/>
          <w:szCs w:val="24"/>
        </w:rPr>
        <w:t>я</w:t>
      </w:r>
      <w:r w:rsidR="0070348E" w:rsidRPr="00717748">
        <w:rPr>
          <w:sz w:val="24"/>
          <w:szCs w:val="24"/>
        </w:rPr>
        <w:t xml:space="preserve"> </w:t>
      </w:r>
      <w:r w:rsidRPr="00717748">
        <w:rPr>
          <w:sz w:val="24"/>
          <w:szCs w:val="24"/>
        </w:rPr>
        <w:t xml:space="preserve">(гарант)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</w:t>
      </w:r>
      <w:r w:rsidR="00DB14ED">
        <w:rPr>
          <w:sz w:val="24"/>
          <w:szCs w:val="24"/>
        </w:rPr>
        <w:t xml:space="preserve">района </w:t>
      </w:r>
      <w:r w:rsidRPr="00717748">
        <w:rPr>
          <w:sz w:val="24"/>
          <w:szCs w:val="24"/>
        </w:rPr>
        <w:t>в соответствии с условиями даваемого гарантом обязательства отвечать за исполнение третьим лицом (принципалом</w:t>
      </w:r>
      <w:proofErr w:type="gramEnd"/>
      <w:r w:rsidRPr="00717748">
        <w:rPr>
          <w:sz w:val="24"/>
          <w:szCs w:val="24"/>
        </w:rPr>
        <w:t>) его обязательств перед бенефициаром;</w:t>
      </w:r>
    </w:p>
    <w:p w:rsidR="002D36EA" w:rsidRPr="00717748" w:rsidRDefault="002D36EA" w:rsidP="00F41BD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главные администраторы доходов бюджета </w:t>
      </w:r>
      <w:r w:rsidR="00F41BD4" w:rsidRPr="00717748">
        <w:rPr>
          <w:bCs/>
          <w:sz w:val="24"/>
          <w:szCs w:val="24"/>
        </w:rPr>
        <w:t xml:space="preserve">муниципального образования </w:t>
      </w:r>
      <w:proofErr w:type="spellStart"/>
      <w:r w:rsidR="00F41BD4" w:rsidRPr="00717748">
        <w:rPr>
          <w:bCs/>
          <w:sz w:val="24"/>
          <w:szCs w:val="24"/>
        </w:rPr>
        <w:t>Ребрихинский</w:t>
      </w:r>
      <w:proofErr w:type="spellEnd"/>
      <w:r w:rsidR="00F41BD4" w:rsidRPr="00717748">
        <w:rPr>
          <w:bCs/>
          <w:sz w:val="24"/>
          <w:szCs w:val="24"/>
        </w:rPr>
        <w:t xml:space="preserve"> район </w:t>
      </w:r>
      <w:r w:rsidR="0070348E" w:rsidRPr="00717748">
        <w:rPr>
          <w:bCs/>
          <w:sz w:val="24"/>
          <w:szCs w:val="24"/>
        </w:rPr>
        <w:t>Алта</w:t>
      </w:r>
      <w:r w:rsidR="0070348E">
        <w:rPr>
          <w:bCs/>
          <w:sz w:val="24"/>
          <w:szCs w:val="24"/>
        </w:rPr>
        <w:t>йского</w:t>
      </w:r>
      <w:r w:rsidR="0070348E" w:rsidRPr="00717748">
        <w:rPr>
          <w:bCs/>
          <w:sz w:val="24"/>
          <w:szCs w:val="24"/>
        </w:rPr>
        <w:t xml:space="preserve"> кра</w:t>
      </w:r>
      <w:r w:rsidR="0070348E">
        <w:rPr>
          <w:bCs/>
          <w:sz w:val="24"/>
          <w:szCs w:val="24"/>
        </w:rPr>
        <w:t>я</w:t>
      </w:r>
      <w:r w:rsidR="0070348E" w:rsidRPr="00717748">
        <w:rPr>
          <w:sz w:val="24"/>
          <w:szCs w:val="24"/>
        </w:rPr>
        <w:t xml:space="preserve"> </w:t>
      </w:r>
      <w:r w:rsidRPr="00717748">
        <w:rPr>
          <w:sz w:val="24"/>
          <w:szCs w:val="24"/>
        </w:rPr>
        <w:t xml:space="preserve">- органы местного самоуправления, органы </w:t>
      </w:r>
      <w:r w:rsidR="00F41BD4" w:rsidRPr="00717748">
        <w:rPr>
          <w:sz w:val="24"/>
          <w:szCs w:val="24"/>
        </w:rPr>
        <w:t>А</w:t>
      </w:r>
      <w:r w:rsidRPr="00717748">
        <w:rPr>
          <w:sz w:val="24"/>
          <w:szCs w:val="24"/>
        </w:rPr>
        <w:t xml:space="preserve">дминистрации </w:t>
      </w:r>
      <w:r w:rsidR="00F41BD4" w:rsidRPr="00717748">
        <w:rPr>
          <w:sz w:val="24"/>
          <w:szCs w:val="24"/>
        </w:rPr>
        <w:t>района</w:t>
      </w:r>
      <w:r w:rsidRPr="00717748">
        <w:rPr>
          <w:sz w:val="24"/>
          <w:szCs w:val="24"/>
        </w:rPr>
        <w:t xml:space="preserve">, иные организации, осуществляющие полномочия главных администраторов доходов бюджета </w:t>
      </w:r>
      <w:r w:rsidR="005949A5" w:rsidRPr="00717748">
        <w:rPr>
          <w:sz w:val="24"/>
          <w:szCs w:val="24"/>
        </w:rPr>
        <w:t xml:space="preserve">муниципального образования </w:t>
      </w:r>
      <w:proofErr w:type="spellStart"/>
      <w:r w:rsidR="005949A5" w:rsidRPr="00717748">
        <w:rPr>
          <w:sz w:val="24"/>
          <w:szCs w:val="24"/>
        </w:rPr>
        <w:t>Ребрихинский</w:t>
      </w:r>
      <w:proofErr w:type="spellEnd"/>
      <w:r w:rsidR="005949A5" w:rsidRPr="00717748">
        <w:rPr>
          <w:sz w:val="24"/>
          <w:szCs w:val="24"/>
        </w:rPr>
        <w:t xml:space="preserve"> район Алтайского края</w:t>
      </w:r>
      <w:r w:rsidRPr="00717748">
        <w:rPr>
          <w:sz w:val="24"/>
          <w:szCs w:val="24"/>
        </w:rPr>
        <w:t xml:space="preserve"> в соответствии с Бюджетным </w:t>
      </w:r>
      <w:hyperlink r:id="rId11" w:tooltip="&quot;Бюджетный кодекс Российской Федерации&quot; от 31.07.1998 N 145-ФЗ (ред. от 01.07.2021, с изм. от 15.07.2021) (с изм. и доп., вступ. в силу с 12.07.2021)------------ Недействующая редакция{КонсультантПлюс}" w:history="1">
        <w:r w:rsidRPr="00717748">
          <w:rPr>
            <w:rStyle w:val="aa"/>
            <w:color w:val="auto"/>
            <w:sz w:val="24"/>
            <w:szCs w:val="24"/>
            <w:u w:val="none"/>
          </w:rPr>
          <w:t>кодексом</w:t>
        </w:r>
      </w:hyperlink>
      <w:r w:rsidRPr="00717748">
        <w:rPr>
          <w:sz w:val="24"/>
          <w:szCs w:val="24"/>
        </w:rPr>
        <w:t xml:space="preserve"> Российской Федерации;</w:t>
      </w:r>
    </w:p>
    <w:p w:rsidR="002D36EA" w:rsidRPr="00717748" w:rsidRDefault="002D36EA" w:rsidP="00F41BD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залог имущества - залог недвижимого имущества, производственного оборудования, транспортных средств, имущественных прав на объекты незавершенного строительства, акций и иных ценных бумаг;</w:t>
      </w:r>
    </w:p>
    <w:p w:rsidR="002D36EA" w:rsidRPr="00717748" w:rsidRDefault="002D36EA" w:rsidP="00F41BD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конфликт интересов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полномочий);</w:t>
      </w:r>
    </w:p>
    <w:p w:rsidR="002D36EA" w:rsidRPr="00717748" w:rsidRDefault="002D36EA" w:rsidP="00F41BD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ликвидность залога имущества - способность заложенного имущества быть быстро проданным по цене, близкой </w:t>
      </w:r>
      <w:proofErr w:type="gramStart"/>
      <w:r w:rsidRPr="00717748">
        <w:rPr>
          <w:sz w:val="24"/>
          <w:szCs w:val="24"/>
        </w:rPr>
        <w:t>к</w:t>
      </w:r>
      <w:proofErr w:type="gramEnd"/>
      <w:r w:rsidRPr="00717748">
        <w:rPr>
          <w:sz w:val="24"/>
          <w:szCs w:val="24"/>
        </w:rPr>
        <w:t xml:space="preserve"> рыночной;</w:t>
      </w:r>
    </w:p>
    <w:p w:rsidR="002D36EA" w:rsidRPr="00717748" w:rsidRDefault="002D36EA" w:rsidP="00F41BD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lastRenderedPageBreak/>
        <w:t xml:space="preserve">оценщик - физическое лицо, являющееся членом одной из саморегулируемых организаций оценщиков и застраховавшее свою ответственность в соответствии с требованиями Федерального </w:t>
      </w:r>
      <w:hyperlink r:id="rId12" w:tooltip="Федеральный закон от 29.07.1998 N 135-ФЗ (ред. от 02.07.2021) &quot;Об оценочной деятельности в Российской Федерации&quot;{КонсультантПлюс}" w:history="1">
        <w:r w:rsidRPr="00717748">
          <w:rPr>
            <w:rStyle w:val="aa"/>
            <w:color w:val="auto"/>
            <w:sz w:val="24"/>
            <w:szCs w:val="24"/>
            <w:u w:val="none"/>
          </w:rPr>
          <w:t>закона</w:t>
        </w:r>
      </w:hyperlink>
      <w:r w:rsidRPr="00717748">
        <w:rPr>
          <w:sz w:val="24"/>
          <w:szCs w:val="24"/>
        </w:rPr>
        <w:t xml:space="preserve"> от 29.07.1998 N 135-ФЗ "Об оценочной деятельности в Российской Федерации";</w:t>
      </w:r>
    </w:p>
    <w:p w:rsidR="002D36EA" w:rsidRPr="00717748" w:rsidRDefault="002D36EA" w:rsidP="00F41BD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поручитель - юридическое лицо, которое обязуется исполнить обязательства юридического лица, претендующего на получение гарантии, если обязательства по предоставленной гарантии не будут им исполнены в срок;</w:t>
      </w:r>
    </w:p>
    <w:p w:rsidR="002D36EA" w:rsidRPr="00717748" w:rsidRDefault="002D36EA" w:rsidP="00F41BD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принципал</w:t>
      </w:r>
      <w:r w:rsidR="005261E0">
        <w:rPr>
          <w:sz w:val="24"/>
          <w:szCs w:val="24"/>
        </w:rPr>
        <w:t xml:space="preserve"> - юридическое лицо, с которым А</w:t>
      </w:r>
      <w:r w:rsidRPr="00717748">
        <w:rPr>
          <w:sz w:val="24"/>
          <w:szCs w:val="24"/>
        </w:rPr>
        <w:t xml:space="preserve">дминистрация </w:t>
      </w:r>
      <w:r w:rsidR="00DB14ED">
        <w:rPr>
          <w:sz w:val="24"/>
          <w:szCs w:val="24"/>
        </w:rPr>
        <w:t xml:space="preserve">района </w:t>
      </w:r>
      <w:r w:rsidRPr="00717748">
        <w:rPr>
          <w:sz w:val="24"/>
          <w:szCs w:val="24"/>
        </w:rPr>
        <w:t>заключила договор о предоставлении гарантии.</w:t>
      </w:r>
    </w:p>
    <w:p w:rsidR="002D36EA" w:rsidRPr="00717748" w:rsidRDefault="002D36EA" w:rsidP="00F41BD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1.3. Предоставление юридическому лицу гарантии осуществляется в соответствии с требованиями Бюджетного </w:t>
      </w:r>
      <w:hyperlink r:id="rId13" w:tooltip="&quot;Бюджетный кодекс Российской Федерации&quot; от 31.07.1998 N 145-ФЗ (ред. от 01.07.2021, с изм. от 15.07.2021) (с изм. и доп., вступ. в силу с 12.07.2021)------------ Недействующая редакция{КонсультантПлюс}" w:history="1">
        <w:r w:rsidRPr="00717748">
          <w:rPr>
            <w:rStyle w:val="aa"/>
            <w:color w:val="auto"/>
            <w:sz w:val="24"/>
            <w:szCs w:val="24"/>
            <w:u w:val="none"/>
          </w:rPr>
          <w:t>кодекса</w:t>
        </w:r>
      </w:hyperlink>
      <w:r w:rsidRPr="00717748">
        <w:rPr>
          <w:sz w:val="24"/>
          <w:szCs w:val="24"/>
        </w:rPr>
        <w:t xml:space="preserve"> Российской Федерации и Порядка в пределах общей суммы предоставляемой гарантии, указанной в решении о бюджете </w:t>
      </w:r>
      <w:r w:rsidR="00F41BD4" w:rsidRPr="00717748">
        <w:rPr>
          <w:sz w:val="24"/>
          <w:szCs w:val="24"/>
        </w:rPr>
        <w:t xml:space="preserve">муниципального образования </w:t>
      </w:r>
      <w:proofErr w:type="spellStart"/>
      <w:r w:rsidR="00F41BD4" w:rsidRPr="00717748">
        <w:rPr>
          <w:sz w:val="24"/>
          <w:szCs w:val="24"/>
        </w:rPr>
        <w:t>Ребрихинский</w:t>
      </w:r>
      <w:proofErr w:type="spellEnd"/>
      <w:r w:rsidR="00F41BD4" w:rsidRPr="00717748">
        <w:rPr>
          <w:sz w:val="24"/>
          <w:szCs w:val="24"/>
        </w:rPr>
        <w:t xml:space="preserve"> район Алтайского края</w:t>
      </w:r>
      <w:r w:rsidRPr="00717748">
        <w:rPr>
          <w:sz w:val="24"/>
          <w:szCs w:val="24"/>
        </w:rPr>
        <w:t>.</w:t>
      </w:r>
    </w:p>
    <w:p w:rsidR="002D36EA" w:rsidRPr="00717748" w:rsidRDefault="002D36EA" w:rsidP="00F41BD4">
      <w:pPr>
        <w:ind w:firstLine="709"/>
        <w:jc w:val="both"/>
        <w:rPr>
          <w:sz w:val="24"/>
          <w:szCs w:val="24"/>
        </w:rPr>
      </w:pPr>
      <w:bookmarkStart w:id="0" w:name="Par48"/>
      <w:bookmarkEnd w:id="0"/>
      <w:r w:rsidRPr="00717748">
        <w:rPr>
          <w:sz w:val="24"/>
          <w:szCs w:val="24"/>
        </w:rPr>
        <w:t xml:space="preserve">1.4. Гарантия предоставляется юридическому лицу (независимо от организационно-правовой формы), зарегистрированному в установленном порядке и осуществляющему деятельность на территории </w:t>
      </w:r>
      <w:r w:rsidR="00F41BD4" w:rsidRPr="00717748">
        <w:rPr>
          <w:sz w:val="24"/>
          <w:szCs w:val="24"/>
        </w:rPr>
        <w:t xml:space="preserve">муниципального образования </w:t>
      </w:r>
      <w:proofErr w:type="spellStart"/>
      <w:r w:rsidR="00F41BD4" w:rsidRPr="00717748">
        <w:rPr>
          <w:sz w:val="24"/>
          <w:szCs w:val="24"/>
        </w:rPr>
        <w:t>Ребрихинский</w:t>
      </w:r>
      <w:proofErr w:type="spellEnd"/>
      <w:r w:rsidR="00F41BD4" w:rsidRPr="00717748">
        <w:rPr>
          <w:sz w:val="24"/>
          <w:szCs w:val="24"/>
        </w:rPr>
        <w:t xml:space="preserve"> район Алтайского края </w:t>
      </w:r>
      <w:r w:rsidRPr="00717748">
        <w:rPr>
          <w:sz w:val="24"/>
          <w:szCs w:val="24"/>
        </w:rPr>
        <w:t xml:space="preserve">(далее - </w:t>
      </w:r>
      <w:r w:rsidR="005949A5" w:rsidRPr="00717748">
        <w:rPr>
          <w:sz w:val="24"/>
          <w:szCs w:val="24"/>
        </w:rPr>
        <w:t>район</w:t>
      </w:r>
      <w:r w:rsidRPr="00717748">
        <w:rPr>
          <w:sz w:val="24"/>
          <w:szCs w:val="24"/>
        </w:rPr>
        <w:t>).</w:t>
      </w:r>
    </w:p>
    <w:p w:rsidR="002D36EA" w:rsidRPr="00717748" w:rsidRDefault="002D36EA" w:rsidP="00F41BD4">
      <w:pPr>
        <w:ind w:firstLine="709"/>
        <w:jc w:val="both"/>
        <w:rPr>
          <w:sz w:val="24"/>
          <w:szCs w:val="24"/>
        </w:rPr>
      </w:pPr>
      <w:bookmarkStart w:id="1" w:name="Par49"/>
      <w:bookmarkEnd w:id="1"/>
      <w:r w:rsidRPr="00717748">
        <w:rPr>
          <w:sz w:val="24"/>
          <w:szCs w:val="24"/>
        </w:rPr>
        <w:t>1.5. Для предоставления гарантии юридическое лицо, претендующее на получение гарантии, должно соответствовать следующим требованиям:</w:t>
      </w:r>
    </w:p>
    <w:p w:rsidR="002D36EA" w:rsidRPr="00717748" w:rsidRDefault="002D36EA" w:rsidP="00F41BD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финансовое состояние юридического лица, претендующего на получение гарантии, является удовлетворительным;</w:t>
      </w:r>
    </w:p>
    <w:p w:rsidR="002D36EA" w:rsidRPr="00717748" w:rsidRDefault="002D36EA" w:rsidP="00F41BD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отсутствие у юридического лица, претендующего на получение гарантии, его поручителя (банков-гарантов) просроченной (неурегулированной) задолженности по денежным обязательствам перед </w:t>
      </w:r>
      <w:r w:rsidR="005949A5" w:rsidRPr="00717748">
        <w:rPr>
          <w:sz w:val="24"/>
          <w:szCs w:val="24"/>
        </w:rPr>
        <w:t>районом</w:t>
      </w:r>
      <w:r w:rsidRPr="00717748">
        <w:rPr>
          <w:sz w:val="24"/>
          <w:szCs w:val="24"/>
        </w:rPr>
        <w:t>, предоставляющим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2D36EA" w:rsidRPr="00717748" w:rsidRDefault="002D36EA" w:rsidP="00F41BD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1.6. Гарантия не предоставляется на цели, указанные в </w:t>
      </w:r>
      <w:hyperlink r:id="rId14" w:tooltip="&quot;Бюджетный кодекс Российской Федерации&quot; от 31.07.1998 N 145-ФЗ (ред. от 01.07.2021, с изм. от 15.07.2021) (с изм. и доп., вступ. в силу с 12.07.2021)------------ Недействующая редакция{КонсультантПлюс}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пункте 7 статьи 117</w:t>
        </w:r>
      </w:hyperlink>
      <w:r w:rsidRPr="00717748">
        <w:rPr>
          <w:sz w:val="24"/>
          <w:szCs w:val="24"/>
        </w:rPr>
        <w:t xml:space="preserve"> Бюджетного кодекса Российской Федерации.</w:t>
      </w:r>
    </w:p>
    <w:p w:rsidR="002D36EA" w:rsidRPr="00717748" w:rsidRDefault="002D36EA" w:rsidP="00F41BD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1.7. Предоставление гарантии осуществляется на основании решения о бюджете </w:t>
      </w:r>
      <w:r w:rsidR="005949A5" w:rsidRPr="00717748">
        <w:rPr>
          <w:sz w:val="24"/>
          <w:szCs w:val="24"/>
        </w:rPr>
        <w:t>района</w:t>
      </w:r>
      <w:r w:rsidRPr="00717748">
        <w:rPr>
          <w:sz w:val="24"/>
          <w:szCs w:val="24"/>
        </w:rPr>
        <w:t xml:space="preserve">, постановления </w:t>
      </w:r>
      <w:r w:rsidR="005949A5" w:rsidRPr="00717748">
        <w:rPr>
          <w:sz w:val="24"/>
          <w:szCs w:val="24"/>
        </w:rPr>
        <w:t>А</w:t>
      </w:r>
      <w:r w:rsidRPr="00717748">
        <w:rPr>
          <w:sz w:val="24"/>
          <w:szCs w:val="24"/>
        </w:rPr>
        <w:t>д</w:t>
      </w:r>
      <w:r w:rsidR="005949A5" w:rsidRPr="00717748">
        <w:rPr>
          <w:sz w:val="24"/>
          <w:szCs w:val="24"/>
        </w:rPr>
        <w:t>министрации района</w:t>
      </w:r>
      <w:r w:rsidRPr="00717748">
        <w:rPr>
          <w:sz w:val="24"/>
          <w:szCs w:val="24"/>
        </w:rPr>
        <w:t xml:space="preserve"> о предоставлении гарантии, а также договора о предоставлении гарантии.</w:t>
      </w:r>
    </w:p>
    <w:p w:rsidR="002D36EA" w:rsidRPr="00717748" w:rsidRDefault="002D36EA" w:rsidP="002D36EA">
      <w:pPr>
        <w:jc w:val="both"/>
        <w:rPr>
          <w:sz w:val="24"/>
          <w:szCs w:val="24"/>
        </w:rPr>
      </w:pPr>
    </w:p>
    <w:p w:rsidR="002D36EA" w:rsidRPr="00717748" w:rsidRDefault="002D36EA" w:rsidP="005949A5">
      <w:pPr>
        <w:jc w:val="center"/>
        <w:rPr>
          <w:bCs/>
          <w:sz w:val="24"/>
          <w:szCs w:val="24"/>
        </w:rPr>
      </w:pPr>
      <w:r w:rsidRPr="00717748">
        <w:rPr>
          <w:bCs/>
          <w:sz w:val="24"/>
          <w:szCs w:val="24"/>
        </w:rPr>
        <w:t>2. Порядок и условия предоставления гарантии</w:t>
      </w:r>
    </w:p>
    <w:p w:rsidR="002D36EA" w:rsidRPr="00717748" w:rsidRDefault="002D36EA" w:rsidP="002D36EA">
      <w:pPr>
        <w:jc w:val="both"/>
        <w:rPr>
          <w:sz w:val="24"/>
          <w:szCs w:val="24"/>
        </w:rPr>
      </w:pP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2.1. </w:t>
      </w:r>
      <w:proofErr w:type="gramStart"/>
      <w:r w:rsidRPr="00717748">
        <w:rPr>
          <w:sz w:val="24"/>
          <w:szCs w:val="24"/>
        </w:rPr>
        <w:t xml:space="preserve">Гарантия предоставляется при условии предоставления юридическим лицом, претендующим на получение гарантии, до даты выдачи гарантии соответствующего требованиям </w:t>
      </w:r>
      <w:hyperlink r:id="rId15" w:tooltip="&quot;Бюджетный кодекс Российской Федерации&quot; от 31.07.1998 N 145-ФЗ (ред. от 01.07.2021, с изм. от 15.07.2021) (с изм. и доп., вступ. в силу с 12.07.2021)------------ Недействующая редакция{КонсультантПлюс}" w:history="1">
        <w:r w:rsidRPr="00717748">
          <w:rPr>
            <w:rStyle w:val="aa"/>
            <w:color w:val="auto"/>
            <w:sz w:val="24"/>
            <w:szCs w:val="24"/>
            <w:u w:val="none"/>
          </w:rPr>
          <w:t>статьи 115.3</w:t>
        </w:r>
      </w:hyperlink>
      <w:r w:rsidRPr="00717748">
        <w:rPr>
          <w:sz w:val="24"/>
          <w:szCs w:val="24"/>
        </w:rPr>
        <w:t xml:space="preserve"> Бюджетного кодекса Российской Федерации и гражданского законодательства Российской Федерации обеспечения исполнения обязательств юридическим лицом, претендующим на получение гарантии, по удовлетворению регрессного требования гаранта к принципалу, возникающего в связи с исполнением в полном объеме или в какой-либо части такой гарантии.</w:t>
      </w:r>
      <w:proofErr w:type="gramEnd"/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</w:t>
      </w:r>
      <w:r w:rsidR="005949A5" w:rsidRPr="00717748">
        <w:rPr>
          <w:sz w:val="24"/>
          <w:szCs w:val="24"/>
        </w:rPr>
        <w:t>району</w:t>
      </w:r>
      <w:r w:rsidRPr="00717748">
        <w:rPr>
          <w:sz w:val="24"/>
          <w:szCs w:val="24"/>
        </w:rPr>
        <w:t xml:space="preserve"> (гаранту), муниципального унитарного предприятия, имущество которого находится в собственности </w:t>
      </w:r>
      <w:r w:rsidR="005949A5" w:rsidRPr="00717748">
        <w:rPr>
          <w:sz w:val="24"/>
          <w:szCs w:val="24"/>
        </w:rPr>
        <w:t>района</w:t>
      </w:r>
      <w:r w:rsidRPr="00717748">
        <w:rPr>
          <w:sz w:val="24"/>
          <w:szCs w:val="24"/>
        </w:rPr>
        <w:t xml:space="preserve"> (гаранта).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2.2. </w:t>
      </w:r>
      <w:proofErr w:type="gramStart"/>
      <w:r w:rsidRPr="00717748">
        <w:rPr>
          <w:sz w:val="24"/>
          <w:szCs w:val="24"/>
        </w:rPr>
        <w:t>В случае предоставления гарантии с правом регрессного требования к принципалу одновременно с договором о предоставлении</w:t>
      </w:r>
      <w:proofErr w:type="gramEnd"/>
      <w:r w:rsidRPr="00717748">
        <w:rPr>
          <w:sz w:val="24"/>
          <w:szCs w:val="24"/>
        </w:rPr>
        <w:t xml:space="preserve"> гарантии заключается договор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гарантии.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proofErr w:type="gramStart"/>
      <w:r w:rsidRPr="00717748">
        <w:rPr>
          <w:sz w:val="24"/>
          <w:szCs w:val="24"/>
        </w:rPr>
        <w:lastRenderedPageBreak/>
        <w:t xml:space="preserve">В договоре об обеспечении обязательства предусматривается предоставление в течение трех рабочих дней со дня заключения договора об обеспечении обязательства юридическим лицом, претендующим на получение гарантии, дополнительных соглашений ко всем действующим договорам банковского счета, заключенным с кредитными организациями, предусматривающих право комитета по финансам, налоговой и кредитной политике </w:t>
      </w:r>
      <w:r w:rsidR="005949A5" w:rsidRPr="00717748">
        <w:rPr>
          <w:sz w:val="24"/>
          <w:szCs w:val="24"/>
        </w:rPr>
        <w:t>Администрации района</w:t>
      </w:r>
      <w:r w:rsidRPr="00717748">
        <w:rPr>
          <w:sz w:val="24"/>
          <w:szCs w:val="24"/>
        </w:rPr>
        <w:t xml:space="preserve"> (далее - комитет) на бесспорное (</w:t>
      </w:r>
      <w:proofErr w:type="spellStart"/>
      <w:r w:rsidRPr="00717748">
        <w:rPr>
          <w:sz w:val="24"/>
          <w:szCs w:val="24"/>
        </w:rPr>
        <w:t>безакцептное</w:t>
      </w:r>
      <w:proofErr w:type="spellEnd"/>
      <w:r w:rsidRPr="00717748">
        <w:rPr>
          <w:sz w:val="24"/>
          <w:szCs w:val="24"/>
        </w:rPr>
        <w:t>) списание находящихся на счете денежных средств для</w:t>
      </w:r>
      <w:proofErr w:type="gramEnd"/>
      <w:r w:rsidRPr="00717748">
        <w:rPr>
          <w:sz w:val="24"/>
          <w:szCs w:val="24"/>
        </w:rPr>
        <w:t xml:space="preserve"> погашения долговых обязатель</w:t>
      </w:r>
      <w:proofErr w:type="gramStart"/>
      <w:r w:rsidRPr="00717748">
        <w:rPr>
          <w:sz w:val="24"/>
          <w:szCs w:val="24"/>
        </w:rPr>
        <w:t>ств пр</w:t>
      </w:r>
      <w:proofErr w:type="gramEnd"/>
      <w:r w:rsidRPr="00717748">
        <w:rPr>
          <w:sz w:val="24"/>
          <w:szCs w:val="24"/>
        </w:rPr>
        <w:t>инципала, возникающих в результате наступления гарантийного случая.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2.3. Способами обеспечения исполнения обязательств юридического лица, претендующего на получение гарантии, по удовлетворению регрессного требования гаранта к принципалу по гарантии могут быть только банковские гарантии и поручительства юридических лиц, государственные (муниципальные) гарантии, государственные гарантии иностранных государств, залог имущества.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2.4. Не допускается принятие в качестве обеспечения исполнения обязательств юридического лица, претендующего на получение гарантии: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государственных гарантий иностранных государств, государственных (муниципальных) гарантий публично-правовых образований, имеющих просроченную (неурегулированную) задолженность по денежным обязательствам перед </w:t>
      </w:r>
      <w:r w:rsidR="005949A5" w:rsidRPr="00717748">
        <w:rPr>
          <w:sz w:val="24"/>
          <w:szCs w:val="24"/>
        </w:rPr>
        <w:t>районом</w:t>
      </w:r>
      <w:r w:rsidRPr="00717748">
        <w:rPr>
          <w:sz w:val="24"/>
          <w:szCs w:val="24"/>
        </w:rPr>
        <w:t>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государственных (муниципальных) гарантий публично-правовых образований, отнесенных в соответствии со </w:t>
      </w:r>
      <w:hyperlink r:id="rId16" w:tooltip="&quot;Бюджетный кодекс Российской Федерации&quot; от 31.07.1998 N 145-ФЗ (ред. от 01.07.2021, с изм. от 15.07.2021) (с изм. и доп., вступ. в силу с 12.07.2021)------------ Недействующая редакция{КонсультантПлюс}" w:history="1">
        <w:r w:rsidRPr="00717748">
          <w:rPr>
            <w:rStyle w:val="aa"/>
            <w:color w:val="auto"/>
            <w:sz w:val="24"/>
            <w:szCs w:val="24"/>
            <w:u w:val="none"/>
          </w:rPr>
          <w:t>статьей 107.1</w:t>
        </w:r>
      </w:hyperlink>
      <w:r w:rsidRPr="00717748">
        <w:rPr>
          <w:sz w:val="24"/>
          <w:szCs w:val="24"/>
        </w:rPr>
        <w:t xml:space="preserve"> Бюджетного кодекса Российской Федерации к группе заемщиков со средним или низким уровнем долговой устойчивости;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банковских гарантий и поручительств юридических лиц, имеющих просроченную (неурегулированную) задолженность по денежным обязательствам перед </w:t>
      </w:r>
      <w:r w:rsidR="005949A5" w:rsidRPr="00717748">
        <w:rPr>
          <w:sz w:val="24"/>
          <w:szCs w:val="24"/>
        </w:rPr>
        <w:t>районом</w:t>
      </w:r>
      <w:r w:rsidRPr="00717748">
        <w:rPr>
          <w:sz w:val="24"/>
          <w:szCs w:val="24"/>
        </w:rPr>
        <w:t xml:space="preserve"> и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proofErr w:type="gramStart"/>
      <w:r w:rsidRPr="00717748">
        <w:rPr>
          <w:sz w:val="24"/>
          <w:szCs w:val="24"/>
        </w:rPr>
        <w:t>банковских гарантий и поручительств юридических лиц, стоимость чистых активов которых меньше величины, составляющей трехкратную сумму предоставляемой банковской гарантии (предоставляемого поручительства), юридических лиц, в отношении которых возбуждено производство по делу о несостоятельности (банкротстве), юридических лиц, которые находятся в процессе реорганизации или ликвидации.</w:t>
      </w:r>
      <w:proofErr w:type="gramEnd"/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2.5. Гарантия предоставляется по кредитам банков, имеющих генеральную лицензию Центрального банка Российской Федерации на осуществление банковских операций.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Бенефициарами по гарантиям, за исключением гарантий, предусмотренных </w:t>
      </w:r>
      <w:hyperlink r:id="rId17" w:tooltip="&quot;Бюджетный кодекс Российской Федерации&quot; от 31.07.1998 N 145-ФЗ (ред. от 01.07.2021, с изм. от 15.07.2021) (с изм. и доп., вступ. в силу с 12.07.2021)------------ Недействующая редакция{КонсультантПлюс}" w:history="1">
        <w:r w:rsidRPr="00717748">
          <w:rPr>
            <w:rStyle w:val="aa"/>
            <w:color w:val="auto"/>
            <w:sz w:val="24"/>
            <w:szCs w:val="24"/>
            <w:u w:val="none"/>
          </w:rPr>
          <w:t>статьей 115.1</w:t>
        </w:r>
      </w:hyperlink>
      <w:r w:rsidRPr="00717748">
        <w:rPr>
          <w:sz w:val="24"/>
          <w:szCs w:val="24"/>
        </w:rPr>
        <w:t xml:space="preserve"> Бюджетного кодекса Российской Федерации, не могут являться иностранные юридические лица, в том числе офшорные компании, российские юридические лица, в уставном (складочном) капитале которых доля участия офшорных компаний в совокупности превышает 50 процентов.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2.6. Кредиты и займы (в том числе облигационные), обеспечиваемые гарантией, должны быть целевыми. Гарантия, обеспечивающая исполнение обязатель</w:t>
      </w:r>
      <w:proofErr w:type="gramStart"/>
      <w:r w:rsidRPr="00717748">
        <w:rPr>
          <w:sz w:val="24"/>
          <w:szCs w:val="24"/>
        </w:rPr>
        <w:t>ств пр</w:t>
      </w:r>
      <w:proofErr w:type="gramEnd"/>
      <w:r w:rsidRPr="00717748">
        <w:rPr>
          <w:sz w:val="24"/>
          <w:szCs w:val="24"/>
        </w:rPr>
        <w:t>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гарантии обязательств кредитора (займодавца) осуществлять со своей стороны контроль за целевым использованием средств указанного кредита (займа).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В случае установления факта нецелевого использования сре</w:t>
      </w:r>
      <w:proofErr w:type="gramStart"/>
      <w:r w:rsidRPr="00717748">
        <w:rPr>
          <w:sz w:val="24"/>
          <w:szCs w:val="24"/>
        </w:rPr>
        <w:t>дств кр</w:t>
      </w:r>
      <w:proofErr w:type="gramEnd"/>
      <w:r w:rsidRPr="00717748">
        <w:rPr>
          <w:sz w:val="24"/>
          <w:szCs w:val="24"/>
        </w:rPr>
        <w:t>едита (займа, в том числе облигационного), обеспеченного гарантией, а также в случае неисполнения или ненадлежащего исполнения обязательств, установленных договором о предоставлении гарантии, принципал и бенефициар несут ответственность, установленную законодательством Российской Федерации и договором о предоставлении гарантии.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2.7. Договор залога движимого имущества или прав на имущество в обеспечение обязательств по гарантии подлежит нотариальному удостоверению в случаях, когда обеспечиваемый залогом договор в соответствии с </w:t>
      </w:r>
      <w:hyperlink r:id="rId18" w:tooltip="&quot;Гражданский кодекс Российской Федерации (часть первая)&quot; от 30.11.1994 N 51-ФЗ (ред. от 28.06.2021, с изм. от 26.10.2021){КонсультантПлюс}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пунктом 2 статьи 163</w:t>
        </w:r>
      </w:hyperlink>
      <w:r w:rsidRPr="00717748">
        <w:rPr>
          <w:sz w:val="24"/>
          <w:szCs w:val="24"/>
        </w:rPr>
        <w:t xml:space="preserve"> Гражданского </w:t>
      </w:r>
      <w:r w:rsidRPr="00717748">
        <w:rPr>
          <w:sz w:val="24"/>
          <w:szCs w:val="24"/>
        </w:rPr>
        <w:lastRenderedPageBreak/>
        <w:t>кодекса Российской Федерации должен быть заключен в нотариальной форме, договор об ипотеке подлежит обязательной регистрации в порядке, установленном действующим законодательством.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Нотариальное удостоверение, регистрация договора залога осуществляются за счет сре</w:t>
      </w:r>
      <w:proofErr w:type="gramStart"/>
      <w:r w:rsidRPr="00717748">
        <w:rPr>
          <w:sz w:val="24"/>
          <w:szCs w:val="24"/>
        </w:rPr>
        <w:t>дств пр</w:t>
      </w:r>
      <w:proofErr w:type="gramEnd"/>
      <w:r w:rsidRPr="00717748">
        <w:rPr>
          <w:sz w:val="24"/>
          <w:szCs w:val="24"/>
        </w:rPr>
        <w:t>инципала.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2.8. Залоговое имущество подлежит в обязательном порядке независимой оценке в соответствии с законодательством Российской Федерации об оценочной деятельности.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Оценка рыночной стоимости имущества должна быть с выводами о ликвидности имущества, передаваемого в залог, и осуществляется в соответствии с </w:t>
      </w:r>
      <w:hyperlink r:id="rId19" w:tooltip="&quot;Бюджетный кодекс Российской Федерации&quot; от 31.07.1998 N 145-ФЗ (ред. от 01.07.2021, с изм. от 15.07.2021) (с изм. и доп., вступ. в силу с 12.07.2021)------------ Недействующая редакция{КонсультантПлюс}" w:history="1">
        <w:r w:rsidRPr="00717748">
          <w:rPr>
            <w:rStyle w:val="aa"/>
            <w:color w:val="auto"/>
            <w:sz w:val="24"/>
            <w:szCs w:val="24"/>
            <w:u w:val="none"/>
          </w:rPr>
          <w:t>абзацем 7 пункта 3 статьи 93.2</w:t>
        </w:r>
      </w:hyperlink>
      <w:r w:rsidRPr="00717748">
        <w:rPr>
          <w:sz w:val="24"/>
          <w:szCs w:val="24"/>
        </w:rPr>
        <w:t xml:space="preserve"> Бюджетного кодекса Российской Федерации.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До заключения договора залога имущество, передаваемое в залог, должно быть застраховано залогодателем.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Оценка рыночной стоимости и страхование передаваемого в залог имущества осуществляется залогодателем за свой счет.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Передаваемое в залог имущество должно быть свободно от прав на него третьих лиц, в том числе не должно быть предметом залога по другим договорам. Принятие в залог имущества, которое залогодатель приобретет в будущем, а также последующий залог имущества, переданного в залог, не допускается.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В качестве залога не могут быть </w:t>
      </w:r>
      <w:proofErr w:type="gramStart"/>
      <w:r w:rsidRPr="00717748">
        <w:rPr>
          <w:sz w:val="24"/>
          <w:szCs w:val="24"/>
        </w:rPr>
        <w:t>предоставлены</w:t>
      </w:r>
      <w:proofErr w:type="gramEnd"/>
      <w:r w:rsidRPr="00717748">
        <w:rPr>
          <w:sz w:val="24"/>
          <w:szCs w:val="24"/>
        </w:rPr>
        <w:t>: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объекты муниципальной собственности</w:t>
      </w:r>
      <w:r w:rsidR="00B235AC">
        <w:rPr>
          <w:sz w:val="24"/>
          <w:szCs w:val="24"/>
        </w:rPr>
        <w:t xml:space="preserve"> муниципального образования </w:t>
      </w:r>
      <w:proofErr w:type="spellStart"/>
      <w:r w:rsidR="00B235AC">
        <w:rPr>
          <w:sz w:val="24"/>
          <w:szCs w:val="24"/>
        </w:rPr>
        <w:t>Ребрихинский</w:t>
      </w:r>
      <w:proofErr w:type="spellEnd"/>
      <w:r w:rsidR="00B235AC">
        <w:rPr>
          <w:sz w:val="24"/>
          <w:szCs w:val="24"/>
        </w:rPr>
        <w:t xml:space="preserve"> район Алтайского края</w:t>
      </w:r>
      <w:r w:rsidRPr="00717748">
        <w:rPr>
          <w:sz w:val="24"/>
          <w:szCs w:val="24"/>
        </w:rPr>
        <w:t>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имущество, которое в соответствии с законодательством Российской Федерации не может являться предметом залога;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имущество, находящееся за пределами территории Российской Федерации.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2.9. Комитет в порядке, установленном </w:t>
      </w:r>
      <w:hyperlink w:anchor="Par194" w:tooltip="4. Порядок осуществления анализа финансового состояния" w:history="1">
        <w:r w:rsidRPr="00717748">
          <w:rPr>
            <w:rStyle w:val="aa"/>
            <w:color w:val="auto"/>
            <w:sz w:val="24"/>
            <w:szCs w:val="24"/>
            <w:u w:val="none"/>
          </w:rPr>
          <w:t>разделами 4</w:t>
        </w:r>
      </w:hyperlink>
      <w:r w:rsidRPr="00717748">
        <w:rPr>
          <w:sz w:val="24"/>
          <w:szCs w:val="24"/>
        </w:rPr>
        <w:t xml:space="preserve">, </w:t>
      </w:r>
      <w:hyperlink w:anchor="Par333" w:tooltip="5. Порядок проведения проверки достаточности, надежности" w:history="1">
        <w:r w:rsidRPr="00717748">
          <w:rPr>
            <w:rStyle w:val="aa"/>
            <w:color w:val="auto"/>
            <w:sz w:val="24"/>
            <w:szCs w:val="24"/>
            <w:u w:val="none"/>
          </w:rPr>
          <w:t>5</w:t>
        </w:r>
      </w:hyperlink>
      <w:r w:rsidRPr="00717748">
        <w:rPr>
          <w:sz w:val="24"/>
          <w:szCs w:val="24"/>
        </w:rPr>
        <w:t xml:space="preserve"> Порядка, осуществляет: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proofErr w:type="gramStart"/>
      <w:r w:rsidRPr="00717748">
        <w:rPr>
          <w:sz w:val="24"/>
          <w:szCs w:val="24"/>
        </w:rPr>
        <w:t>до предоставления гарантии - анализ финансового состояния юридического лица, претендующего на получение гарантии, его поручителя, проверку достаточности, надежности и ликвидности обеспечения, предоставляемого юридическим лицом, претендующим на получение гарантии, третьим лицом для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  <w:proofErr w:type="gramEnd"/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после предоставления гарантии - мониторинг финансового состояния принципала, </w:t>
      </w:r>
      <w:proofErr w:type="gramStart"/>
      <w:r w:rsidRPr="00717748">
        <w:rPr>
          <w:sz w:val="24"/>
          <w:szCs w:val="24"/>
        </w:rPr>
        <w:t>контроль за</w:t>
      </w:r>
      <w:proofErr w:type="gramEnd"/>
      <w:r w:rsidRPr="00717748">
        <w:rPr>
          <w:sz w:val="24"/>
          <w:szCs w:val="24"/>
        </w:rPr>
        <w:t xml:space="preserve"> достаточностью, надежностью и ликвидностью обеспечения, предоставленного принципалом.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bookmarkStart w:id="2" w:name="Par85"/>
      <w:bookmarkEnd w:id="2"/>
      <w:r w:rsidRPr="00717748">
        <w:rPr>
          <w:sz w:val="24"/>
          <w:szCs w:val="24"/>
        </w:rPr>
        <w:t>2.10. Для рассмотрения вопроса о предоставлении гарантии юридическое лицо, претендующее на получение гарантии, направляет в комитет следующие документы: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bookmarkStart w:id="3" w:name="Par86"/>
      <w:bookmarkEnd w:id="3"/>
      <w:r w:rsidRPr="00717748">
        <w:rPr>
          <w:sz w:val="24"/>
          <w:szCs w:val="24"/>
        </w:rPr>
        <w:t>2.10.1. Заявление о предоставлении гарантии в произвольной форме с указанием размера, срока и целевого назначения гарантии, сведений о предполагаемом кредиторе, включающих его полное наименование и местонахождение, источников погашения обязательств перед кредитором;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bookmarkStart w:id="4" w:name="Par87"/>
      <w:bookmarkEnd w:id="4"/>
      <w:r w:rsidRPr="00717748">
        <w:rPr>
          <w:sz w:val="24"/>
          <w:szCs w:val="24"/>
        </w:rPr>
        <w:t xml:space="preserve">2.10.2. </w:t>
      </w:r>
      <w:proofErr w:type="gramStart"/>
      <w:r w:rsidRPr="00717748">
        <w:rPr>
          <w:sz w:val="24"/>
          <w:szCs w:val="24"/>
        </w:rPr>
        <w:t>Сведения об организационно-правовой форме юридического лица, претендующего на получение гарантии, о полном его наименовании, местонахождении, почтовом адресе, номерах телефонов, факса, фамилии, имени и отчестве (последнее - при наличии) руководителя, заместителей руководителя и главного бухгалтера, а также документы, подтверждающие их полномочия;</w:t>
      </w:r>
      <w:proofErr w:type="gramEnd"/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2.10.3. Справку о размере уставного капитала (фонда);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2.10.4. Справку об основных акционерах (владеющих более чем пятью процентами акций), доле акций, находящихся в государственной и муниципальной собственности (для акционерных обществ);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2.10.5. Сведения о вхождении в холдинг или другие объединения в качестве дочернего или зависимого общества;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lastRenderedPageBreak/>
        <w:t>2.10.6. Банковские реквизиты юридического лица, претендующего на получение гарантии;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2.10.7. Копии учредительных документов, а также всех изменений и дополнений к ним, сведения о государственной регистрации юридического лица, претендующего на получение гарантии;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2.10.8. Выписку из реестра лицензий или копию лицензии (при наличии) на право осуществления юридическим лицом, претендующим на получение гарантии, деятельности (если основная деятельность подлежит лицензированию);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2.10.9. </w:t>
      </w:r>
      <w:proofErr w:type="gramStart"/>
      <w:r w:rsidRPr="00717748">
        <w:rPr>
          <w:sz w:val="24"/>
          <w:szCs w:val="24"/>
        </w:rPr>
        <w:t>Копии бухгалтерских отчетов за последние два года, предшествующих году обращения юридического лица, претендующего на получение гарантии, бенефициара с заявлением о предоставлении гарантии, по утвержденным Министерством финансов Российской Федерации формам с пояснительными записками к ним, с отметкой налогового органа об их принятии и с приложением расшифровок статей баланса об основных средствах, о незавершенном строительстве, доходных вложениях в материальные ценности, долгосрочных финансовых</w:t>
      </w:r>
      <w:proofErr w:type="gramEnd"/>
      <w:r w:rsidRPr="00717748">
        <w:rPr>
          <w:sz w:val="24"/>
          <w:szCs w:val="24"/>
        </w:rPr>
        <w:t xml:space="preserve"> </w:t>
      </w:r>
      <w:proofErr w:type="gramStart"/>
      <w:r w:rsidRPr="00717748">
        <w:rPr>
          <w:sz w:val="24"/>
          <w:szCs w:val="24"/>
        </w:rPr>
        <w:t>вложениях, краткосрочных финансовых вложениях, дебиторской задолженности, долгосрочных обязательствах, краткосрочных кредитах и займах, кредиторской задолженности (по каждому виду задолженности);</w:t>
      </w:r>
      <w:proofErr w:type="gramEnd"/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2.10.10. Данные на последнюю отчетную дату о задолженности по кредитам банков и прочим займам с указанием кредиторов, величины долга, даты получения и погашения кредитов, видов их обеспечения, процентной ставки, периодичности погашения, сумм просроченных обязательств, включая проценты и штрафы;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2.10.11. </w:t>
      </w:r>
      <w:proofErr w:type="gramStart"/>
      <w:r w:rsidRPr="00717748">
        <w:rPr>
          <w:sz w:val="24"/>
          <w:szCs w:val="24"/>
        </w:rPr>
        <w:t>Справку налогового органа обо всех открытых счетах юридического лица, претендующего на получение гарантии, а также справки банков и иных кредитных учреждений, обслуживающих эти счета, об оборотах и средних остатках по ним за последние 12 месяцев, о наличии или отсутствии финансовых претензий к юридическому лицу, претендующему на получение гарантии, на день подачи заявления о предоставлении гарантии;</w:t>
      </w:r>
      <w:proofErr w:type="gramEnd"/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2.10.12. Отчет об оценке рыночной стоимости государственных (муниципальных) ценных бумаг и ценных бумаг кредитных организаций, принадлежащих юридическому лицу, претендующему на получение гарантии, на первое число квартала, предшествующего дню подачи заявления о предоставлении гарантии (при наличии);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2.10.13. Сведения о доле выручки юридического лица, претендующего на получение гарантии, от проведения торговых операций (операций перепродажи товаров) за последние два года, предшествующих году подачи юридическим лицом заявления о предоставлении гарантии;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2.10.14. Оценку социально-экономического эффекта предоставления гарантии (в произвольной форме);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bookmarkStart w:id="5" w:name="Par100"/>
      <w:bookmarkEnd w:id="5"/>
      <w:r w:rsidRPr="00717748">
        <w:rPr>
          <w:sz w:val="24"/>
          <w:szCs w:val="24"/>
        </w:rPr>
        <w:t>2.10.15. Расчет возврата денежных средств, выдаваемых под гарантию, с указанием источников погашения;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bookmarkStart w:id="6" w:name="Par101"/>
      <w:bookmarkEnd w:id="6"/>
      <w:r w:rsidRPr="00717748">
        <w:rPr>
          <w:sz w:val="24"/>
          <w:szCs w:val="24"/>
        </w:rPr>
        <w:t>2.10.16. Письмо контрагента (займодателя) о согласии заключить договор с юридическим лицом, претендующим на получение гарантии, при условии выдачи гарантии;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2.10.17. В случае если обеспечением исполнения обязательств юридического лица, претендующего на получение гарантии, является банковская гарантия или поручительство, юридическим лицом, претендующим на получение гарантии, дополнительно </w:t>
      </w:r>
      <w:proofErr w:type="gramStart"/>
      <w:r w:rsidRPr="00717748">
        <w:rPr>
          <w:sz w:val="24"/>
          <w:szCs w:val="24"/>
        </w:rPr>
        <w:t>предоставляются документы</w:t>
      </w:r>
      <w:proofErr w:type="gramEnd"/>
      <w:r w:rsidRPr="00717748">
        <w:rPr>
          <w:sz w:val="24"/>
          <w:szCs w:val="24"/>
        </w:rPr>
        <w:t xml:space="preserve"> банка-гаранта, поручителя, указанные в </w:t>
      </w:r>
      <w:hyperlink w:anchor="Par87" w:tooltip="2.10.2. Сведения об организационно-правовой форме юридического лица, претендующего на получение гарантии, о полном его наименовании, местонахождении, почтовом адресе, номерах телефонов, факса, фамилии, имени и отчестве (последнее - при наличии) руководителя, з" w:history="1">
        <w:r w:rsidRPr="00717748">
          <w:rPr>
            <w:rStyle w:val="aa"/>
            <w:color w:val="auto"/>
            <w:sz w:val="24"/>
            <w:szCs w:val="24"/>
            <w:u w:val="none"/>
          </w:rPr>
          <w:t>подпунктах 2.10.2</w:t>
        </w:r>
      </w:hyperlink>
      <w:r w:rsidRPr="00717748">
        <w:rPr>
          <w:sz w:val="24"/>
          <w:szCs w:val="24"/>
        </w:rPr>
        <w:t xml:space="preserve"> - </w:t>
      </w:r>
      <w:hyperlink w:anchor="Par100" w:tooltip="2.10.15. Расчет возврата денежных средств, выдаваемых под гарантию, с указанием источников погашения;" w:history="1">
        <w:r w:rsidRPr="00717748">
          <w:rPr>
            <w:rStyle w:val="aa"/>
            <w:color w:val="auto"/>
            <w:sz w:val="24"/>
            <w:szCs w:val="24"/>
            <w:u w:val="none"/>
          </w:rPr>
          <w:t>2.10.15</w:t>
        </w:r>
      </w:hyperlink>
      <w:r w:rsidRPr="00717748">
        <w:rPr>
          <w:sz w:val="24"/>
          <w:szCs w:val="24"/>
        </w:rPr>
        <w:t xml:space="preserve"> настоящего пункта, а также следующие документы: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proofErr w:type="gramStart"/>
      <w:r w:rsidRPr="00717748">
        <w:rPr>
          <w:sz w:val="24"/>
          <w:szCs w:val="24"/>
        </w:rPr>
        <w:t>копии документов, подтверждающих полномочия единоличного исполнительного органа банка-гаранта, поручителя или иного уполномоченного лица на совершение сделок от имени банка-гаранта, поручителя, и главного бухгалтера банка-гаранта, поручителя (решение об избрании, приказ о назначении, приказ о вступлении в должность, копия трудового договора (контракта), доверенность и др.), а также нотариально заверенные образцы подписей указанных лиц и оттиска печати банка-гаранта, поручителя (при наличии);</w:t>
      </w:r>
      <w:proofErr w:type="gramEnd"/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lastRenderedPageBreak/>
        <w:t>копия документа, подтверждающего согласие уполномоченного органа управления банка-гаранта, поручителя на совершение сделки по предоставлению банковской гарантии, поручительства в обеспечение исполнения обязательств юридического лица, претендующего на получение гарантии (в случаях, установленных законодательством Российской Федерации, учредительными и иными документами банка-гаранта, поручителя);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коп</w:t>
      </w:r>
      <w:proofErr w:type="gramStart"/>
      <w:r w:rsidRPr="00717748">
        <w:rPr>
          <w:sz w:val="24"/>
          <w:szCs w:val="24"/>
        </w:rPr>
        <w:t>ии ау</w:t>
      </w:r>
      <w:proofErr w:type="gramEnd"/>
      <w:r w:rsidRPr="00717748">
        <w:rPr>
          <w:sz w:val="24"/>
          <w:szCs w:val="24"/>
        </w:rPr>
        <w:t>диторских заключений о достоверности бухгалтерской отчетности банка-гаранта, поручителя (для юридических лиц, которые в соответствии с законодательством Российской Федерации обязаны проводить ежегодную аудиторскую проверку) за два последних года, предшествующих году предоставления заявления о предоставлении гарантии;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расчет чистых активов банка-гаранта, поручителя, подписанный руководителем и заверенный печатью банка-гаранта (при наличии);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справка Центрального банка Российской Федерации о том, что к банку-гаранту не применяются меры по его финансовому оздоровлению, реорганизации, не назначена временная администрация.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2.10.18. В случае если обеспечением исполнения обязательств юридического лица, претендующего на получение гарантии, выступает залог имущества одновременно с перечнем документов, указанных в </w:t>
      </w:r>
      <w:hyperlink w:anchor="Par86" w:tooltip="2.10.1. Заявление о предоставлении гарантии в произвольной форме с указанием размера, срока и целевого назначения гарантии, сведений о предполагаемом кредиторе, включающих его полное наименование и местонахождение, источников погашения обязательств перед креди" w:history="1">
        <w:r w:rsidRPr="00717748">
          <w:rPr>
            <w:rStyle w:val="aa"/>
            <w:color w:val="auto"/>
            <w:sz w:val="24"/>
            <w:szCs w:val="24"/>
            <w:u w:val="none"/>
          </w:rPr>
          <w:t>подпунктах 2.10.1</w:t>
        </w:r>
      </w:hyperlink>
      <w:r w:rsidRPr="00717748">
        <w:rPr>
          <w:sz w:val="24"/>
          <w:szCs w:val="24"/>
        </w:rPr>
        <w:t xml:space="preserve"> - </w:t>
      </w:r>
      <w:hyperlink w:anchor="Par101" w:tooltip="2.10.16. Письмо контрагента (займодателя) о согласии заключить договор с юридическим лицом, претендующим на получение гарантии, при условии выдачи гарантии;" w:history="1">
        <w:r w:rsidRPr="00717748">
          <w:rPr>
            <w:rStyle w:val="aa"/>
            <w:color w:val="auto"/>
            <w:sz w:val="24"/>
            <w:szCs w:val="24"/>
            <w:u w:val="none"/>
          </w:rPr>
          <w:t>2.10.16</w:t>
        </w:r>
      </w:hyperlink>
      <w:r w:rsidRPr="00717748">
        <w:rPr>
          <w:sz w:val="24"/>
          <w:szCs w:val="24"/>
        </w:rPr>
        <w:t xml:space="preserve"> настоящего пункта, юридическим лицом, претендующим на получение гарантии, </w:t>
      </w:r>
      <w:proofErr w:type="gramStart"/>
      <w:r w:rsidRPr="00717748">
        <w:rPr>
          <w:sz w:val="24"/>
          <w:szCs w:val="24"/>
        </w:rPr>
        <w:t>предоставляется отчет</w:t>
      </w:r>
      <w:proofErr w:type="gramEnd"/>
      <w:r w:rsidRPr="00717748">
        <w:rPr>
          <w:sz w:val="24"/>
          <w:szCs w:val="24"/>
        </w:rPr>
        <w:t xml:space="preserve"> об оценке рыночной стоимости (с выводами о ликвидности) залога имущества.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2.10.19. В случае предоставления в качестве залога имущественных прав на объекты незавершенного строительства юридическое лицо, претендующее на получение гарантии, дополнительно направляет в комитет следующие документы: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копии правоустанавливающих документов на земельный участок, на котором расположен объект незавершенного строительства, в случае, если сведения о таком земельном участке отсутствуют в Едином государственном реестре недвижимости;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копию договора подряда на строительство (при наличии);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данные о размещении проектной декларации на объект незавершенного строительства (при наличии) в единой информационной системе жилищного строительства;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план создаваемого объекта недвижимого имущества с указанием его местоположения и </w:t>
      </w:r>
      <w:proofErr w:type="gramStart"/>
      <w:r w:rsidRPr="00717748">
        <w:rPr>
          <w:sz w:val="24"/>
          <w:szCs w:val="24"/>
        </w:rPr>
        <w:t>количества</w:t>
      </w:r>
      <w:proofErr w:type="gramEnd"/>
      <w:r w:rsidRPr="00717748">
        <w:rPr>
          <w:sz w:val="24"/>
          <w:szCs w:val="24"/>
        </w:rPr>
        <w:t xml:space="preserve"> находящихся в составе создаваемого объекта недвижимого имущества жилых и (или) нежилых помещений, планируемой площади каждого из указанных помещений;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отчет об оценке рыночной стоимости имущественных прав, предлагаемых в качестве залога, подготовленный не ранее чем за 30 календарных дней до дня направления в комитет данного отчета.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bookmarkStart w:id="7" w:name="Par115"/>
      <w:bookmarkEnd w:id="7"/>
      <w:r w:rsidRPr="00717748">
        <w:rPr>
          <w:sz w:val="24"/>
          <w:szCs w:val="24"/>
        </w:rPr>
        <w:t>2.11. В рамках межведомственного информационного взаимодействия в течение трех рабочих дней со дня поступления документов от юридического лица, претендующего на получение гарантии, комитет запрашивает следующие документы: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выписку из Единого государственного реестра юридических лиц в территориальном органе Федеральной налоговой службы в отношении юридического лица, претендующего на получение гарантии, его поручителя, банка-гаранта;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справку налогового органа о состоянии расчетов юридического лица, претендующего на получение гарантии, его поручителя, банка-гаранта по налогам, сборам, страховым взносам, пеням, штрафам, процентам по состоянию на первое число месяца подачи заявления о предоставлении гарантии;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сведения у главных администраторов доходов бюджета </w:t>
      </w:r>
      <w:r w:rsidR="005949A5" w:rsidRPr="00717748">
        <w:rPr>
          <w:sz w:val="24"/>
          <w:szCs w:val="24"/>
        </w:rPr>
        <w:t xml:space="preserve">муниципального образования </w:t>
      </w:r>
      <w:proofErr w:type="spellStart"/>
      <w:r w:rsidR="005949A5" w:rsidRPr="00717748">
        <w:rPr>
          <w:sz w:val="24"/>
          <w:szCs w:val="24"/>
        </w:rPr>
        <w:t>Ребрихинский</w:t>
      </w:r>
      <w:proofErr w:type="spellEnd"/>
      <w:r w:rsidR="005949A5" w:rsidRPr="00717748">
        <w:rPr>
          <w:sz w:val="24"/>
          <w:szCs w:val="24"/>
        </w:rPr>
        <w:t xml:space="preserve"> район Алтайского края </w:t>
      </w:r>
      <w:r w:rsidRPr="00717748">
        <w:rPr>
          <w:sz w:val="24"/>
          <w:szCs w:val="24"/>
        </w:rPr>
        <w:t xml:space="preserve">об отсутствии на первое число месяца подачи заявления о предоставлении гарантии, задолженности по неналоговым доходам в бюджет </w:t>
      </w:r>
      <w:r w:rsidR="005949A5" w:rsidRPr="00717748">
        <w:rPr>
          <w:sz w:val="24"/>
          <w:szCs w:val="24"/>
        </w:rPr>
        <w:t>муниципального</w:t>
      </w:r>
      <w:r w:rsidR="00B235AC">
        <w:rPr>
          <w:sz w:val="24"/>
          <w:szCs w:val="24"/>
        </w:rPr>
        <w:t xml:space="preserve"> образования </w:t>
      </w:r>
      <w:proofErr w:type="spellStart"/>
      <w:r w:rsidR="00B235AC">
        <w:rPr>
          <w:sz w:val="24"/>
          <w:szCs w:val="24"/>
        </w:rPr>
        <w:t>Ребрихинский</w:t>
      </w:r>
      <w:proofErr w:type="spellEnd"/>
      <w:r w:rsidR="00B235AC">
        <w:rPr>
          <w:sz w:val="24"/>
          <w:szCs w:val="24"/>
        </w:rPr>
        <w:t xml:space="preserve"> район</w:t>
      </w:r>
      <w:r w:rsidR="005949A5" w:rsidRPr="00717748">
        <w:rPr>
          <w:sz w:val="24"/>
          <w:szCs w:val="24"/>
        </w:rPr>
        <w:t xml:space="preserve"> Алтайского края</w:t>
      </w:r>
      <w:r w:rsidRPr="00717748">
        <w:rPr>
          <w:sz w:val="24"/>
          <w:szCs w:val="24"/>
        </w:rPr>
        <w:t xml:space="preserve">, плательщиком которых являются юридическое лицо, претендующее на получение гарантии, его поручители, банк-гарант (при их наличии). Главные администраторы доходов бюджета </w:t>
      </w:r>
      <w:r w:rsidR="005949A5" w:rsidRPr="00717748">
        <w:rPr>
          <w:sz w:val="24"/>
          <w:szCs w:val="24"/>
        </w:rPr>
        <w:t xml:space="preserve">муниципального </w:t>
      </w:r>
      <w:r w:rsidR="00B235AC">
        <w:rPr>
          <w:sz w:val="24"/>
          <w:szCs w:val="24"/>
        </w:rPr>
        <w:lastRenderedPageBreak/>
        <w:t xml:space="preserve">образования </w:t>
      </w:r>
      <w:proofErr w:type="spellStart"/>
      <w:r w:rsidR="00B235AC">
        <w:rPr>
          <w:sz w:val="24"/>
          <w:szCs w:val="24"/>
        </w:rPr>
        <w:t>Ребрихинский</w:t>
      </w:r>
      <w:proofErr w:type="spellEnd"/>
      <w:r w:rsidR="00B235AC">
        <w:rPr>
          <w:sz w:val="24"/>
          <w:szCs w:val="24"/>
        </w:rPr>
        <w:t xml:space="preserve"> район</w:t>
      </w:r>
      <w:r w:rsidR="005949A5" w:rsidRPr="00717748">
        <w:rPr>
          <w:sz w:val="24"/>
          <w:szCs w:val="24"/>
        </w:rPr>
        <w:t xml:space="preserve"> Алтайского края </w:t>
      </w:r>
      <w:r w:rsidRPr="00717748">
        <w:rPr>
          <w:sz w:val="24"/>
          <w:szCs w:val="24"/>
        </w:rPr>
        <w:t xml:space="preserve">предоставляют указанные сведения не позднее пяти рабочих дней </w:t>
      </w:r>
      <w:proofErr w:type="gramStart"/>
      <w:r w:rsidRPr="00717748">
        <w:rPr>
          <w:sz w:val="24"/>
          <w:szCs w:val="24"/>
        </w:rPr>
        <w:t>с даты получения</w:t>
      </w:r>
      <w:proofErr w:type="gramEnd"/>
      <w:r w:rsidRPr="00717748">
        <w:rPr>
          <w:sz w:val="24"/>
          <w:szCs w:val="24"/>
        </w:rPr>
        <w:t xml:space="preserve"> запроса комитета.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В случае предоставления юридическим лицом, претендующим на получение гарантии, в качестве залога имущественных прав на объекты незавершенного строительства комитет в рамках межведомственного информационного взаимодействия в течение трех рабочих дней со дня поступления документов от юридического лица, претендующего на получение гарантии, бенефициара дополнительно запрашивает следующие документы:</w:t>
      </w:r>
    </w:p>
    <w:p w:rsidR="00155624" w:rsidRPr="00717748" w:rsidRDefault="00155624" w:rsidP="0015562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копию разрешения на строит</w:t>
      </w:r>
      <w:r>
        <w:rPr>
          <w:sz w:val="24"/>
          <w:szCs w:val="24"/>
        </w:rPr>
        <w:t>ельство объекта недвижимости в К</w:t>
      </w:r>
      <w:r w:rsidRPr="00717748">
        <w:rPr>
          <w:sz w:val="24"/>
          <w:szCs w:val="24"/>
        </w:rPr>
        <w:t>омитете по строительству, архитектуре и жилищно-коммунальному хозяйству Администрации района, за исключением случаев, когда в соответствии с законодательством Российской Федерации о градостроительной деятельности получение разрешения на строительство не требуется. Данные органы предоставляют указанные сведения не позднее 10 рабочих дней со дня получения запроса комитета;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выписку из Единого государственного реестра недвижимости на объект незавершенного строительства и земельный участок, на котором расположен такой объект, в Управлении Федеральной службы государственной регистрации, кадастра и картографии по Алтайскому краю.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Юридическое лицо, претендующее на получение гарантии, вправе </w:t>
      </w:r>
      <w:proofErr w:type="gramStart"/>
      <w:r w:rsidRPr="00717748">
        <w:rPr>
          <w:sz w:val="24"/>
          <w:szCs w:val="24"/>
        </w:rPr>
        <w:t>предоставить указанные документы</w:t>
      </w:r>
      <w:proofErr w:type="gramEnd"/>
      <w:r w:rsidRPr="00717748">
        <w:rPr>
          <w:sz w:val="24"/>
          <w:szCs w:val="24"/>
        </w:rPr>
        <w:t xml:space="preserve"> самостоятельно.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2.12. Предоставляемые юридическим лицом, претендующим на получение гарантии, в комитет документы в соответствии с Порядком должны быть подписаны и заверены уполномоченным лицом, подпись которого должна быть скреплена печатью соответствующего юридического лица (при наличии).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Поступившие в комитет документы от юридического лица, претендующего на получение гарантии, регистрируются в день их поступления.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bookmarkStart w:id="8" w:name="Par125"/>
      <w:bookmarkEnd w:id="8"/>
      <w:r w:rsidRPr="00717748">
        <w:rPr>
          <w:sz w:val="24"/>
          <w:szCs w:val="24"/>
        </w:rPr>
        <w:t>2.13. Основаниями для возврата документов юридическому лицу, претендующему на получение гарантии, являются: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принятие в установленном порядке в отношении юридического лица, претендующего на получение гарантии, решения о ликвидации или реорганизации;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возбуждение в отношении юридического лица, претендующего на получение гарантии, производство по делу о несостоятельности (банкротстве);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обращение взыскания в порядке, установленном действующим законодательством, на имущество юридического лица, претендующего на получение гарантии;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лицо, претендующее на получение гарантии, является иностранным юридическим лицом, в том числе офшорной компанией;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лицо, претендующее на получение гарантии, является российским юридическим лицом, в уставном (складочном) капитале которого доля участия </w:t>
      </w:r>
      <w:proofErr w:type="spellStart"/>
      <w:r w:rsidRPr="00717748">
        <w:rPr>
          <w:sz w:val="24"/>
          <w:szCs w:val="24"/>
        </w:rPr>
        <w:t>офшорно</w:t>
      </w:r>
      <w:proofErr w:type="gramStart"/>
      <w:r w:rsidRPr="00717748">
        <w:rPr>
          <w:sz w:val="24"/>
          <w:szCs w:val="24"/>
        </w:rPr>
        <w:t>й</w:t>
      </w:r>
      <w:proofErr w:type="spellEnd"/>
      <w:r w:rsidRPr="00717748">
        <w:rPr>
          <w:sz w:val="24"/>
          <w:szCs w:val="24"/>
        </w:rPr>
        <w:t>(</w:t>
      </w:r>
      <w:proofErr w:type="gramEnd"/>
      <w:r w:rsidRPr="00717748">
        <w:rPr>
          <w:sz w:val="24"/>
          <w:szCs w:val="24"/>
        </w:rPr>
        <w:t>-</w:t>
      </w:r>
      <w:proofErr w:type="spellStart"/>
      <w:r w:rsidRPr="00717748">
        <w:rPr>
          <w:sz w:val="24"/>
          <w:szCs w:val="24"/>
        </w:rPr>
        <w:t>ых</w:t>
      </w:r>
      <w:proofErr w:type="spellEnd"/>
      <w:r w:rsidRPr="00717748">
        <w:rPr>
          <w:sz w:val="24"/>
          <w:szCs w:val="24"/>
        </w:rPr>
        <w:t>) компании(-</w:t>
      </w:r>
      <w:proofErr w:type="spellStart"/>
      <w:r w:rsidRPr="00717748">
        <w:rPr>
          <w:sz w:val="24"/>
          <w:szCs w:val="24"/>
        </w:rPr>
        <w:t>ий</w:t>
      </w:r>
      <w:proofErr w:type="spellEnd"/>
      <w:r w:rsidRPr="00717748">
        <w:rPr>
          <w:sz w:val="24"/>
          <w:szCs w:val="24"/>
        </w:rPr>
        <w:t>) в совокупности превышает 50 процентов;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несоблюдение требований, установленных </w:t>
      </w:r>
      <w:hyperlink w:anchor="Par48" w:tooltip="1.4. Гарантия предоставляется юридическому лицу (независимо от организационно-правовой формы), зарегистрированному в установленном порядке и осуществляющему деятельность на территории городского округа - города Барнаула Алтайского края (далее - город Барнаул).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пунктами 1.4</w:t>
        </w:r>
      </w:hyperlink>
      <w:r w:rsidRPr="00717748">
        <w:rPr>
          <w:sz w:val="24"/>
          <w:szCs w:val="24"/>
        </w:rPr>
        <w:t xml:space="preserve">, </w:t>
      </w:r>
      <w:hyperlink w:anchor="Par49" w:tooltip="1.5. Для предоставления гарантии юридическое лицо, претендующее на получение гарантии, должно соответствовать следующим требованиям:" w:history="1">
        <w:r w:rsidRPr="00717748">
          <w:rPr>
            <w:rStyle w:val="aa"/>
            <w:color w:val="auto"/>
            <w:sz w:val="24"/>
            <w:szCs w:val="24"/>
            <w:u w:val="none"/>
          </w:rPr>
          <w:t>1.5</w:t>
        </w:r>
      </w:hyperlink>
      <w:r w:rsidRPr="00717748">
        <w:rPr>
          <w:sz w:val="24"/>
          <w:szCs w:val="24"/>
        </w:rPr>
        <w:t xml:space="preserve"> Порядка;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proofErr w:type="spellStart"/>
      <w:r w:rsidRPr="00717748">
        <w:rPr>
          <w:sz w:val="24"/>
          <w:szCs w:val="24"/>
        </w:rPr>
        <w:t>непредоставление</w:t>
      </w:r>
      <w:proofErr w:type="spellEnd"/>
      <w:r w:rsidRPr="00717748">
        <w:rPr>
          <w:sz w:val="24"/>
          <w:szCs w:val="24"/>
        </w:rPr>
        <w:t xml:space="preserve"> либо предоставление не в полном объеме документов, определенных </w:t>
      </w:r>
      <w:hyperlink w:anchor="Par85" w:tooltip="2.10. Для рассмотрения вопроса о предоставлении гарантии юридическое лицо, претендующее на получение гарантии, направляет в комитет следующие документы: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пунктом 2.10</w:t>
        </w:r>
      </w:hyperlink>
      <w:r w:rsidRPr="00717748">
        <w:rPr>
          <w:sz w:val="24"/>
          <w:szCs w:val="24"/>
        </w:rPr>
        <w:t xml:space="preserve"> Порядка;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предоставление ненадлежащим образом оформленных документов, указанных в </w:t>
      </w:r>
      <w:hyperlink w:anchor="Par85" w:tooltip="2.10. Для рассмотрения вопроса о предоставлении гарантии юридическое лицо, претендующее на получение гарантии, направляет в комитет следующие документы: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пункте 2.10</w:t>
        </w:r>
      </w:hyperlink>
      <w:r w:rsidRPr="00717748">
        <w:rPr>
          <w:sz w:val="24"/>
          <w:szCs w:val="24"/>
        </w:rPr>
        <w:t xml:space="preserve"> Порядка;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предоставление юридическим лицом, претендующим на получение гарантии, документов, содержащих недостоверные сведения;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отсутствие ответа на межведомственный запрос либо поступивший ответ на межведомственный запрос свидетельствует об отсутствии документа и (или) информации, </w:t>
      </w:r>
      <w:proofErr w:type="gramStart"/>
      <w:r w:rsidRPr="00717748">
        <w:rPr>
          <w:sz w:val="24"/>
          <w:szCs w:val="24"/>
        </w:rPr>
        <w:t>необходимых</w:t>
      </w:r>
      <w:proofErr w:type="gramEnd"/>
      <w:r w:rsidRPr="00717748">
        <w:rPr>
          <w:sz w:val="24"/>
          <w:szCs w:val="24"/>
        </w:rPr>
        <w:t xml:space="preserve"> для рассмотрения вопроса о предоставлении гарантии, и соответствующий документ и (или) информация не были предоставлены юридическим лицом, претендующим на получение гарантии, по собственной инициативе;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недостаточность (отсутствие) бюджетных ассигнований на исполнение гарантий, предусмотренных решением о бюджете </w:t>
      </w:r>
      <w:r w:rsidR="00DB14ED">
        <w:rPr>
          <w:sz w:val="24"/>
          <w:szCs w:val="24"/>
        </w:rPr>
        <w:t>района</w:t>
      </w:r>
      <w:r w:rsidRPr="00717748">
        <w:rPr>
          <w:sz w:val="24"/>
          <w:szCs w:val="24"/>
        </w:rPr>
        <w:t>.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bookmarkStart w:id="9" w:name="Par137"/>
      <w:bookmarkEnd w:id="9"/>
      <w:r w:rsidRPr="00717748">
        <w:rPr>
          <w:sz w:val="24"/>
          <w:szCs w:val="24"/>
        </w:rPr>
        <w:lastRenderedPageBreak/>
        <w:t xml:space="preserve">2.14. Комитет в течение 22 рабочих дней </w:t>
      </w:r>
      <w:proofErr w:type="gramStart"/>
      <w:r w:rsidRPr="00717748">
        <w:rPr>
          <w:sz w:val="24"/>
          <w:szCs w:val="24"/>
        </w:rPr>
        <w:t>с даты регистрации</w:t>
      </w:r>
      <w:proofErr w:type="gramEnd"/>
      <w:r w:rsidRPr="00717748">
        <w:rPr>
          <w:sz w:val="24"/>
          <w:szCs w:val="24"/>
        </w:rPr>
        <w:t xml:space="preserve"> документов, указанных в </w:t>
      </w:r>
      <w:hyperlink w:anchor="Par85" w:tooltip="2.10. Для рассмотрения вопроса о предоставлении гарантии юридическое лицо, претендующее на получение гарантии, направляет в комитет следующие документы: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пунктах 2.10</w:t>
        </w:r>
      </w:hyperlink>
      <w:r w:rsidRPr="00717748">
        <w:rPr>
          <w:sz w:val="24"/>
          <w:szCs w:val="24"/>
        </w:rPr>
        <w:t xml:space="preserve">, </w:t>
      </w:r>
      <w:hyperlink w:anchor="Par115" w:tooltip="2.11. В рамках межведомственного информационного взаимодействия в течение трех рабочих дней со дня поступления документов от юридического лица, претендующего на получение гарантии, комитет запрашивает следующие документы:" w:history="1">
        <w:r w:rsidRPr="00717748">
          <w:rPr>
            <w:rStyle w:val="aa"/>
            <w:color w:val="auto"/>
            <w:sz w:val="24"/>
            <w:szCs w:val="24"/>
            <w:u w:val="none"/>
          </w:rPr>
          <w:t>2.11</w:t>
        </w:r>
      </w:hyperlink>
      <w:r w:rsidRPr="00717748">
        <w:rPr>
          <w:sz w:val="24"/>
          <w:szCs w:val="24"/>
        </w:rPr>
        <w:t xml:space="preserve"> Порядка, осуществляет их проверку, по результатам которой при наличии оснований для возврата документов, установленных </w:t>
      </w:r>
      <w:hyperlink w:anchor="Par125" w:tooltip="2.13. Основаниями для возврата документов юридическому лицу, претендующему на получение гарантии, являются: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пунктом 2.13</w:t>
        </w:r>
      </w:hyperlink>
      <w:r w:rsidRPr="00717748">
        <w:rPr>
          <w:sz w:val="24"/>
          <w:szCs w:val="24"/>
        </w:rPr>
        <w:t xml:space="preserve"> Порядка, возвращает заказным письмом с уведомлением о вручении юридическому лицу, претендующему на получение гарантии, документы с указанием причины возврата.</w:t>
      </w:r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  <w:bookmarkStart w:id="10" w:name="Par138"/>
      <w:bookmarkEnd w:id="10"/>
      <w:r w:rsidRPr="00717748">
        <w:rPr>
          <w:sz w:val="24"/>
          <w:szCs w:val="24"/>
        </w:rPr>
        <w:t xml:space="preserve">2.15. </w:t>
      </w:r>
      <w:proofErr w:type="gramStart"/>
      <w:r w:rsidRPr="00717748">
        <w:rPr>
          <w:sz w:val="24"/>
          <w:szCs w:val="24"/>
        </w:rPr>
        <w:t xml:space="preserve">В случае отсутствия оснований для возврата документов, установленных </w:t>
      </w:r>
      <w:hyperlink w:anchor="Par125" w:tooltip="2.13. Основаниями для возврата документов юридическому лицу, претендующему на получение гарантии, являются: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пунктом 2.13</w:t>
        </w:r>
      </w:hyperlink>
      <w:r w:rsidRPr="00717748">
        <w:rPr>
          <w:sz w:val="24"/>
          <w:szCs w:val="24"/>
        </w:rPr>
        <w:t xml:space="preserve"> Порядка, комитет в течение трех рабочих дней со дня истечения срока, установленного в </w:t>
      </w:r>
      <w:hyperlink w:anchor="Par137" w:tooltip="2.14. Комитет в течение 22 рабочих дней с даты регистрации документов, указанных в пунктах 2.10, 2.11 Порядка, осуществляет их проверку, по результатам которой при наличии оснований для возврата документов, установленных пунктом 2.13 Порядка, возвращает заказн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пункте 2.14</w:t>
        </w:r>
      </w:hyperlink>
      <w:r w:rsidRPr="00717748">
        <w:rPr>
          <w:sz w:val="24"/>
          <w:szCs w:val="24"/>
        </w:rPr>
        <w:t xml:space="preserve"> Порядка, направляет документы, указанные в </w:t>
      </w:r>
      <w:hyperlink w:anchor="Par85" w:tooltip="2.10. Для рассмотрения вопроса о предоставлении гарантии юридическое лицо, претендующее на получение гарантии, направляет в комитет следующие документы: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пунктах 2.10</w:t>
        </w:r>
      </w:hyperlink>
      <w:r w:rsidRPr="00717748">
        <w:rPr>
          <w:sz w:val="24"/>
          <w:szCs w:val="24"/>
        </w:rPr>
        <w:t xml:space="preserve">, </w:t>
      </w:r>
      <w:hyperlink w:anchor="Par115" w:tooltip="2.11. В рамках межведомственного информационного взаимодействия в течение трех рабочих дней со дня поступления документов от юридического лица, претендующего на получение гарантии, комитет запрашивает следующие документы:" w:history="1">
        <w:r w:rsidRPr="00717748">
          <w:rPr>
            <w:rStyle w:val="aa"/>
            <w:color w:val="auto"/>
            <w:sz w:val="24"/>
            <w:szCs w:val="24"/>
            <w:u w:val="none"/>
          </w:rPr>
          <w:t>2.11</w:t>
        </w:r>
      </w:hyperlink>
      <w:r w:rsidRPr="00717748">
        <w:rPr>
          <w:sz w:val="24"/>
          <w:szCs w:val="24"/>
        </w:rPr>
        <w:t xml:space="preserve"> Порядка вместе с заключениями об анализе финансового состояния юридического лица, претендующего на получение гарантии, поручителя и заключением о проверке достаточности, надежности и ликвидности обеспечения обязательств юридического лица</w:t>
      </w:r>
      <w:proofErr w:type="gramEnd"/>
      <w:r w:rsidRPr="00717748">
        <w:rPr>
          <w:sz w:val="24"/>
          <w:szCs w:val="24"/>
        </w:rPr>
        <w:t xml:space="preserve">, </w:t>
      </w:r>
      <w:proofErr w:type="gramStart"/>
      <w:r w:rsidRPr="00717748">
        <w:rPr>
          <w:sz w:val="24"/>
          <w:szCs w:val="24"/>
        </w:rPr>
        <w:t xml:space="preserve">претендующего на получение гарантии, подготовленными в соответствии с </w:t>
      </w:r>
      <w:hyperlink w:anchor="Par328" w:tooltip="4.10. Не позднее 15 рабочих дней с даты регистрации документов, предусмотренных пунктом 2.10 Порядка, предоставленных юридическим лицом, претендующим на получение гарантии, бенефициаром, комитет составляет заключения об анализе финансового состояния юридическо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пунктами 4.10</w:t>
        </w:r>
      </w:hyperlink>
      <w:r w:rsidRPr="00717748">
        <w:rPr>
          <w:sz w:val="24"/>
          <w:szCs w:val="24"/>
        </w:rPr>
        <w:t xml:space="preserve">, </w:t>
      </w:r>
      <w:hyperlink w:anchor="Par364" w:tooltip="5.15. Не позднее 15 рабочих дней с даты регистрации документов, предоставленных юридическим лицом, претендующим на получение гарантии, бенефициаром, предусмотренных пунктами 2.10, 2.11 Порядка, комитет составляет заключение о проверке достаточности, надежности" w:history="1">
        <w:r w:rsidRPr="00717748">
          <w:rPr>
            <w:rStyle w:val="aa"/>
            <w:color w:val="auto"/>
            <w:sz w:val="24"/>
            <w:szCs w:val="24"/>
            <w:u w:val="none"/>
          </w:rPr>
          <w:t>5.15</w:t>
        </w:r>
      </w:hyperlink>
      <w:r w:rsidRPr="00717748">
        <w:rPr>
          <w:sz w:val="24"/>
          <w:szCs w:val="24"/>
        </w:rPr>
        <w:t xml:space="preserve"> Порядка, на рассмотрение комиссии по предоставлению юридическому лицу муниципальной гарантии </w:t>
      </w:r>
      <w:r w:rsidR="003E1B3D" w:rsidRPr="00717748">
        <w:rPr>
          <w:sz w:val="24"/>
          <w:szCs w:val="24"/>
        </w:rPr>
        <w:t>муниципального</w:t>
      </w:r>
      <w:r w:rsidR="00B235AC">
        <w:rPr>
          <w:sz w:val="24"/>
          <w:szCs w:val="24"/>
        </w:rPr>
        <w:t xml:space="preserve"> образования </w:t>
      </w:r>
      <w:proofErr w:type="spellStart"/>
      <w:r w:rsidR="00B235AC">
        <w:rPr>
          <w:sz w:val="24"/>
          <w:szCs w:val="24"/>
        </w:rPr>
        <w:t>Ребрихинский</w:t>
      </w:r>
      <w:proofErr w:type="spellEnd"/>
      <w:r w:rsidR="00B235AC">
        <w:rPr>
          <w:sz w:val="24"/>
          <w:szCs w:val="24"/>
        </w:rPr>
        <w:t xml:space="preserve"> район</w:t>
      </w:r>
      <w:r w:rsidR="003E1B3D" w:rsidRPr="00717748">
        <w:rPr>
          <w:sz w:val="24"/>
          <w:szCs w:val="24"/>
        </w:rPr>
        <w:t xml:space="preserve"> Алтайского края</w:t>
      </w:r>
      <w:r w:rsidRPr="00717748">
        <w:rPr>
          <w:sz w:val="24"/>
          <w:szCs w:val="24"/>
        </w:rPr>
        <w:t>.</w:t>
      </w:r>
      <w:proofErr w:type="gramEnd"/>
    </w:p>
    <w:p w:rsidR="002D36EA" w:rsidRPr="00717748" w:rsidRDefault="002D36EA" w:rsidP="005949A5">
      <w:pPr>
        <w:ind w:firstLine="709"/>
        <w:jc w:val="both"/>
        <w:rPr>
          <w:sz w:val="24"/>
          <w:szCs w:val="24"/>
        </w:rPr>
      </w:pPr>
    </w:p>
    <w:p w:rsidR="002D36EA" w:rsidRPr="00717748" w:rsidRDefault="002D36EA" w:rsidP="003E1B3D">
      <w:pPr>
        <w:jc w:val="center"/>
        <w:rPr>
          <w:bCs/>
          <w:sz w:val="24"/>
          <w:szCs w:val="24"/>
        </w:rPr>
      </w:pPr>
      <w:r w:rsidRPr="00717748">
        <w:rPr>
          <w:bCs/>
          <w:sz w:val="24"/>
          <w:szCs w:val="24"/>
        </w:rPr>
        <w:t>3. Организация деятельности комиссии по предоставлению</w:t>
      </w:r>
    </w:p>
    <w:p w:rsidR="002D36EA" w:rsidRPr="00717748" w:rsidRDefault="002D36EA" w:rsidP="003E1B3D">
      <w:pPr>
        <w:tabs>
          <w:tab w:val="left" w:pos="3690"/>
        </w:tabs>
        <w:jc w:val="center"/>
        <w:rPr>
          <w:b/>
          <w:bCs/>
          <w:sz w:val="24"/>
          <w:szCs w:val="24"/>
        </w:rPr>
      </w:pPr>
      <w:r w:rsidRPr="00717748">
        <w:rPr>
          <w:bCs/>
          <w:sz w:val="24"/>
          <w:szCs w:val="24"/>
        </w:rPr>
        <w:t>юридическому лицу гарантии</w:t>
      </w:r>
    </w:p>
    <w:p w:rsidR="002D36EA" w:rsidRPr="00717748" w:rsidRDefault="002D36EA" w:rsidP="002D36EA">
      <w:pPr>
        <w:jc w:val="both"/>
        <w:rPr>
          <w:sz w:val="24"/>
          <w:szCs w:val="24"/>
        </w:rPr>
      </w:pP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3.1. В целях рассмотрения вопроса о предоставлении юридическому лицу, претендующему на получение гарантии, либо об отзыве гарантии </w:t>
      </w:r>
      <w:r w:rsidR="003E1B3D" w:rsidRPr="00717748">
        <w:rPr>
          <w:sz w:val="24"/>
          <w:szCs w:val="24"/>
        </w:rPr>
        <w:t>А</w:t>
      </w:r>
      <w:r w:rsidRPr="00717748">
        <w:rPr>
          <w:sz w:val="24"/>
          <w:szCs w:val="24"/>
        </w:rPr>
        <w:t xml:space="preserve">дминистрацией </w:t>
      </w:r>
      <w:r w:rsidR="003E1B3D" w:rsidRPr="00717748">
        <w:rPr>
          <w:sz w:val="24"/>
          <w:szCs w:val="24"/>
        </w:rPr>
        <w:t>Ребрихинского района</w:t>
      </w:r>
      <w:r w:rsidRPr="00717748">
        <w:rPr>
          <w:sz w:val="24"/>
          <w:szCs w:val="24"/>
        </w:rPr>
        <w:t xml:space="preserve"> создается временно действующий орган - комиссия по предоставлению юридическому лицу муниципальной гарантии </w:t>
      </w:r>
      <w:r w:rsidR="003E1B3D" w:rsidRPr="00717748">
        <w:rPr>
          <w:sz w:val="24"/>
          <w:szCs w:val="24"/>
        </w:rPr>
        <w:t xml:space="preserve">муниципального образования </w:t>
      </w:r>
      <w:proofErr w:type="spellStart"/>
      <w:r w:rsidR="003E1B3D" w:rsidRPr="00717748">
        <w:rPr>
          <w:sz w:val="24"/>
          <w:szCs w:val="24"/>
        </w:rPr>
        <w:t>Ребрихинский</w:t>
      </w:r>
      <w:proofErr w:type="spellEnd"/>
      <w:r w:rsidR="003E1B3D" w:rsidRPr="00717748">
        <w:rPr>
          <w:sz w:val="24"/>
          <w:szCs w:val="24"/>
        </w:rPr>
        <w:t xml:space="preserve"> район Алтайского края </w:t>
      </w:r>
      <w:r w:rsidRPr="00717748">
        <w:rPr>
          <w:sz w:val="24"/>
          <w:szCs w:val="24"/>
        </w:rPr>
        <w:t>(далее - комиссия).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В случае подачи заявлений о предоставлении гарантии от нескольких юридических лиц, претендующих на получение гарантии, для рассмотрения каждого заявления создается отдельная комиссия.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Состав комиссии утверждается</w:t>
      </w:r>
      <w:r w:rsidR="003E1B3D" w:rsidRPr="00717748">
        <w:rPr>
          <w:sz w:val="24"/>
          <w:szCs w:val="24"/>
        </w:rPr>
        <w:t xml:space="preserve"> постановлением А</w:t>
      </w:r>
      <w:r w:rsidRPr="00717748">
        <w:rPr>
          <w:sz w:val="24"/>
          <w:szCs w:val="24"/>
        </w:rPr>
        <w:t xml:space="preserve">дминистрации </w:t>
      </w:r>
      <w:r w:rsidR="003E1B3D" w:rsidRPr="00717748">
        <w:rPr>
          <w:sz w:val="24"/>
          <w:szCs w:val="24"/>
        </w:rPr>
        <w:t>Ребрихинского района</w:t>
      </w:r>
      <w:r w:rsidRPr="00717748">
        <w:rPr>
          <w:sz w:val="24"/>
          <w:szCs w:val="24"/>
        </w:rPr>
        <w:t xml:space="preserve"> (далее - постановление) в следующие сроки: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в течение 45 рабочих дней со дня поступления в комитет документов, указанных в </w:t>
      </w:r>
      <w:hyperlink w:anchor="Par85" w:tooltip="2.10. Для рассмотрения вопроса о предоставлении гарантии юридическое лицо, претендующее на получение гарантии, направляет в комитет следующие документы: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пункте 2.10</w:t>
        </w:r>
      </w:hyperlink>
      <w:r w:rsidRPr="00717748">
        <w:rPr>
          <w:sz w:val="24"/>
          <w:szCs w:val="24"/>
        </w:rPr>
        <w:t xml:space="preserve"> Порядка, от юридического лица, претендующего на получение гарантии, в случае, если отсутствуют основания, предусмотренные </w:t>
      </w:r>
      <w:hyperlink w:anchor="Par125" w:tooltip="2.13. Основаниями для возврата документов юридическому лицу, претендующему на получение гарантии, являются: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пунктом 2.13</w:t>
        </w:r>
      </w:hyperlink>
      <w:r w:rsidRPr="00717748">
        <w:rPr>
          <w:sz w:val="24"/>
          <w:szCs w:val="24"/>
        </w:rPr>
        <w:t xml:space="preserve"> Порядка, для возврата заявления о предоставлении гарантии;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в течение 25 рабочих дней со дня выявления комитетом оснований для отзыва гарантии, предусмотренных </w:t>
      </w:r>
      <w:hyperlink w:anchor="Par186" w:tooltip="3.10. Основаниями для отзыва гарантии являются: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пунктом 3.10</w:t>
        </w:r>
      </w:hyperlink>
      <w:r w:rsidRPr="00717748">
        <w:rPr>
          <w:sz w:val="24"/>
          <w:szCs w:val="24"/>
        </w:rPr>
        <w:t xml:space="preserve"> Порядка.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Изменение состава комиссии осуществляется путем принятия постановления администрации </w:t>
      </w:r>
      <w:r w:rsidR="00DB14ED">
        <w:rPr>
          <w:sz w:val="24"/>
          <w:szCs w:val="24"/>
        </w:rPr>
        <w:t>района</w:t>
      </w:r>
      <w:bookmarkStart w:id="11" w:name="_GoBack"/>
      <w:bookmarkEnd w:id="11"/>
      <w:r w:rsidRPr="00717748">
        <w:rPr>
          <w:sz w:val="24"/>
          <w:szCs w:val="24"/>
        </w:rPr>
        <w:t>, предусматривающего внесение изменения в постановление.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Подготовку проекта постановления об утверждении (изменении) состава комиссии осуществляет комитет.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В состав комиссии входят председатель, заместитель председателя, секретарь и иные члены комиссии.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3.2. Председатель комиссии: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осуществляет общее руководство деятельностью комиссии;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назначает дату, время и место проведения заседания комиссии;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председательствует на заседании комиссии;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подписывает протокол заседания комиссии;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осуществляет иные полномочия, связанные с деятельностью комиссии.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3.3. Заместитель председателя комиссии: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исполняет обязанности председателя комиссии в случае его временного отсутствия;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оказывает содействие председателю в организации деятельности комиссии;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осуществляет иные полномочия, связанные с деятельностью комиссии.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3.4. Секретарь комиссии: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lastRenderedPageBreak/>
        <w:t>осуществляет подготовку к проведению заседаний комиссии;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информирует членов комиссии о дате, времени и месте проведения заседания комиссии;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ведет, оформляет и подписывает протокол заседания комиссии;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ведет иное делопроизводство комиссии;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содействует председателю комиссии в организации текущей деятельности комиссии;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осуществляет иные полномочия, связанные с деятельностью комиссии.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3.5. Члены комиссии: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осуществляют свою деятельность на добровольной и безвозмездной основе;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принимают непосредственное участие в заседании комиссии (лично, не передавая свои полномочия другим лицам);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знакомятся с документами и материалами по вопросу, рассматриваемому комиссией;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участвуют в голосовании по вопросу, рассматриваемому в ходе заседания комиссии;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принимают меры по предотвращению и (или) урегулированию конфликта интересов, в том числе по прекращению полномочий члена комиссии, являющегося стороной конфликта интересов;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осуществляют иные полномочия, связанные с деятельностью комиссии.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3.6. Формой работы комиссии является заседание. Комиссия правомочна принимать решения, если на заседании присутствует более половины ее состава. Каждый член комиссии имеет один голос.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При равенстве голосов решающим является голос председательствующего на заседании комиссии.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Заседание комиссии проводится не позднее 15 рабочих дней со дня принятия постановления.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Секретарь комиссии не </w:t>
      </w:r>
      <w:proofErr w:type="gramStart"/>
      <w:r w:rsidRPr="00717748">
        <w:rPr>
          <w:sz w:val="24"/>
          <w:szCs w:val="24"/>
        </w:rPr>
        <w:t>позднее</w:t>
      </w:r>
      <w:proofErr w:type="gramEnd"/>
      <w:r w:rsidRPr="00717748">
        <w:rPr>
          <w:sz w:val="24"/>
          <w:szCs w:val="24"/>
        </w:rPr>
        <w:t xml:space="preserve"> чем за два рабочих дня до дня заседания комиссии уведомляет об этом членов комиссии.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3.7. Комиссия осуществляет рассмотрение полученных от комитета документов, указанных в </w:t>
      </w:r>
      <w:hyperlink w:anchor="Par138" w:tooltip="2.15. В случае отсутствия оснований для возврата документов, установленных пунктом 2.13 Порядка, комитет в течение трех рабочих дней со дня истечения срока, установленного в пункте 2.14 Порядка, направляет документы, указанные в пунктах 2.10, 2.11 Порядка вмес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пункте 2.15</w:t>
        </w:r>
      </w:hyperlink>
      <w:r w:rsidRPr="00717748">
        <w:rPr>
          <w:sz w:val="24"/>
          <w:szCs w:val="24"/>
        </w:rPr>
        <w:t xml:space="preserve"> Порядка, и принимает решение о предоставлении гарантии либо об отказе в предоставлении гарантии, либо об отзыве гарантии.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bookmarkStart w:id="12" w:name="Par181"/>
      <w:bookmarkEnd w:id="12"/>
      <w:r w:rsidRPr="00717748">
        <w:rPr>
          <w:sz w:val="24"/>
          <w:szCs w:val="24"/>
        </w:rPr>
        <w:t>3.8. Основаниями для отказа в предоставлении гарантии являются: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недостаточное обеспечение исполнения обязательств юридического лица, претендующего на получение гарантии, установленное в соответствии с </w:t>
      </w:r>
      <w:hyperlink w:anchor="Par343" w:tooltip="5.5. Обеспечение исполнения обязательств юридического лица, претендующего на получение гарантии оценивается как достаточное, если размер обеспечения: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пунктом 5.5</w:t>
        </w:r>
      </w:hyperlink>
      <w:r w:rsidRPr="00717748">
        <w:rPr>
          <w:sz w:val="24"/>
          <w:szCs w:val="24"/>
        </w:rPr>
        <w:t xml:space="preserve"> Порядка;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неустойчивое финансовое состояние банка-гаранта, поручителя, установленное в соответствии с </w:t>
      </w:r>
      <w:hyperlink w:anchor="Par349" w:tooltip="5.9. Финансовое состояние банка-гаранта признается устойчивым и банковская гарантия оценивается как надежная, если одновременно выполняются следующие требования: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пунктами 5.9</w:t>
        </w:r>
      </w:hyperlink>
      <w:r w:rsidRPr="00717748">
        <w:rPr>
          <w:sz w:val="24"/>
          <w:szCs w:val="24"/>
        </w:rPr>
        <w:t xml:space="preserve">, </w:t>
      </w:r>
      <w:hyperlink w:anchor="Par355" w:tooltip="5.11. Финансовое состояние поручителя признается устойчивым и поручительство оценивается как надежное, если:" w:history="1">
        <w:r w:rsidRPr="00717748">
          <w:rPr>
            <w:rStyle w:val="aa"/>
            <w:color w:val="auto"/>
            <w:sz w:val="24"/>
            <w:szCs w:val="24"/>
            <w:u w:val="none"/>
          </w:rPr>
          <w:t>5.11</w:t>
        </w:r>
      </w:hyperlink>
      <w:r w:rsidRPr="00717748">
        <w:rPr>
          <w:sz w:val="24"/>
          <w:szCs w:val="24"/>
        </w:rPr>
        <w:t xml:space="preserve"> Порядка;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неликвидное обеспечение исполнения обязательств юридического лица, претендующего на получение гарантии, в виде залога имущества, установленное в соответствии с </w:t>
      </w:r>
      <w:hyperlink w:anchor="Par362" w:tooltip="5.13. Обеспечение исполнения обязательств юридического лица, претендующего на получение гарантии, в виде залога имущества оценивается как ликвидное, если в отчете об оценке рыночной стоимости имущества содержится заключение оценщика о ликвидности имущества юри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пунктом 5.13</w:t>
        </w:r>
      </w:hyperlink>
      <w:r w:rsidRPr="00717748">
        <w:rPr>
          <w:sz w:val="24"/>
          <w:szCs w:val="24"/>
        </w:rPr>
        <w:t xml:space="preserve"> Порядка.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3.9. Комиссия принимает решение о предоставлении гарантии в случае отсутствия оснований, указанных в </w:t>
      </w:r>
      <w:hyperlink w:anchor="Par181" w:tooltip="3.8. Основаниями для отказа в предоставлении гарантии являются: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пункте 3.8</w:t>
        </w:r>
      </w:hyperlink>
      <w:r w:rsidRPr="00717748">
        <w:rPr>
          <w:sz w:val="24"/>
          <w:szCs w:val="24"/>
        </w:rPr>
        <w:t xml:space="preserve"> Порядка.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bookmarkStart w:id="13" w:name="Par186"/>
      <w:bookmarkEnd w:id="13"/>
      <w:r w:rsidRPr="00717748">
        <w:rPr>
          <w:sz w:val="24"/>
          <w:szCs w:val="24"/>
        </w:rPr>
        <w:t>3.10. Основаниями для отзыва гарантии являются: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изменение без предварительного письменного согласия гаранта указанных в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нецелевое использование сре</w:t>
      </w:r>
      <w:proofErr w:type="gramStart"/>
      <w:r w:rsidRPr="00717748">
        <w:rPr>
          <w:sz w:val="24"/>
          <w:szCs w:val="24"/>
        </w:rPr>
        <w:t>дств кр</w:t>
      </w:r>
      <w:proofErr w:type="gramEnd"/>
      <w:r w:rsidRPr="00717748">
        <w:rPr>
          <w:sz w:val="24"/>
          <w:szCs w:val="24"/>
        </w:rPr>
        <w:t>едита (займа, в том числе облигационного), обеспеченного гарантией.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3.11. Решения комиссии о предоставлении гарантии, об отказе в предоставлении гарантии, об отзыве гарантии оформляются протоколом заседания комиссии, который в течение пяти рабочих дней со дня проведения заседания комиссии подписывают председательствующий и секретарь комиссии.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lastRenderedPageBreak/>
        <w:t>Решение комиссии может быть обжаловано заинтересованными лицами в порядке, установленном действующим законодательством.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Комиссия прекращает свою деятельность со дня подписания протокола заседания комиссии.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3.12. Комитет в течение пяти рабочих дней со дня подписания протокола заседания комиссии письменно уведомляет юридическое лицо, претендующее на получение гарантии, бенефициара о предоставлении гарантии либо об отказе в предоставлении гарантии, либо об отзыве гарантии.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</w:p>
    <w:p w:rsidR="002D36EA" w:rsidRPr="00717748" w:rsidRDefault="002D36EA" w:rsidP="003E1B3D">
      <w:pPr>
        <w:jc w:val="center"/>
        <w:rPr>
          <w:bCs/>
          <w:sz w:val="24"/>
          <w:szCs w:val="24"/>
        </w:rPr>
      </w:pPr>
      <w:bookmarkStart w:id="14" w:name="Par194"/>
      <w:bookmarkEnd w:id="14"/>
      <w:r w:rsidRPr="00717748">
        <w:rPr>
          <w:bCs/>
          <w:sz w:val="24"/>
          <w:szCs w:val="24"/>
        </w:rPr>
        <w:t>4. Порядок осуществления анализа финансового состояния</w:t>
      </w:r>
    </w:p>
    <w:p w:rsidR="002D36EA" w:rsidRPr="00717748" w:rsidRDefault="002D36EA" w:rsidP="003E1B3D">
      <w:pPr>
        <w:jc w:val="center"/>
        <w:rPr>
          <w:bCs/>
          <w:sz w:val="24"/>
          <w:szCs w:val="24"/>
        </w:rPr>
      </w:pPr>
      <w:r w:rsidRPr="00717748">
        <w:rPr>
          <w:bCs/>
          <w:sz w:val="24"/>
          <w:szCs w:val="24"/>
        </w:rPr>
        <w:t>до предоставления гарантии и мониторинга финансового</w:t>
      </w:r>
    </w:p>
    <w:p w:rsidR="002D36EA" w:rsidRPr="00717748" w:rsidRDefault="002D36EA" w:rsidP="003E1B3D">
      <w:pPr>
        <w:jc w:val="center"/>
        <w:rPr>
          <w:bCs/>
          <w:sz w:val="24"/>
          <w:szCs w:val="24"/>
        </w:rPr>
      </w:pPr>
      <w:r w:rsidRPr="00717748">
        <w:rPr>
          <w:bCs/>
          <w:sz w:val="24"/>
          <w:szCs w:val="24"/>
        </w:rPr>
        <w:t>состояния после ее предоставления</w:t>
      </w:r>
    </w:p>
    <w:p w:rsidR="002D36EA" w:rsidRPr="00717748" w:rsidRDefault="002D36EA" w:rsidP="002D36EA">
      <w:pPr>
        <w:jc w:val="both"/>
        <w:rPr>
          <w:sz w:val="24"/>
          <w:szCs w:val="24"/>
        </w:rPr>
      </w:pP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4.1. Анализ финансового состояния юридического лица, претендующего на получение гарантии, его поручителя осуществляется для определения их финансового состояния в целях принятия комиссией решения о предоставлении гарантии либо отказа в ее предоставлении.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4.2. Мониторинг финансового состояния принципала осуществляется в целях контроля его финансового состояния в течение срока действия предоставленной гарантии.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4.3. Анализ финансового состояния юридического лица, претендующего на получение гарантии, его поручителя осуществляется комитетом на основе документов, предоставленных юридическим лицом, претендующим на получение гарантии, бенефициаром, в соответствии с </w:t>
      </w:r>
      <w:hyperlink w:anchor="Par85" w:tooltip="2.10. Для рассмотрения вопроса о предоставлении гарантии юридическое лицо, претендующее на получение гарантии, направляет в комитет следующие документы: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пунктом 2.10</w:t>
        </w:r>
      </w:hyperlink>
      <w:r w:rsidRPr="00717748">
        <w:rPr>
          <w:sz w:val="24"/>
          <w:szCs w:val="24"/>
        </w:rPr>
        <w:t xml:space="preserve"> Порядка, в течение 10 рабочих дней со дня их регистрации.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4.4. </w:t>
      </w:r>
      <w:proofErr w:type="gramStart"/>
      <w:r w:rsidRPr="00717748">
        <w:rPr>
          <w:sz w:val="24"/>
          <w:szCs w:val="24"/>
        </w:rPr>
        <w:t>Мониторинг финансового состояния принципала осуществляется комитетом с периодичностью не реже одного раза в полугодие на основе заверенных копий бухгалтерских отчетов, по утвержденным Министерством финансов Российской Федерации формам с пояснительными записками к ним и с приложением расшифровок статей баланса об основных средствах, о незавершенном строительстве, доходных вложениях в материальные ценности, долгосрочных финансовых вложениях, краткосрочных финансовых вложениях, дебиторской задолженности, долгосрочных обязательствах, краткосрочных</w:t>
      </w:r>
      <w:proofErr w:type="gramEnd"/>
      <w:r w:rsidRPr="00717748">
        <w:rPr>
          <w:sz w:val="24"/>
          <w:szCs w:val="24"/>
        </w:rPr>
        <w:t xml:space="preserve"> </w:t>
      </w:r>
      <w:proofErr w:type="gramStart"/>
      <w:r w:rsidRPr="00717748">
        <w:rPr>
          <w:sz w:val="24"/>
          <w:szCs w:val="24"/>
        </w:rPr>
        <w:t>кредитах</w:t>
      </w:r>
      <w:proofErr w:type="gramEnd"/>
      <w:r w:rsidRPr="00717748">
        <w:rPr>
          <w:sz w:val="24"/>
          <w:szCs w:val="24"/>
        </w:rPr>
        <w:t xml:space="preserve"> и займах, кредиторской задолженности (по каждому виду задолженности).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В течение </w:t>
      </w:r>
      <w:proofErr w:type="gramStart"/>
      <w:r w:rsidRPr="00717748">
        <w:rPr>
          <w:sz w:val="24"/>
          <w:szCs w:val="24"/>
        </w:rPr>
        <w:t>периода действия гарантии копии бухгалтерских отчетов</w:t>
      </w:r>
      <w:proofErr w:type="gramEnd"/>
      <w:r w:rsidRPr="00717748">
        <w:rPr>
          <w:sz w:val="24"/>
          <w:szCs w:val="24"/>
        </w:rPr>
        <w:t xml:space="preserve"> предоставляются принципалом в комитет с соблюдением следующих сроков: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отчетность за шесть месяцев - не позднее 10 рабочих дней со дня ее подписания руководителем принципала;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годовая отчетность - не позднее 10 рабочих дней со дня ее принятия налоговым органом.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4.5. Для оценки финансового состояния юридического лица, претендующего на получение гарантии, его поручителя, а также принципала используются три группы оценочных показателей: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коэффициенты ликвидности;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коэффициент соотношения собственных и заемных средств;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показатель рентабельности.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4.5.1. Коэффициенты ликвидности характеризуют обеспеченность юридического лица, претендующего на получение гарантии, его поручителя, а также принципала оборотными средствами для ведения хозяйственной деятельности и своевременного погашения срочных долговых обязательств.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Группа коэффициентов ликвидности содержит три показателя: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коэффициент абсолютной ликвидности;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коэффициент быстрой (промежуточной) ликвидности;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коэффициент текущей (общей) ликвидности.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lastRenderedPageBreak/>
        <w:t>Коэффициент абсолютной ликвидности (К</w:t>
      </w:r>
      <w:proofErr w:type="gramStart"/>
      <w:r w:rsidRPr="00717748">
        <w:rPr>
          <w:sz w:val="24"/>
          <w:szCs w:val="24"/>
        </w:rPr>
        <w:t>1</w:t>
      </w:r>
      <w:proofErr w:type="gramEnd"/>
      <w:r w:rsidRPr="00717748">
        <w:rPr>
          <w:sz w:val="24"/>
          <w:szCs w:val="24"/>
        </w:rPr>
        <w:t>) показывает, какая часть краткосрочных долговых обязательств может быть погашена за счет имеющихся денежных средств и высоколиквидных краткосрочных ценных бумаг, и определяется по формуле: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noProof/>
          <w:sz w:val="24"/>
          <w:szCs w:val="24"/>
        </w:rPr>
        <w:drawing>
          <wp:inline distT="0" distB="0" distL="0" distR="0">
            <wp:extent cx="2466975" cy="41910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748">
        <w:rPr>
          <w:sz w:val="24"/>
          <w:szCs w:val="24"/>
        </w:rPr>
        <w:t>,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где: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денежные средства - денежные средства и денежные эквиваленты в кассе и на расчетном счете;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облигации - рыночная стоимость государственных (муниципальных) ценных бумаг и ценных бумаг кредитных организаций, принадлежащих юридическому лицу, претендующему на получение гарантии, его поручителю, а также принципалу на момент окончания отчетного квартала;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краткосрочные обязательства - краткосрочные финансовые обязательства без учета доходов будущих периодов и оценочных обязательств.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Коэффициент быстрой (промежуточной) ликвидности (К</w:t>
      </w:r>
      <w:proofErr w:type="gramStart"/>
      <w:r w:rsidRPr="00717748">
        <w:rPr>
          <w:sz w:val="24"/>
          <w:szCs w:val="24"/>
        </w:rPr>
        <w:t>2</w:t>
      </w:r>
      <w:proofErr w:type="gramEnd"/>
      <w:r w:rsidRPr="00717748">
        <w:rPr>
          <w:sz w:val="24"/>
          <w:szCs w:val="24"/>
        </w:rPr>
        <w:t>) характеризует способность юридического лица, претендующего на получение гарантии, его поручителя, а также принципала оперативно высвободить из хозяйственного оборота денежные средства и погасить существующие финансовые обязательства и определяется по формуле: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noProof/>
          <w:sz w:val="24"/>
          <w:szCs w:val="24"/>
        </w:rPr>
        <w:drawing>
          <wp:inline distT="0" distB="0" distL="0" distR="0">
            <wp:extent cx="4124325" cy="109537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где: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дебиторская задолженность - дебиторская задолженность, платежи по которой ожидаются в течение 12 месяцев после отчетной даты (значение берется из пояснительной записки к бухгалтерскому балансу по одноименной строке);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краткосрочные вложения - краткосрочные финансовые вложения (за исключением денежных эквивалентов);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денежные средства - денежные средства и денежные эквиваленты в кассе и на расчетном счете;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краткосрочные обязательства - краткосрочные финансовые обязательства без учета доходов будущих периодов и оценочных обязательств.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Коэффициент текущей (общей) ликвидности (К3) характеризует платежные возможности юридического лица, претендующего на получение гарантии, его поручителя, а также принципала при условии не только своевременных расчетов с дебиторами и реализации готовой продукции, но также в случае продажи прочих элементов материальных оборотных средств и определяется по формуле: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noProof/>
          <w:sz w:val="24"/>
          <w:szCs w:val="24"/>
        </w:rPr>
        <w:drawing>
          <wp:inline distT="0" distB="0" distL="0" distR="0">
            <wp:extent cx="3076575" cy="419100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748">
        <w:rPr>
          <w:sz w:val="24"/>
          <w:szCs w:val="24"/>
        </w:rPr>
        <w:t>,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где: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оборотные активы - оборотные активы юридического лица, претендующего на получение гарантии, его поручителя, а также принципала;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proofErr w:type="gramStart"/>
      <w:r w:rsidRPr="00717748">
        <w:rPr>
          <w:sz w:val="24"/>
          <w:szCs w:val="24"/>
        </w:rPr>
        <w:lastRenderedPageBreak/>
        <w:t>неликвидные активы - неликвидные оборотные активы юридического лица, претендующего на получение гарантии, его поручителя, а также принципала, включающие расходы будущих периодов (значение берется из пояснительной записки к бухгалтерскому балансу по одноименной строке) и дебиторскую задолженность, платежи по которой ожидаются более чем через 12 месяцев после отчетной даты (значение берется из пояснительной записки к бухгалтерскому балансу по одноименной строке);</w:t>
      </w:r>
      <w:proofErr w:type="gramEnd"/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краткосрочные обязательства - краткосрочные финансовые обязательства без учета доходов будущих периодов и оценочных обязательств.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4.5.2. Коэффициент соотношения собственных и заемных средств (К</w:t>
      </w:r>
      <w:proofErr w:type="gramStart"/>
      <w:r w:rsidRPr="00717748">
        <w:rPr>
          <w:sz w:val="24"/>
          <w:szCs w:val="24"/>
        </w:rPr>
        <w:t>4</w:t>
      </w:r>
      <w:proofErr w:type="gramEnd"/>
      <w:r w:rsidRPr="00717748">
        <w:rPr>
          <w:sz w:val="24"/>
          <w:szCs w:val="24"/>
        </w:rPr>
        <w:t>) характеризует финансовую устойчивость юридического лица, претендующего на получение гарантии, его поручителя, а также принципала показывает возможность покрытия собственным капиталом заемных средств и определяется по формуле: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noProof/>
          <w:sz w:val="24"/>
          <w:szCs w:val="24"/>
        </w:rPr>
        <w:drawing>
          <wp:inline distT="0" distB="0" distL="0" distR="0">
            <wp:extent cx="1781175" cy="390525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748">
        <w:rPr>
          <w:sz w:val="24"/>
          <w:szCs w:val="24"/>
        </w:rPr>
        <w:t>,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где: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собственный капитал - капитал и резервы юридического лица, претендующего на получение гарантии, его поручителя, а также принципала;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заемный капитал - финансовые обязательства. Значение определяется как сумма краткосрочных и долгосрочных обязательств без учета доходов будущих периодов и оценочных обязательств.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4.5.3. Показатель рентабельности (К5) характеризует степень прибыльности (финансовых результатов) деятельности юридического лица, претендующего на получение гарантии (его поручителя, а также принципала).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Для юридического лица, претендующего на получение гарантии (его поручителя, а также принципала), у которого доля выручки от проведения торговых операций (операций перепродажи товаров) составляет 50 процентов и более от общей суммы выручки от реализации (далее - торговое предприятие), показатель рентабельности определяется по формуле: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noProof/>
          <w:sz w:val="24"/>
          <w:szCs w:val="24"/>
        </w:rPr>
        <w:drawing>
          <wp:inline distT="0" distB="0" distL="0" distR="0">
            <wp:extent cx="1905000" cy="41910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748">
        <w:rPr>
          <w:sz w:val="24"/>
          <w:szCs w:val="24"/>
        </w:rPr>
        <w:t>,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где: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прибыль от реализации - прибыль от реализации продукции, работ, услуг;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валовая прибыль - разница между выручкой от реализации продукции, работ, услуг и себестоимостью сбытой продукции, работ, услуг.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Для юридического лица, претендующего на получение гарантии (его поручителя, а также принципала), у которого доля выручки от проведения торговых операций (операций перепродажи товаров) составляет менее 50 процентов от общей суммы выручки от реализации (далее - неторговое предприятие), показатель рентабельности определяется по формуле: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noProof/>
          <w:sz w:val="24"/>
          <w:szCs w:val="24"/>
        </w:rPr>
        <w:drawing>
          <wp:inline distT="0" distB="0" distL="0" distR="0">
            <wp:extent cx="1905000" cy="41910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748">
        <w:rPr>
          <w:sz w:val="24"/>
          <w:szCs w:val="24"/>
        </w:rPr>
        <w:t>,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где: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прибыль от реализации - прибыль от реализации продукции, работ, услуг;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выручка - выручка от реализации товаров, работ, услуг без учета косвенных налогов и сборов.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4.6. На основе полученного фактического значения и пороговых значений для каждого базового показателя определяется одна из трех категорий в соответствии с таблицей 1.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</w:p>
    <w:p w:rsidR="002D36EA" w:rsidRPr="00717748" w:rsidRDefault="002D36EA" w:rsidP="003E1B3D">
      <w:pPr>
        <w:ind w:firstLine="709"/>
        <w:jc w:val="both"/>
        <w:rPr>
          <w:bCs/>
          <w:sz w:val="24"/>
          <w:szCs w:val="24"/>
        </w:rPr>
      </w:pPr>
      <w:r w:rsidRPr="00717748">
        <w:rPr>
          <w:bCs/>
          <w:sz w:val="24"/>
          <w:szCs w:val="24"/>
        </w:rPr>
        <w:t>Таблица 1. Пороговые значения базовых показателей и выбор</w:t>
      </w:r>
      <w:r w:rsidR="00717748" w:rsidRPr="00717748">
        <w:rPr>
          <w:bCs/>
          <w:sz w:val="24"/>
          <w:szCs w:val="24"/>
        </w:rPr>
        <w:t xml:space="preserve"> </w:t>
      </w:r>
      <w:r w:rsidRPr="00717748">
        <w:rPr>
          <w:bCs/>
          <w:sz w:val="24"/>
          <w:szCs w:val="24"/>
        </w:rPr>
        <w:t>категории в зависимости от фактических значений показателей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2076"/>
        <w:gridCol w:w="2076"/>
        <w:gridCol w:w="2077"/>
      </w:tblGrid>
      <w:tr w:rsidR="002D36EA" w:rsidRPr="00717748" w:rsidTr="003E1B3D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3E1B3D">
            <w:pPr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Коэффициенты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3E1B3D">
            <w:pPr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1 категория (хорошее значение показателя)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3E1B3D">
            <w:pPr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2 категория (удовлетворительное значение показателя)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3E1B3D">
            <w:pPr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3 категория (неудовлетворительное значение показателя)</w:t>
            </w:r>
          </w:p>
        </w:tc>
      </w:tr>
      <w:tr w:rsidR="002D36EA" w:rsidRPr="00717748" w:rsidTr="003E1B3D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3E1B3D">
            <w:pPr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Коэффициент абсолютной ликвидности (К</w:t>
            </w:r>
            <w:proofErr w:type="gramStart"/>
            <w:r w:rsidRPr="00717748">
              <w:rPr>
                <w:sz w:val="24"/>
                <w:szCs w:val="24"/>
              </w:rPr>
              <w:t>1</w:t>
            </w:r>
            <w:proofErr w:type="gramEnd"/>
            <w:r w:rsidRPr="00717748">
              <w:rPr>
                <w:sz w:val="24"/>
                <w:szCs w:val="24"/>
              </w:rPr>
              <w:t>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3E1B3D">
            <w:pPr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более 0,2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3E1B3D">
            <w:pPr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от 0,1 до 0,2 включительно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3E1B3D">
            <w:pPr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менее 0,1</w:t>
            </w:r>
          </w:p>
        </w:tc>
      </w:tr>
      <w:tr w:rsidR="002D36EA" w:rsidRPr="00717748" w:rsidTr="003E1B3D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3E1B3D">
            <w:pPr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Коэффициент быстрой (промежуточной) ликвидности (К</w:t>
            </w:r>
            <w:proofErr w:type="gramStart"/>
            <w:r w:rsidRPr="00717748">
              <w:rPr>
                <w:sz w:val="24"/>
                <w:szCs w:val="24"/>
              </w:rPr>
              <w:t>2</w:t>
            </w:r>
            <w:proofErr w:type="gramEnd"/>
            <w:r w:rsidRPr="00717748">
              <w:rPr>
                <w:sz w:val="24"/>
                <w:szCs w:val="24"/>
              </w:rPr>
              <w:t>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3E1B3D">
            <w:pPr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более 0,8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3E1B3D">
            <w:pPr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от 0,5 до 0,8 включительно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3E1B3D">
            <w:pPr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менее 0,5</w:t>
            </w:r>
          </w:p>
        </w:tc>
      </w:tr>
      <w:tr w:rsidR="002D36EA" w:rsidRPr="00717748" w:rsidTr="003E1B3D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3E1B3D">
            <w:pPr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Коэффициент текущей (общей) ликвидности (К3)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3E1B3D">
            <w:pPr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более 2,0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3E1B3D">
            <w:pPr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от 1,0 до 2,0 включительно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3E1B3D">
            <w:pPr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менее 1,0</w:t>
            </w:r>
          </w:p>
        </w:tc>
      </w:tr>
      <w:tr w:rsidR="002D36EA" w:rsidRPr="00717748" w:rsidTr="003E1B3D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3E1B3D">
            <w:pPr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Соотношение собственных и заемных средств (К</w:t>
            </w:r>
            <w:proofErr w:type="gramStart"/>
            <w:r w:rsidRPr="00717748">
              <w:rPr>
                <w:sz w:val="24"/>
                <w:szCs w:val="24"/>
              </w:rPr>
              <w:t>4</w:t>
            </w:r>
            <w:proofErr w:type="gramEnd"/>
            <w:r w:rsidRPr="00717748">
              <w:rPr>
                <w:sz w:val="24"/>
                <w:szCs w:val="24"/>
              </w:rPr>
              <w:t>):</w:t>
            </w:r>
          </w:p>
        </w:tc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3E1B3D">
            <w:pPr>
              <w:jc w:val="both"/>
              <w:rPr>
                <w:sz w:val="24"/>
                <w:szCs w:val="24"/>
              </w:rPr>
            </w:pPr>
          </w:p>
        </w:tc>
      </w:tr>
      <w:tr w:rsidR="002D36EA" w:rsidRPr="00717748" w:rsidTr="003E1B3D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3E1B3D">
            <w:pPr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торговое предприятие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3E1B3D">
            <w:pPr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более 0,6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3E1B3D">
            <w:pPr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от 0,4 до 0,6 включительно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3E1B3D">
            <w:pPr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менее 0,4</w:t>
            </w:r>
          </w:p>
        </w:tc>
      </w:tr>
      <w:tr w:rsidR="002D36EA" w:rsidRPr="00717748" w:rsidTr="003E1B3D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3E1B3D">
            <w:pPr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неторговое предприятие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3E1B3D">
            <w:pPr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более 1,0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3E1B3D">
            <w:pPr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от 0,7 до 1,0 включительно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3E1B3D">
            <w:pPr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менее 0,7</w:t>
            </w:r>
          </w:p>
        </w:tc>
      </w:tr>
      <w:tr w:rsidR="002D36EA" w:rsidRPr="00717748" w:rsidTr="003E1B3D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3E1B3D">
            <w:pPr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Показатель рентабельности (К5)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3E1B3D">
            <w:pPr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более 0,15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3E1B3D">
            <w:pPr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от 0,0 до 0,15 включительно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3E1B3D">
            <w:pPr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менее 0,0</w:t>
            </w:r>
          </w:p>
        </w:tc>
      </w:tr>
    </w:tbl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4.7. Каждый базовый показатель имеет вес, используемый при расчете сводной оценки финансового состояния юридического лица, претендующего на получение гарантии, его поручителя, а также принципала и определяется в соответствии с таблицей 2.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</w:p>
    <w:p w:rsidR="002D36EA" w:rsidRPr="00717748" w:rsidRDefault="002D36EA" w:rsidP="003E1B3D">
      <w:pPr>
        <w:ind w:firstLine="709"/>
        <w:jc w:val="both"/>
        <w:rPr>
          <w:bCs/>
          <w:sz w:val="24"/>
          <w:szCs w:val="24"/>
        </w:rPr>
      </w:pPr>
      <w:r w:rsidRPr="00717748">
        <w:rPr>
          <w:bCs/>
          <w:sz w:val="24"/>
          <w:szCs w:val="24"/>
        </w:rPr>
        <w:t>Таблица 2. Значения весов базовых показателей, используемых</w:t>
      </w:r>
      <w:r w:rsidR="00717748" w:rsidRPr="00717748">
        <w:rPr>
          <w:bCs/>
          <w:sz w:val="24"/>
          <w:szCs w:val="24"/>
        </w:rPr>
        <w:t xml:space="preserve"> </w:t>
      </w:r>
      <w:r w:rsidRPr="00717748">
        <w:rPr>
          <w:bCs/>
          <w:sz w:val="24"/>
          <w:szCs w:val="24"/>
        </w:rPr>
        <w:t>при расчете сводной оценки финансового состояния</w:t>
      </w:r>
      <w:r w:rsidR="00717748" w:rsidRPr="00717748">
        <w:rPr>
          <w:bCs/>
          <w:sz w:val="24"/>
          <w:szCs w:val="24"/>
        </w:rPr>
        <w:t xml:space="preserve"> </w:t>
      </w:r>
      <w:r w:rsidRPr="00717748">
        <w:rPr>
          <w:bCs/>
          <w:sz w:val="24"/>
          <w:szCs w:val="24"/>
        </w:rPr>
        <w:t>юридического лица, претендующего на получение гарантии, его</w:t>
      </w:r>
      <w:r w:rsidR="00717748" w:rsidRPr="00717748">
        <w:rPr>
          <w:bCs/>
          <w:sz w:val="24"/>
          <w:szCs w:val="24"/>
        </w:rPr>
        <w:t xml:space="preserve"> </w:t>
      </w:r>
      <w:r w:rsidRPr="00717748">
        <w:rPr>
          <w:bCs/>
          <w:sz w:val="24"/>
          <w:szCs w:val="24"/>
        </w:rPr>
        <w:t>поручителя, а также принципала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0"/>
        <w:gridCol w:w="2211"/>
      </w:tblGrid>
      <w:tr w:rsidR="002D36EA" w:rsidRPr="00717748" w:rsidTr="00045814">
        <w:trPr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045814">
            <w:pPr>
              <w:ind w:firstLine="80"/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Показатель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045814">
            <w:pPr>
              <w:ind w:firstLine="80"/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Вес показателя</w:t>
            </w:r>
          </w:p>
        </w:tc>
      </w:tr>
      <w:tr w:rsidR="002D36EA" w:rsidRPr="00717748" w:rsidTr="00045814">
        <w:trPr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045814">
            <w:pPr>
              <w:ind w:firstLine="80"/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Коэффициент абсолютной ликвидности (К</w:t>
            </w:r>
            <w:proofErr w:type="gramStart"/>
            <w:r w:rsidRPr="00717748">
              <w:rPr>
                <w:sz w:val="24"/>
                <w:szCs w:val="24"/>
              </w:rPr>
              <w:t>1</w:t>
            </w:r>
            <w:proofErr w:type="gramEnd"/>
            <w:r w:rsidRPr="00717748">
              <w:rPr>
                <w:sz w:val="24"/>
                <w:szCs w:val="24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045814">
            <w:pPr>
              <w:ind w:firstLine="80"/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0,11</w:t>
            </w:r>
          </w:p>
        </w:tc>
      </w:tr>
      <w:tr w:rsidR="002D36EA" w:rsidRPr="00717748" w:rsidTr="00045814">
        <w:trPr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045814">
            <w:pPr>
              <w:ind w:firstLine="80"/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Коэффициент быстрой (промежуточной) ликвидности (К</w:t>
            </w:r>
            <w:proofErr w:type="gramStart"/>
            <w:r w:rsidRPr="00717748">
              <w:rPr>
                <w:sz w:val="24"/>
                <w:szCs w:val="24"/>
              </w:rPr>
              <w:t>2</w:t>
            </w:r>
            <w:proofErr w:type="gramEnd"/>
            <w:r w:rsidRPr="00717748">
              <w:rPr>
                <w:sz w:val="24"/>
                <w:szCs w:val="24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045814">
            <w:pPr>
              <w:ind w:firstLine="80"/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0,05</w:t>
            </w:r>
          </w:p>
        </w:tc>
      </w:tr>
      <w:tr w:rsidR="002D36EA" w:rsidRPr="00717748" w:rsidTr="00045814">
        <w:trPr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045814">
            <w:pPr>
              <w:ind w:firstLine="80"/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Коэффициент текущей (общей) ликвидности (К3)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045814">
            <w:pPr>
              <w:ind w:firstLine="80"/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0,42</w:t>
            </w:r>
          </w:p>
        </w:tc>
      </w:tr>
      <w:tr w:rsidR="002D36EA" w:rsidRPr="00717748" w:rsidTr="00045814">
        <w:trPr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045814">
            <w:pPr>
              <w:ind w:firstLine="80"/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lastRenderedPageBreak/>
              <w:t>Соотношение собственных и заемных средств (К</w:t>
            </w:r>
            <w:proofErr w:type="gramStart"/>
            <w:r w:rsidRPr="00717748">
              <w:rPr>
                <w:sz w:val="24"/>
                <w:szCs w:val="24"/>
              </w:rPr>
              <w:t>4</w:t>
            </w:r>
            <w:proofErr w:type="gramEnd"/>
            <w:r w:rsidRPr="00717748">
              <w:rPr>
                <w:sz w:val="24"/>
                <w:szCs w:val="24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045814">
            <w:pPr>
              <w:ind w:firstLine="80"/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0,21</w:t>
            </w:r>
          </w:p>
        </w:tc>
      </w:tr>
      <w:tr w:rsidR="002D36EA" w:rsidRPr="00717748" w:rsidTr="00045814">
        <w:trPr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045814">
            <w:pPr>
              <w:ind w:firstLine="80"/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Показатель рентабельности (К5)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A" w:rsidRPr="00717748" w:rsidRDefault="002D36EA" w:rsidP="00045814">
            <w:pPr>
              <w:ind w:firstLine="80"/>
              <w:jc w:val="both"/>
              <w:rPr>
                <w:sz w:val="24"/>
                <w:szCs w:val="24"/>
              </w:rPr>
            </w:pPr>
            <w:r w:rsidRPr="00717748">
              <w:rPr>
                <w:sz w:val="24"/>
                <w:szCs w:val="24"/>
              </w:rPr>
              <w:t>0,21</w:t>
            </w:r>
          </w:p>
        </w:tc>
      </w:tr>
    </w:tbl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4.8. Значение сводной оценки финансового состояния юридического лица, претендующего на получение гарантии, его поручителя, а также принципала, определяется как сумма произведений веса каждого показателя на категорию, к которой относится показатель: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S = 0,11 x категория К</w:t>
      </w:r>
      <w:proofErr w:type="gramStart"/>
      <w:r w:rsidRPr="00717748">
        <w:rPr>
          <w:sz w:val="24"/>
          <w:szCs w:val="24"/>
        </w:rPr>
        <w:t>1</w:t>
      </w:r>
      <w:proofErr w:type="gramEnd"/>
      <w:r w:rsidRPr="00717748">
        <w:rPr>
          <w:sz w:val="24"/>
          <w:szCs w:val="24"/>
        </w:rPr>
        <w:t xml:space="preserve"> + 0,05 x категория К2 + 0,42 x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x категория К3 + 0,21 x категория К</w:t>
      </w:r>
      <w:proofErr w:type="gramStart"/>
      <w:r w:rsidRPr="00717748">
        <w:rPr>
          <w:sz w:val="24"/>
          <w:szCs w:val="24"/>
        </w:rPr>
        <w:t>4</w:t>
      </w:r>
      <w:proofErr w:type="gramEnd"/>
      <w:r w:rsidRPr="00717748">
        <w:rPr>
          <w:sz w:val="24"/>
          <w:szCs w:val="24"/>
        </w:rPr>
        <w:t xml:space="preserve"> + 0,21 x категория К5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4.9. На основе значения сводной оценки показателей финансового состояния юридического лица, претендующего на получение гарантии, его поручителя, а также принципала их финансовое состояние относится к одному из трех классов: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финансовое состояние является хорошим, если значение сводной оценки составляет до 1,05 включительно;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финансовое состояние является удовлетворительным, если значение сводной оценки составляет от 1,05 до 2,4 включительно;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финансовое состояние является неудовлетворительным, если значение сводной оценки составляет более 2,4.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bookmarkStart w:id="15" w:name="Par328"/>
      <w:bookmarkEnd w:id="15"/>
      <w:r w:rsidRPr="00717748">
        <w:rPr>
          <w:sz w:val="24"/>
          <w:szCs w:val="24"/>
        </w:rPr>
        <w:t xml:space="preserve">4.10. Не позднее 15 рабочих дней </w:t>
      </w:r>
      <w:proofErr w:type="gramStart"/>
      <w:r w:rsidRPr="00717748">
        <w:rPr>
          <w:sz w:val="24"/>
          <w:szCs w:val="24"/>
        </w:rPr>
        <w:t>с даты регистрации</w:t>
      </w:r>
      <w:proofErr w:type="gramEnd"/>
      <w:r w:rsidRPr="00717748">
        <w:rPr>
          <w:sz w:val="24"/>
          <w:szCs w:val="24"/>
        </w:rPr>
        <w:t xml:space="preserve"> документов, предусмотренных </w:t>
      </w:r>
      <w:hyperlink w:anchor="Par85" w:tooltip="2.10. Для рассмотрения вопроса о предоставлении гарантии юридическое лицо, претендующее на получение гарантии, направляет в комитет следующие документы: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пунктом 2.10</w:t>
        </w:r>
      </w:hyperlink>
      <w:r w:rsidRPr="00717748">
        <w:rPr>
          <w:sz w:val="24"/>
          <w:szCs w:val="24"/>
        </w:rPr>
        <w:t xml:space="preserve"> Порядка, предоставленных юридическим лицом, претендующим на получение гарантии, бенефициаром, комитет составляет заключения об анализе финансового состояния юридического лица, претендующего на получение гарантии, его поручителя.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4.11. Не позднее 10 рабочих дней </w:t>
      </w:r>
      <w:proofErr w:type="gramStart"/>
      <w:r w:rsidRPr="00717748">
        <w:rPr>
          <w:sz w:val="24"/>
          <w:szCs w:val="24"/>
        </w:rPr>
        <w:t>с даты регистрации</w:t>
      </w:r>
      <w:proofErr w:type="gramEnd"/>
      <w:r w:rsidRPr="00717748">
        <w:rPr>
          <w:sz w:val="24"/>
          <w:szCs w:val="24"/>
        </w:rPr>
        <w:t xml:space="preserve"> документов, предоставленных принципалом, комитет составляет заключение о результатах мониторинга финансового состояния принципала.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4.12. При ухудшении финансового состояния принципала в течение трех рабочих дней со дня составления заключения о результатах мониторинга финансового состояния принципала комитет направляет принципалу заказным письмом с уведомлением о вручении </w:t>
      </w:r>
      <w:proofErr w:type="gramStart"/>
      <w:r w:rsidRPr="00717748">
        <w:rPr>
          <w:sz w:val="24"/>
          <w:szCs w:val="24"/>
        </w:rPr>
        <w:t>уведомление</w:t>
      </w:r>
      <w:proofErr w:type="gramEnd"/>
      <w:r w:rsidRPr="00717748">
        <w:rPr>
          <w:sz w:val="24"/>
          <w:szCs w:val="24"/>
        </w:rPr>
        <w:t xml:space="preserve"> об увеличении объема обеспечения в размере, предусмотренном </w:t>
      </w:r>
      <w:hyperlink w:anchor="Par347" w:tooltip="5.7. В случае установления факта ухудшения финансового состояния принципала в результате мониторинга финансового состояния принципала, проводимого комитетом в соответствии с разделом 4 Порядка, минимальный объем (сумма) обеспечения исполнения обязательств подл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пунктом 5.7</w:t>
        </w:r>
      </w:hyperlink>
      <w:r w:rsidRPr="00717748">
        <w:rPr>
          <w:sz w:val="24"/>
          <w:szCs w:val="24"/>
        </w:rPr>
        <w:t xml:space="preserve"> Порядка.</w:t>
      </w:r>
    </w:p>
    <w:p w:rsidR="002D36EA" w:rsidRPr="00717748" w:rsidRDefault="002D36EA" w:rsidP="003E1B3D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4.13. Принципал в срок, не превышающий 30 рабочих дней </w:t>
      </w:r>
      <w:proofErr w:type="gramStart"/>
      <w:r w:rsidRPr="00717748">
        <w:rPr>
          <w:sz w:val="24"/>
          <w:szCs w:val="24"/>
        </w:rPr>
        <w:t>с даты получения</w:t>
      </w:r>
      <w:proofErr w:type="gramEnd"/>
      <w:r w:rsidRPr="00717748">
        <w:rPr>
          <w:sz w:val="24"/>
          <w:szCs w:val="24"/>
        </w:rPr>
        <w:t xml:space="preserve"> уведомления, осуществляет замену обеспечения (полную или частичную) либо предоставляет дополнительное обеспечение в соответствии с </w:t>
      </w:r>
      <w:hyperlink w:anchor="Par333" w:tooltip="5. Порядок проведения проверки достаточности, надежности" w:history="1">
        <w:r w:rsidRPr="00717748">
          <w:rPr>
            <w:rStyle w:val="aa"/>
            <w:color w:val="auto"/>
            <w:sz w:val="24"/>
            <w:szCs w:val="24"/>
            <w:u w:val="none"/>
          </w:rPr>
          <w:t>разделом 5</w:t>
        </w:r>
      </w:hyperlink>
      <w:r w:rsidRPr="00717748">
        <w:rPr>
          <w:sz w:val="24"/>
          <w:szCs w:val="24"/>
        </w:rPr>
        <w:t xml:space="preserve"> Порядка.</w:t>
      </w:r>
    </w:p>
    <w:p w:rsidR="002D36EA" w:rsidRPr="00717748" w:rsidRDefault="002D36EA" w:rsidP="002D36EA">
      <w:pPr>
        <w:jc w:val="both"/>
        <w:rPr>
          <w:sz w:val="24"/>
          <w:szCs w:val="24"/>
        </w:rPr>
      </w:pPr>
    </w:p>
    <w:p w:rsidR="002D36EA" w:rsidRPr="00717748" w:rsidRDefault="002D36EA" w:rsidP="00045814">
      <w:pPr>
        <w:jc w:val="center"/>
        <w:rPr>
          <w:bCs/>
          <w:sz w:val="24"/>
          <w:szCs w:val="24"/>
        </w:rPr>
      </w:pPr>
      <w:bookmarkStart w:id="16" w:name="Par333"/>
      <w:bookmarkEnd w:id="16"/>
      <w:r w:rsidRPr="00717748">
        <w:rPr>
          <w:bCs/>
          <w:sz w:val="24"/>
          <w:szCs w:val="24"/>
        </w:rPr>
        <w:t>5. Порядок проведения проверки достаточности, надежности</w:t>
      </w:r>
    </w:p>
    <w:p w:rsidR="002D36EA" w:rsidRPr="00717748" w:rsidRDefault="002D36EA" w:rsidP="00045814">
      <w:pPr>
        <w:jc w:val="center"/>
        <w:rPr>
          <w:bCs/>
          <w:sz w:val="24"/>
          <w:szCs w:val="24"/>
        </w:rPr>
      </w:pPr>
      <w:r w:rsidRPr="00717748">
        <w:rPr>
          <w:bCs/>
          <w:sz w:val="24"/>
          <w:szCs w:val="24"/>
        </w:rPr>
        <w:t>и ликвидности обеспечения исполнения обязательств</w:t>
      </w:r>
    </w:p>
    <w:p w:rsidR="002D36EA" w:rsidRPr="00717748" w:rsidRDefault="002D36EA" w:rsidP="00045814">
      <w:pPr>
        <w:jc w:val="center"/>
        <w:rPr>
          <w:bCs/>
          <w:sz w:val="24"/>
          <w:szCs w:val="24"/>
        </w:rPr>
      </w:pPr>
      <w:r w:rsidRPr="00717748">
        <w:rPr>
          <w:bCs/>
          <w:sz w:val="24"/>
          <w:szCs w:val="24"/>
        </w:rPr>
        <w:t xml:space="preserve">до предоставления гарантии и </w:t>
      </w:r>
      <w:proofErr w:type="gramStart"/>
      <w:r w:rsidRPr="00717748">
        <w:rPr>
          <w:bCs/>
          <w:sz w:val="24"/>
          <w:szCs w:val="24"/>
        </w:rPr>
        <w:t>контроля за</w:t>
      </w:r>
      <w:proofErr w:type="gramEnd"/>
      <w:r w:rsidRPr="00717748">
        <w:rPr>
          <w:bCs/>
          <w:sz w:val="24"/>
          <w:szCs w:val="24"/>
        </w:rPr>
        <w:t xml:space="preserve"> достаточностью,</w:t>
      </w:r>
    </w:p>
    <w:p w:rsidR="002D36EA" w:rsidRPr="00717748" w:rsidRDefault="002D36EA" w:rsidP="00045814">
      <w:pPr>
        <w:jc w:val="center"/>
        <w:rPr>
          <w:bCs/>
          <w:sz w:val="24"/>
          <w:szCs w:val="24"/>
        </w:rPr>
      </w:pPr>
      <w:r w:rsidRPr="00717748">
        <w:rPr>
          <w:bCs/>
          <w:sz w:val="24"/>
          <w:szCs w:val="24"/>
        </w:rPr>
        <w:t>надежностью и ликвидностью предоставленного обеспечения</w:t>
      </w:r>
    </w:p>
    <w:p w:rsidR="002D36EA" w:rsidRPr="00717748" w:rsidRDefault="002D36EA" w:rsidP="00045814">
      <w:pPr>
        <w:jc w:val="center"/>
        <w:rPr>
          <w:bCs/>
          <w:sz w:val="24"/>
          <w:szCs w:val="24"/>
        </w:rPr>
      </w:pPr>
      <w:r w:rsidRPr="00717748">
        <w:rPr>
          <w:bCs/>
          <w:sz w:val="24"/>
          <w:szCs w:val="24"/>
        </w:rPr>
        <w:t>после ее предоставления</w:t>
      </w:r>
    </w:p>
    <w:p w:rsidR="002D36EA" w:rsidRPr="00717748" w:rsidRDefault="002D36EA" w:rsidP="002D36EA">
      <w:pPr>
        <w:jc w:val="both"/>
        <w:rPr>
          <w:sz w:val="24"/>
          <w:szCs w:val="24"/>
        </w:rPr>
      </w:pP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5.1. Проверка достаточности, надежности и ликвидности обеспечения исполнения обязательств юридического лица, претендующего на получение гарантии, проводится для определения достаточности, надежности и ликвидности предоставленного обеспечения исполнения обязательств юридическим лицом, претендующим на получение гарантии, банком-гарантом, поручителем в целях принятия комиссией решения о предоставлении гарантии либо отказа в ее предоставлении.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5.2. </w:t>
      </w:r>
      <w:proofErr w:type="gramStart"/>
      <w:r w:rsidRPr="00717748">
        <w:rPr>
          <w:sz w:val="24"/>
          <w:szCs w:val="24"/>
        </w:rPr>
        <w:t>Контроль за</w:t>
      </w:r>
      <w:proofErr w:type="gramEnd"/>
      <w:r w:rsidRPr="00717748">
        <w:rPr>
          <w:sz w:val="24"/>
          <w:szCs w:val="24"/>
        </w:rPr>
        <w:t xml:space="preserve"> достаточностью, надежностью и ликвидностью предоставленного обеспечения принципалом после предоставления гарантии проводится в целях </w:t>
      </w:r>
      <w:r w:rsidRPr="00717748">
        <w:rPr>
          <w:sz w:val="24"/>
          <w:szCs w:val="24"/>
        </w:rPr>
        <w:lastRenderedPageBreak/>
        <w:t>подтверждения достаточности, надежности и ликвидности предоставленного обеспечения принципалом в течение срока действия предоставленной гарантии.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5.3. Проверка достаточности, надежности и ликвидности обеспечения исполнения обязательств юридического лица, претендующего на получение гарантии, осуществляется комитетом в течение 10 рабочих дней </w:t>
      </w:r>
      <w:proofErr w:type="gramStart"/>
      <w:r w:rsidRPr="00717748">
        <w:rPr>
          <w:sz w:val="24"/>
          <w:szCs w:val="24"/>
        </w:rPr>
        <w:t>с даты регистрации</w:t>
      </w:r>
      <w:proofErr w:type="gramEnd"/>
      <w:r w:rsidRPr="00717748">
        <w:rPr>
          <w:sz w:val="24"/>
          <w:szCs w:val="24"/>
        </w:rPr>
        <w:t xml:space="preserve"> документов, предусмотренных </w:t>
      </w:r>
      <w:hyperlink w:anchor="Par85" w:tooltip="2.10. Для рассмотрения вопроса о предоставлении гарантии юридическое лицо, претендующее на получение гарантии, направляет в комитет следующие документы: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пунктом 2.10</w:t>
        </w:r>
      </w:hyperlink>
      <w:r w:rsidRPr="00717748">
        <w:rPr>
          <w:sz w:val="24"/>
          <w:szCs w:val="24"/>
        </w:rPr>
        <w:t xml:space="preserve"> Порядка, предоставленных юридическим лицом, претендующим на получение гарантии, бенефициаром.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5.4. </w:t>
      </w:r>
      <w:proofErr w:type="gramStart"/>
      <w:r w:rsidRPr="00717748">
        <w:rPr>
          <w:sz w:val="24"/>
          <w:szCs w:val="24"/>
        </w:rPr>
        <w:t>Проверка достаточности обеспечения исполнения обязательств юридического лица, претендующего на получение гарантии, заключается в определении соответствия предоставляемого обеспечения юридическим лицом, претендующим на получение гарантии, банком-гарантом, поручителем требованиям к минимальному объему (сумме) обеспечения исполнения обязательств юридического лица, претендующего на получение гарантии, по удовлетворению регрессного требования гаранта к принципалу по гарантии в зависимости от степени удовлетворительности финансового состояния юридического лица, претендующего на получение</w:t>
      </w:r>
      <w:proofErr w:type="gramEnd"/>
      <w:r w:rsidRPr="00717748">
        <w:rPr>
          <w:sz w:val="24"/>
          <w:szCs w:val="24"/>
        </w:rPr>
        <w:t xml:space="preserve"> гарантии.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bookmarkStart w:id="17" w:name="Par343"/>
      <w:bookmarkEnd w:id="17"/>
      <w:r w:rsidRPr="00717748">
        <w:rPr>
          <w:sz w:val="24"/>
          <w:szCs w:val="24"/>
        </w:rPr>
        <w:t xml:space="preserve">5.5. Обеспечение </w:t>
      </w:r>
      <w:proofErr w:type="gramStart"/>
      <w:r w:rsidRPr="00717748">
        <w:rPr>
          <w:sz w:val="24"/>
          <w:szCs w:val="24"/>
        </w:rPr>
        <w:t>исполнения обязательств юридического лица, претендующего на получение гарантии оценивается</w:t>
      </w:r>
      <w:proofErr w:type="gramEnd"/>
      <w:r w:rsidRPr="00717748">
        <w:rPr>
          <w:sz w:val="24"/>
          <w:szCs w:val="24"/>
        </w:rPr>
        <w:t xml:space="preserve"> как достаточное, если размер обеспечения: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не менее 116 процентов от объема гарантированных обязательств - при удовлетворительном финансовом состоянии;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не менее 100 процентов от объема гарантированных обязательств - при хорошем финансовом состоянии.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5.6. Обеспечение исполнения обязательств юридического лица, претендующего на получение гарантии, оценивается как недостаточное при несоблюдении юридическим лицом, претендующим на получение гарантии, любого из требований, установленных </w:t>
      </w:r>
      <w:hyperlink w:anchor="Par343" w:tooltip="5.5. Обеспечение исполнения обязательств юридического лица, претендующего на получение гарантии оценивается как достаточное, если размер обеспечения: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пунктом 5.5</w:t>
        </w:r>
      </w:hyperlink>
      <w:r w:rsidRPr="00717748">
        <w:rPr>
          <w:sz w:val="24"/>
          <w:szCs w:val="24"/>
        </w:rPr>
        <w:t xml:space="preserve"> Порядка.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bookmarkStart w:id="18" w:name="Par347"/>
      <w:bookmarkEnd w:id="18"/>
      <w:r w:rsidRPr="00717748">
        <w:rPr>
          <w:sz w:val="24"/>
          <w:szCs w:val="24"/>
        </w:rPr>
        <w:t xml:space="preserve">5.7. В случае </w:t>
      </w:r>
      <w:proofErr w:type="gramStart"/>
      <w:r w:rsidRPr="00717748">
        <w:rPr>
          <w:sz w:val="24"/>
          <w:szCs w:val="24"/>
        </w:rPr>
        <w:t>установления факта ухудшения финансового состояния принципала</w:t>
      </w:r>
      <w:proofErr w:type="gramEnd"/>
      <w:r w:rsidRPr="00717748">
        <w:rPr>
          <w:sz w:val="24"/>
          <w:szCs w:val="24"/>
        </w:rPr>
        <w:t xml:space="preserve"> в результате мониторинга финансового состояния принципала, проводимого комитетом в соответствии с </w:t>
      </w:r>
      <w:hyperlink w:anchor="Par194" w:tooltip="4. Порядок осуществления анализа финансового состояния" w:history="1">
        <w:r w:rsidRPr="00717748">
          <w:rPr>
            <w:rStyle w:val="aa"/>
            <w:color w:val="auto"/>
            <w:sz w:val="24"/>
            <w:szCs w:val="24"/>
            <w:u w:val="none"/>
          </w:rPr>
          <w:t>разделом 4</w:t>
        </w:r>
      </w:hyperlink>
      <w:r w:rsidRPr="00717748">
        <w:rPr>
          <w:sz w:val="24"/>
          <w:szCs w:val="24"/>
        </w:rPr>
        <w:t xml:space="preserve"> Порядка, минимальный объем (сумма) обеспечения исполнения обязательств подлежит изменению и устанавливается в размере не менее 130 процентов от объема гарантированных обязательств.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5.8. Проверка надежности обеспечения исполнения обязательств юридического лица, претендующего на получение гарантии, в виде банковской гарантии и поручительства заключается в определении устойчивости финансового состояния банка-гаранта, поручителя.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bookmarkStart w:id="19" w:name="Par349"/>
      <w:bookmarkEnd w:id="19"/>
      <w:r w:rsidRPr="00717748">
        <w:rPr>
          <w:sz w:val="24"/>
          <w:szCs w:val="24"/>
        </w:rPr>
        <w:t>5.9. Финансовое состояние банка-гаранта признается устойчивым и банковская гарантия оценивается как надежная, если одновременно выполняются следующие требования: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банк-гарант не находится в процессе реорганизации или ликвидации;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в отношении банка-гаранта не возбуждено производство по делу о несостоятельности (банкротстве);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у банка-гаранта отсутствует просроченная (неурегулированная) задолженность по денежным обязательствам перед гарантом и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стоимость чистых активов банка-гаранта не меньше величины, составляющей трехкратную сумму предоставляемой банковской гарантии;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5.10. Финансовое состояние банка-гаранта признается </w:t>
      </w:r>
      <w:proofErr w:type="gramStart"/>
      <w:r w:rsidRPr="00717748">
        <w:rPr>
          <w:sz w:val="24"/>
          <w:szCs w:val="24"/>
        </w:rPr>
        <w:t>неустойчивым</w:t>
      </w:r>
      <w:proofErr w:type="gramEnd"/>
      <w:r w:rsidRPr="00717748">
        <w:rPr>
          <w:sz w:val="24"/>
          <w:szCs w:val="24"/>
        </w:rPr>
        <w:t xml:space="preserve"> и банковская гарантия оценивается как ненадежная при несоответствии банка-гаранта любому из требований, установленных </w:t>
      </w:r>
      <w:hyperlink w:anchor="Par349" w:tooltip="5.9. Финансовое состояние банка-гаранта признается устойчивым и банковская гарантия оценивается как надежная, если одновременно выполняются следующие требования: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пунктом 5.9</w:t>
        </w:r>
      </w:hyperlink>
      <w:r w:rsidRPr="00717748">
        <w:rPr>
          <w:sz w:val="24"/>
          <w:szCs w:val="24"/>
        </w:rPr>
        <w:t xml:space="preserve"> Порядка.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bookmarkStart w:id="20" w:name="Par355"/>
      <w:bookmarkEnd w:id="20"/>
      <w:r w:rsidRPr="00717748">
        <w:rPr>
          <w:sz w:val="24"/>
          <w:szCs w:val="24"/>
        </w:rPr>
        <w:t>5.11. Финансовое состояние поручителя признается устойчивым и поручительство оценивается как надежное, если: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в отношении поручителя в установленном порядке не принято решение о ликвидации или реорганизации;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lastRenderedPageBreak/>
        <w:t>в отношении поручителя не возбуждено производство по делу о несостоятельности (банкротстве);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у поручителя отсутствует просроченная (неурегулированная) задолженность по денежным обязательствам перед гарантом,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стоимость чистых активов поручителя не меньше величины, составляющей трехкратную сумму предоставляемого поручительства;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финансовое состояние поручителя является хорошим либо удовлетворительным. Анализ финансового состояния поручителя в целях предоставления муниципальной гарантии осуществляется в соответствии с </w:t>
      </w:r>
      <w:hyperlink w:anchor="Par194" w:tooltip="4. Порядок осуществления анализа финансового состояния" w:history="1">
        <w:r w:rsidRPr="00717748">
          <w:rPr>
            <w:rStyle w:val="aa"/>
            <w:color w:val="auto"/>
            <w:sz w:val="24"/>
            <w:szCs w:val="24"/>
            <w:u w:val="none"/>
          </w:rPr>
          <w:t>разделом 4</w:t>
        </w:r>
      </w:hyperlink>
      <w:r w:rsidRPr="00717748">
        <w:rPr>
          <w:sz w:val="24"/>
          <w:szCs w:val="24"/>
        </w:rPr>
        <w:t xml:space="preserve"> Порядка.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5.12. Финансовое состояние поручителя признается </w:t>
      </w:r>
      <w:proofErr w:type="gramStart"/>
      <w:r w:rsidRPr="00717748">
        <w:rPr>
          <w:sz w:val="24"/>
          <w:szCs w:val="24"/>
        </w:rPr>
        <w:t>неустойчивым</w:t>
      </w:r>
      <w:proofErr w:type="gramEnd"/>
      <w:r w:rsidRPr="00717748">
        <w:rPr>
          <w:sz w:val="24"/>
          <w:szCs w:val="24"/>
        </w:rPr>
        <w:t xml:space="preserve"> и поручительство оценивается комитетом как ненадежное при несоответствии поручителя любому из требований, установленных </w:t>
      </w:r>
      <w:hyperlink w:anchor="Par355" w:tooltip="5.11. Финансовое состояние поручителя признается устойчивым и поручительство оценивается как надежное, если: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пунктом 5.11</w:t>
        </w:r>
      </w:hyperlink>
      <w:r w:rsidRPr="00717748">
        <w:rPr>
          <w:sz w:val="24"/>
          <w:szCs w:val="24"/>
        </w:rPr>
        <w:t xml:space="preserve"> Порядка.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bookmarkStart w:id="21" w:name="Par362"/>
      <w:bookmarkEnd w:id="21"/>
      <w:r w:rsidRPr="00717748">
        <w:rPr>
          <w:sz w:val="24"/>
          <w:szCs w:val="24"/>
        </w:rPr>
        <w:t>5.13. Обеспечение исполнения обязательств юридического лица, претендующего на получение гарантии, в виде залога имущества оценивается как ликвидное, если в отчете об оценке рыночной стоимости имущества содержится заключение оценщика о ликвидности имущества юридического лица, претендующего на получение гарантии.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5.14. Обеспечение исполнения обязательств юридического лица, претендующего на получение гарантии, в виде залога имущества оценивается как неликвидное при несоблюдении юридическим лицом, претендующим на получение гарантии, требования, установленного </w:t>
      </w:r>
      <w:hyperlink w:anchor="Par362" w:tooltip="5.13. Обеспечение исполнения обязательств юридического лица, претендующего на получение гарантии, в виде залога имущества оценивается как ликвидное, если в отчете об оценке рыночной стоимости имущества содержится заключение оценщика о ликвидности имущества юри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пунктом 5.13</w:t>
        </w:r>
      </w:hyperlink>
      <w:r w:rsidRPr="00717748">
        <w:rPr>
          <w:sz w:val="24"/>
          <w:szCs w:val="24"/>
        </w:rPr>
        <w:t xml:space="preserve"> Порядка.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bookmarkStart w:id="22" w:name="Par364"/>
      <w:bookmarkEnd w:id="22"/>
      <w:r w:rsidRPr="00717748">
        <w:rPr>
          <w:sz w:val="24"/>
          <w:szCs w:val="24"/>
        </w:rPr>
        <w:t xml:space="preserve">5.15. Не позднее 15 рабочих дней </w:t>
      </w:r>
      <w:proofErr w:type="gramStart"/>
      <w:r w:rsidRPr="00717748">
        <w:rPr>
          <w:sz w:val="24"/>
          <w:szCs w:val="24"/>
        </w:rPr>
        <w:t>с даты регистрации</w:t>
      </w:r>
      <w:proofErr w:type="gramEnd"/>
      <w:r w:rsidRPr="00717748">
        <w:rPr>
          <w:sz w:val="24"/>
          <w:szCs w:val="24"/>
        </w:rPr>
        <w:t xml:space="preserve"> документов, предоставленных юридическим лицом, претендующим на получение гарантии, бенефициаром, предусмотренных </w:t>
      </w:r>
      <w:hyperlink w:anchor="Par85" w:tooltip="2.10. Для рассмотрения вопроса о предоставлении гарантии юридическое лицо, претендующее на получение гарантии, направляет в комитет следующие документы: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пунктами 2.10</w:t>
        </w:r>
      </w:hyperlink>
      <w:r w:rsidRPr="00717748">
        <w:rPr>
          <w:sz w:val="24"/>
          <w:szCs w:val="24"/>
        </w:rPr>
        <w:t xml:space="preserve">, </w:t>
      </w:r>
      <w:hyperlink w:anchor="Par115" w:tooltip="2.11. В рамках межведомственного информационного взаимодействия в течение трех рабочих дней со дня поступления документов от юридического лица, претендующего на получение гарантии, комитет запрашивает следующие документы:" w:history="1">
        <w:r w:rsidRPr="00717748">
          <w:rPr>
            <w:rStyle w:val="aa"/>
            <w:color w:val="auto"/>
            <w:sz w:val="24"/>
            <w:szCs w:val="24"/>
            <w:u w:val="none"/>
          </w:rPr>
          <w:t>2.11</w:t>
        </w:r>
      </w:hyperlink>
      <w:r w:rsidRPr="00717748">
        <w:rPr>
          <w:sz w:val="24"/>
          <w:szCs w:val="24"/>
        </w:rPr>
        <w:t xml:space="preserve"> Порядка, комитет составляет заключение о проверке достаточности, надежности и ликвидности обеспечения исполнения обязательств юридического лица, претендующего на получение гарантии.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5.16. </w:t>
      </w:r>
      <w:proofErr w:type="gramStart"/>
      <w:r w:rsidRPr="00717748">
        <w:rPr>
          <w:sz w:val="24"/>
          <w:szCs w:val="24"/>
        </w:rPr>
        <w:t>Контроль за</w:t>
      </w:r>
      <w:proofErr w:type="gramEnd"/>
      <w:r w:rsidRPr="00717748">
        <w:rPr>
          <w:sz w:val="24"/>
          <w:szCs w:val="24"/>
        </w:rPr>
        <w:t xml:space="preserve"> достаточностью, надежностью и ликвидностью предоставленного обеспечения принципалом после предоставления гарантии осуществляется комитетом в период действия гарантии не реже одного раза в полугодие: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5.16.1. </w:t>
      </w:r>
      <w:proofErr w:type="gramStart"/>
      <w:r w:rsidRPr="00717748">
        <w:rPr>
          <w:sz w:val="24"/>
          <w:szCs w:val="24"/>
        </w:rPr>
        <w:t>Контроль за</w:t>
      </w:r>
      <w:proofErr w:type="gramEnd"/>
      <w:r w:rsidRPr="00717748">
        <w:rPr>
          <w:sz w:val="24"/>
          <w:szCs w:val="24"/>
        </w:rPr>
        <w:t xml:space="preserve"> достаточностью предоставленного обеспечения принципалом осуществляется по результатам мониторинга финансового состояния принципала в порядке, установленном </w:t>
      </w:r>
      <w:hyperlink w:anchor="Par194" w:tooltip="4. Порядок осуществления анализа финансового состояния" w:history="1">
        <w:r w:rsidRPr="00717748">
          <w:rPr>
            <w:rStyle w:val="aa"/>
            <w:color w:val="auto"/>
            <w:sz w:val="24"/>
            <w:szCs w:val="24"/>
            <w:u w:val="none"/>
          </w:rPr>
          <w:t>разделом 4</w:t>
        </w:r>
      </w:hyperlink>
      <w:r w:rsidRPr="00717748">
        <w:rPr>
          <w:sz w:val="24"/>
          <w:szCs w:val="24"/>
        </w:rPr>
        <w:t xml:space="preserve"> Порядка;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5.16.2. </w:t>
      </w:r>
      <w:proofErr w:type="gramStart"/>
      <w:r w:rsidRPr="00717748">
        <w:rPr>
          <w:sz w:val="24"/>
          <w:szCs w:val="24"/>
        </w:rPr>
        <w:t>Контроль за</w:t>
      </w:r>
      <w:proofErr w:type="gramEnd"/>
      <w:r w:rsidRPr="00717748">
        <w:rPr>
          <w:sz w:val="24"/>
          <w:szCs w:val="24"/>
        </w:rPr>
        <w:t xml:space="preserve"> надежностью предоставленного обеспечения принципалом в виде банковской гарантии, поручительства проводится на основании анализа следующих документов: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bookmarkStart w:id="23" w:name="Par368"/>
      <w:bookmarkEnd w:id="23"/>
      <w:r w:rsidRPr="00717748">
        <w:rPr>
          <w:sz w:val="24"/>
          <w:szCs w:val="24"/>
        </w:rPr>
        <w:t>расчета чистых активов банка-гаранта, поручителя, подписанного руководителем и заверенного печатью (при наличии) банка-гаранта, поручителя;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bookmarkStart w:id="24" w:name="Par369"/>
      <w:bookmarkEnd w:id="24"/>
      <w:r w:rsidRPr="00717748">
        <w:rPr>
          <w:sz w:val="24"/>
          <w:szCs w:val="24"/>
        </w:rPr>
        <w:t>справки налогового органа о состоянии расчетов банка-гаранта, поручителя по налогам, сборам, страховым взносам, пеням, штрафам, процентам по состоянию на первое число месяца, следующего за отчетным периодом;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bookmarkStart w:id="25" w:name="Par370"/>
      <w:bookmarkEnd w:id="25"/>
      <w:r w:rsidRPr="00717748">
        <w:rPr>
          <w:sz w:val="24"/>
          <w:szCs w:val="24"/>
        </w:rPr>
        <w:t xml:space="preserve">сведений главных администраторов доходов бюджета </w:t>
      </w:r>
      <w:r w:rsidR="00045814" w:rsidRPr="00717748">
        <w:rPr>
          <w:sz w:val="24"/>
          <w:szCs w:val="24"/>
        </w:rPr>
        <w:t xml:space="preserve">муниципального образования </w:t>
      </w:r>
      <w:proofErr w:type="spellStart"/>
      <w:r w:rsidR="00045814" w:rsidRPr="00717748">
        <w:rPr>
          <w:sz w:val="24"/>
          <w:szCs w:val="24"/>
        </w:rPr>
        <w:t>Ребрихинский</w:t>
      </w:r>
      <w:proofErr w:type="spellEnd"/>
      <w:r w:rsidR="00045814" w:rsidRPr="00717748">
        <w:rPr>
          <w:sz w:val="24"/>
          <w:szCs w:val="24"/>
        </w:rPr>
        <w:t xml:space="preserve"> район Алтайского края </w:t>
      </w:r>
      <w:r w:rsidRPr="00717748">
        <w:rPr>
          <w:sz w:val="24"/>
          <w:szCs w:val="24"/>
        </w:rPr>
        <w:t xml:space="preserve">об отсутствии на первое число месяца, следующего за отчетным периодом, задолженности по неналоговым доходам в бюджет </w:t>
      </w:r>
      <w:r w:rsidR="00045814" w:rsidRPr="00717748">
        <w:rPr>
          <w:sz w:val="24"/>
          <w:szCs w:val="24"/>
        </w:rPr>
        <w:t xml:space="preserve">муниципального образования </w:t>
      </w:r>
      <w:proofErr w:type="spellStart"/>
      <w:r w:rsidR="00045814" w:rsidRPr="00717748">
        <w:rPr>
          <w:sz w:val="24"/>
          <w:szCs w:val="24"/>
        </w:rPr>
        <w:t>Ребрихинский</w:t>
      </w:r>
      <w:proofErr w:type="spellEnd"/>
      <w:r w:rsidR="00045814" w:rsidRPr="00717748">
        <w:rPr>
          <w:sz w:val="24"/>
          <w:szCs w:val="24"/>
        </w:rPr>
        <w:t xml:space="preserve"> район Алтайского края</w:t>
      </w:r>
      <w:r w:rsidRPr="00717748">
        <w:rPr>
          <w:sz w:val="24"/>
          <w:szCs w:val="24"/>
        </w:rPr>
        <w:t>, плательщиком которых является банк-гарант, поручитель;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bookmarkStart w:id="26" w:name="Par371"/>
      <w:bookmarkEnd w:id="26"/>
      <w:r w:rsidRPr="00717748">
        <w:rPr>
          <w:sz w:val="24"/>
          <w:szCs w:val="24"/>
        </w:rPr>
        <w:t xml:space="preserve">5.16.3. </w:t>
      </w:r>
      <w:proofErr w:type="gramStart"/>
      <w:r w:rsidRPr="00717748">
        <w:rPr>
          <w:sz w:val="24"/>
          <w:szCs w:val="24"/>
        </w:rPr>
        <w:t>Контроль за</w:t>
      </w:r>
      <w:proofErr w:type="gramEnd"/>
      <w:r w:rsidRPr="00717748">
        <w:rPr>
          <w:sz w:val="24"/>
          <w:szCs w:val="24"/>
        </w:rPr>
        <w:t xml:space="preserve"> ликвидностью предоставленного обеспечения в виде залога имущества проводится на основании отчета об оценке, содержащего заключение о ликвидности имущества, переданного в залог.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bookmarkStart w:id="27" w:name="Par372"/>
      <w:bookmarkEnd w:id="27"/>
      <w:r w:rsidRPr="00717748">
        <w:rPr>
          <w:sz w:val="24"/>
          <w:szCs w:val="24"/>
        </w:rPr>
        <w:t xml:space="preserve">5.17. Документы, предусмотренные </w:t>
      </w:r>
      <w:hyperlink w:anchor="Par368" w:tooltip="расчета чистых активов банка-гаранта, поручителя, подписанного руководителем и заверенного печатью (при наличии) банка-гаранта, поручителя;" w:history="1">
        <w:r w:rsidRPr="00717748">
          <w:rPr>
            <w:rStyle w:val="aa"/>
            <w:color w:val="auto"/>
            <w:sz w:val="24"/>
            <w:szCs w:val="24"/>
            <w:u w:val="none"/>
          </w:rPr>
          <w:t>абзацем 2 подпункта 5.16.2</w:t>
        </w:r>
      </w:hyperlink>
      <w:r w:rsidRPr="00717748">
        <w:rPr>
          <w:sz w:val="24"/>
          <w:szCs w:val="24"/>
        </w:rPr>
        <w:t xml:space="preserve"> и </w:t>
      </w:r>
      <w:hyperlink w:anchor="Par371" w:tooltip="5.16.3. Контроль за ликвидностью предоставленного обеспечения в виде залога имущества проводится на основании отчета об оценке, содержащего заключение о ликвидности имущества, переданного в залог." w:history="1">
        <w:r w:rsidRPr="00717748">
          <w:rPr>
            <w:rStyle w:val="aa"/>
            <w:color w:val="auto"/>
            <w:sz w:val="24"/>
            <w:szCs w:val="24"/>
            <w:u w:val="none"/>
          </w:rPr>
          <w:t>подпунктом 5.16.3 пункта 5.16</w:t>
        </w:r>
      </w:hyperlink>
      <w:r w:rsidRPr="00717748">
        <w:rPr>
          <w:sz w:val="24"/>
          <w:szCs w:val="24"/>
        </w:rPr>
        <w:t xml:space="preserve"> Порядка, предоставляются принципалом в комитет: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lastRenderedPageBreak/>
        <w:t>не позднее 10 рабочих дней со дня подписания руководителем принципала отчетности за шесть месяцев;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не позднее 10 рабочих дней со дня принятия годовой отчетности налоговым органом.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5.18. Документы, предусмотренные </w:t>
      </w:r>
      <w:hyperlink w:anchor="Par369" w:tooltip="справки налогового органа о состоянии расчетов банка-гаранта, поручителя по налогам, сборам, страховым взносам, пеням, штрафам, процентам по состоянию на первое число месяца, следующего за отчетным периодом;" w:history="1">
        <w:r w:rsidRPr="00717748">
          <w:rPr>
            <w:rStyle w:val="aa"/>
            <w:color w:val="auto"/>
            <w:sz w:val="24"/>
            <w:szCs w:val="24"/>
            <w:u w:val="none"/>
          </w:rPr>
          <w:t>абзацами 3</w:t>
        </w:r>
      </w:hyperlink>
      <w:r w:rsidRPr="00717748">
        <w:rPr>
          <w:sz w:val="24"/>
          <w:szCs w:val="24"/>
        </w:rPr>
        <w:t xml:space="preserve">, </w:t>
      </w:r>
      <w:hyperlink w:anchor="Par370" w:tooltip="сведений главных администраторов доходов бюджета города Барнаула об отсутствии на первое число месяца, следующего за отчетным периодом, задолженности по неналоговым доходам в бюджет города Барнаула, плательщиком которых является банк-гарант, поручитель;" w:history="1">
        <w:r w:rsidRPr="00717748">
          <w:rPr>
            <w:rStyle w:val="aa"/>
            <w:color w:val="auto"/>
            <w:sz w:val="24"/>
            <w:szCs w:val="24"/>
            <w:u w:val="none"/>
          </w:rPr>
          <w:t>4 подпункта 5.16.2 пункта 5.16</w:t>
        </w:r>
      </w:hyperlink>
      <w:r w:rsidRPr="00717748">
        <w:rPr>
          <w:sz w:val="24"/>
          <w:szCs w:val="24"/>
        </w:rPr>
        <w:t xml:space="preserve"> Порядка, запрашиваются комитетом в рамках межведомственного информационного взаимодействия в течение трех рабочих дней со дня регистрации документов, предоставленных принципалом в соответствии с </w:t>
      </w:r>
      <w:hyperlink w:anchor="Par372" w:tooltip="5.17. Документы, предусмотренные абзацем 2 подпункта 5.16.2 и подпунктом 5.16.3 пункта 5.16 Порядка, предоставляются принципалом в комитет: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пунктом 5.17</w:t>
        </w:r>
      </w:hyperlink>
      <w:r w:rsidRPr="00717748">
        <w:rPr>
          <w:sz w:val="24"/>
          <w:szCs w:val="24"/>
        </w:rPr>
        <w:t xml:space="preserve"> Порядка.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bookmarkStart w:id="28" w:name="Par376"/>
      <w:bookmarkEnd w:id="28"/>
      <w:r w:rsidRPr="00717748">
        <w:rPr>
          <w:sz w:val="24"/>
          <w:szCs w:val="24"/>
        </w:rPr>
        <w:t xml:space="preserve">5.19. </w:t>
      </w:r>
      <w:proofErr w:type="gramStart"/>
      <w:r w:rsidRPr="00717748">
        <w:rPr>
          <w:sz w:val="24"/>
          <w:szCs w:val="24"/>
        </w:rPr>
        <w:t xml:space="preserve">При выявлении комитетом недостаточности и (или) ненадежности и (или) </w:t>
      </w:r>
      <w:proofErr w:type="spellStart"/>
      <w:r w:rsidRPr="00717748">
        <w:rPr>
          <w:sz w:val="24"/>
          <w:szCs w:val="24"/>
        </w:rPr>
        <w:t>неликвидности</w:t>
      </w:r>
      <w:proofErr w:type="spellEnd"/>
      <w:r w:rsidRPr="00717748">
        <w:rPr>
          <w:sz w:val="24"/>
          <w:szCs w:val="24"/>
        </w:rPr>
        <w:t xml:space="preserve"> предоставленного обеспечения исполнения обязательств принципала или иного несоответствия предоставленного обеспечения требованиям, установленным Бюджетным </w:t>
      </w:r>
      <w:hyperlink r:id="rId26" w:tooltip="&quot;Бюджетный кодекс Российской Федерации&quot; от 31.07.1998 N 145-ФЗ (ред. от 01.07.2021, с изм. от 15.07.2021) (с изм. и доп., вступ. в силу с 12.07.2021)------------ Недействующая редакция{КонсультантПлюс}" w:history="1">
        <w:r w:rsidRPr="00717748">
          <w:rPr>
            <w:rStyle w:val="aa"/>
            <w:color w:val="auto"/>
            <w:sz w:val="24"/>
            <w:szCs w:val="24"/>
            <w:u w:val="none"/>
          </w:rPr>
          <w:t>кодексом</w:t>
        </w:r>
      </w:hyperlink>
      <w:r w:rsidRPr="00717748">
        <w:rPr>
          <w:sz w:val="24"/>
          <w:szCs w:val="24"/>
        </w:rPr>
        <w:t xml:space="preserve"> Российской Федерации, гражданским законодательством Российской Федерации и Порядком (в том числе в случае существенного ухудшения финансового состояния юридического лица, предоставившего в обеспечение исполнения обязательств банковскую гарантию или поручительство, уменьшения рыночной стоимости залога имущества), комитет в течение</w:t>
      </w:r>
      <w:proofErr w:type="gramEnd"/>
      <w:r w:rsidRPr="00717748">
        <w:rPr>
          <w:sz w:val="24"/>
          <w:szCs w:val="24"/>
        </w:rPr>
        <w:t xml:space="preserve"> 10 рабочих дней со дня окончания проведения контроля за достаточностью, надежностью и ликвидностью предоставленного обеспечения после предоставления гарантии направляет принципалу заказным письмом с уведомлением о вручении </w:t>
      </w:r>
      <w:proofErr w:type="gramStart"/>
      <w:r w:rsidRPr="00717748">
        <w:rPr>
          <w:sz w:val="24"/>
          <w:szCs w:val="24"/>
        </w:rPr>
        <w:t>уведомление</w:t>
      </w:r>
      <w:proofErr w:type="gramEnd"/>
      <w:r w:rsidRPr="00717748">
        <w:rPr>
          <w:sz w:val="24"/>
          <w:szCs w:val="24"/>
        </w:rPr>
        <w:t xml:space="preserve"> о необходимости замены обеспечения (полной или частичной) либо о предоставлении дополнительного обеспечения в целях приведения состава и общего объема (суммы) обеспечения в соответствие с требованиями, установленными </w:t>
      </w:r>
      <w:hyperlink w:anchor="Par343" w:tooltip="5.5. Обеспечение исполнения обязательств юридического лица, претендующего на получение гарантии оценивается как достаточное, если размер обеспечения: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пунктами 5.5</w:t>
        </w:r>
      </w:hyperlink>
      <w:r w:rsidRPr="00717748">
        <w:rPr>
          <w:sz w:val="24"/>
          <w:szCs w:val="24"/>
        </w:rPr>
        <w:t xml:space="preserve">, </w:t>
      </w:r>
      <w:hyperlink w:anchor="Par349" w:tooltip="5.9. Финансовое состояние банка-гаранта признается устойчивым и банковская гарантия оценивается как надежная, если одновременно выполняются следующие требования:" w:history="1">
        <w:r w:rsidRPr="00717748">
          <w:rPr>
            <w:rStyle w:val="aa"/>
            <w:color w:val="auto"/>
            <w:sz w:val="24"/>
            <w:szCs w:val="24"/>
            <w:u w:val="none"/>
          </w:rPr>
          <w:t>5.9</w:t>
        </w:r>
      </w:hyperlink>
      <w:r w:rsidRPr="00717748">
        <w:rPr>
          <w:sz w:val="24"/>
          <w:szCs w:val="24"/>
        </w:rPr>
        <w:t xml:space="preserve">, </w:t>
      </w:r>
      <w:hyperlink w:anchor="Par355" w:tooltip="5.11. Финансовое состояние поручителя признается устойчивым и поручительство оценивается как надежное, если:" w:history="1">
        <w:r w:rsidRPr="00717748">
          <w:rPr>
            <w:rStyle w:val="aa"/>
            <w:color w:val="auto"/>
            <w:sz w:val="24"/>
            <w:szCs w:val="24"/>
            <w:u w:val="none"/>
          </w:rPr>
          <w:t>5.11</w:t>
        </w:r>
      </w:hyperlink>
      <w:r w:rsidRPr="00717748">
        <w:rPr>
          <w:sz w:val="24"/>
          <w:szCs w:val="24"/>
        </w:rPr>
        <w:t xml:space="preserve">, </w:t>
      </w:r>
      <w:hyperlink w:anchor="Par362" w:tooltip="5.13. Обеспечение исполнения обязательств юридического лица, претендующего на получение гарантии, в виде залога имущества оценивается как ликвидное, если в отчете об оценке рыночной стоимости имущества содержится заключение оценщика о ликвидности имущества юри" w:history="1">
        <w:r w:rsidRPr="00717748">
          <w:rPr>
            <w:rStyle w:val="aa"/>
            <w:color w:val="auto"/>
            <w:sz w:val="24"/>
            <w:szCs w:val="24"/>
            <w:u w:val="none"/>
          </w:rPr>
          <w:t>5.13</w:t>
        </w:r>
      </w:hyperlink>
      <w:r w:rsidRPr="00717748">
        <w:rPr>
          <w:sz w:val="24"/>
          <w:szCs w:val="24"/>
        </w:rPr>
        <w:t xml:space="preserve"> Порядка, в срок, не превышающий 30 рабочих дней </w:t>
      </w:r>
      <w:proofErr w:type="gramStart"/>
      <w:r w:rsidRPr="00717748">
        <w:rPr>
          <w:sz w:val="24"/>
          <w:szCs w:val="24"/>
        </w:rPr>
        <w:t>с даты получения</w:t>
      </w:r>
      <w:proofErr w:type="gramEnd"/>
      <w:r w:rsidRPr="00717748">
        <w:rPr>
          <w:sz w:val="24"/>
          <w:szCs w:val="24"/>
        </w:rPr>
        <w:t xml:space="preserve"> уведомления.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В случае неисполнения или ненадлежащего исполнения принципалом указанной обязанности принципал несет ответственность, установленную законодательством Российской Федерации, договором о предоставлении гарантии. Неисполнение принципалом указанной обязанности не является основанием для неисполнения гарантии (признания требования бенефициара об исполнении гарантии необоснованным и не подлежащим удовлетворению), прекращения гарантии.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5.20. Неисполнение принципалом установленной </w:t>
      </w:r>
      <w:hyperlink w:anchor="Par376" w:tooltip="5.19. При выявлении комитетом недостаточности и (или) ненадежности и (или) неликвидности предоставленного обеспечения исполнения обязательств принципала или иного несоответствия предоставленного обеспечения требованиям, установленным Бюджетным кодексом Российс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пунктом 5.19</w:t>
        </w:r>
      </w:hyperlink>
      <w:r w:rsidRPr="00717748">
        <w:rPr>
          <w:sz w:val="24"/>
          <w:szCs w:val="24"/>
        </w:rPr>
        <w:t xml:space="preserve"> Порядка обязанности приравнивается к неисполнению денежных обязательств перед</w:t>
      </w:r>
      <w:r w:rsidR="001935FC">
        <w:rPr>
          <w:sz w:val="24"/>
          <w:szCs w:val="24"/>
        </w:rPr>
        <w:t xml:space="preserve"> муниципальным образованием </w:t>
      </w:r>
      <w:proofErr w:type="spellStart"/>
      <w:r w:rsidR="001935FC">
        <w:rPr>
          <w:sz w:val="24"/>
          <w:szCs w:val="24"/>
        </w:rPr>
        <w:t>Ребрихинский</w:t>
      </w:r>
      <w:proofErr w:type="spellEnd"/>
      <w:r w:rsidR="001935FC">
        <w:rPr>
          <w:sz w:val="24"/>
          <w:szCs w:val="24"/>
        </w:rPr>
        <w:t xml:space="preserve"> район Алтайского края</w:t>
      </w:r>
      <w:r w:rsidRPr="00717748">
        <w:rPr>
          <w:sz w:val="24"/>
          <w:szCs w:val="24"/>
        </w:rPr>
        <w:t>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К принципалу, не исполнившему указанную обязанность, применяются положения, предусмотренные </w:t>
      </w:r>
      <w:hyperlink r:id="rId27" w:tooltip="&quot;Бюджетный кодекс Российской Федерации&quot; от 31.07.1998 N 145-ФЗ (ред. от 01.07.2021, с изм. от 15.07.2021) (с изм. и доп., вступ. в силу с 12.07.2021)------------ Недействующая редакция{КонсультантПлюс}" w:history="1">
        <w:r w:rsidRPr="00717748">
          <w:rPr>
            <w:rStyle w:val="aa"/>
            <w:color w:val="auto"/>
            <w:sz w:val="24"/>
            <w:szCs w:val="24"/>
            <w:u w:val="none"/>
          </w:rPr>
          <w:t>абзацем 2 пункта 1 статьи 93.2</w:t>
        </w:r>
      </w:hyperlink>
      <w:r w:rsidRPr="00717748">
        <w:rPr>
          <w:sz w:val="24"/>
          <w:szCs w:val="24"/>
        </w:rPr>
        <w:t xml:space="preserve">, </w:t>
      </w:r>
      <w:hyperlink r:id="rId28" w:tooltip="&quot;Бюджетный кодекс Российской Федерации&quot; от 31.07.1998 N 145-ФЗ (ред. от 01.07.2021, с изм. от 15.07.2021) (с изм. и доп., вступ. в силу с 12.07.2021)------------ Недействующая редакция{КонсультантПлюс}" w:history="1">
        <w:r w:rsidRPr="00717748">
          <w:rPr>
            <w:rStyle w:val="aa"/>
            <w:color w:val="auto"/>
            <w:sz w:val="24"/>
            <w:szCs w:val="24"/>
            <w:u w:val="none"/>
          </w:rPr>
          <w:t>абзацем 4 пункта 1.1 статьи 115.2</w:t>
        </w:r>
      </w:hyperlink>
      <w:r w:rsidRPr="00717748">
        <w:rPr>
          <w:sz w:val="24"/>
          <w:szCs w:val="24"/>
        </w:rPr>
        <w:t xml:space="preserve">, </w:t>
      </w:r>
      <w:hyperlink r:id="rId29" w:tooltip="&quot;Бюджетный кодекс Российской Федерации&quot; от 31.07.1998 N 145-ФЗ (ред. от 01.07.2021, с изм. от 15.07.2021) (с изм. и доп., вступ. в силу с 12.07.2021)------------ Недействующая редакция{КонсультантПлюс}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пунктом 17 статьи 241</w:t>
        </w:r>
      </w:hyperlink>
      <w:r w:rsidRPr="00717748">
        <w:rPr>
          <w:sz w:val="24"/>
          <w:szCs w:val="24"/>
        </w:rPr>
        <w:t xml:space="preserve"> Бюджетного кодекса Российской Федерации для лиц, имеющих просроченную (неурегулированную) задолженность по денежным обязательствам перед </w:t>
      </w:r>
      <w:r w:rsidR="00045814" w:rsidRPr="00717748">
        <w:rPr>
          <w:sz w:val="24"/>
          <w:szCs w:val="24"/>
        </w:rPr>
        <w:t>муниципальным о</w:t>
      </w:r>
      <w:r w:rsidR="001935FC">
        <w:rPr>
          <w:sz w:val="24"/>
          <w:szCs w:val="24"/>
        </w:rPr>
        <w:t xml:space="preserve">бразованием  </w:t>
      </w:r>
      <w:proofErr w:type="spellStart"/>
      <w:r w:rsidR="001935FC">
        <w:rPr>
          <w:sz w:val="24"/>
          <w:szCs w:val="24"/>
        </w:rPr>
        <w:t>Ребрихинский</w:t>
      </w:r>
      <w:proofErr w:type="spellEnd"/>
      <w:r w:rsidR="001935FC">
        <w:rPr>
          <w:sz w:val="24"/>
          <w:szCs w:val="24"/>
        </w:rPr>
        <w:t xml:space="preserve"> район</w:t>
      </w:r>
      <w:r w:rsidR="00045814" w:rsidRPr="00717748">
        <w:rPr>
          <w:sz w:val="24"/>
          <w:szCs w:val="24"/>
        </w:rPr>
        <w:t xml:space="preserve"> Алтайского края.</w:t>
      </w:r>
    </w:p>
    <w:p w:rsidR="00045814" w:rsidRPr="00717748" w:rsidRDefault="00045814" w:rsidP="00045814">
      <w:pPr>
        <w:ind w:firstLine="709"/>
        <w:jc w:val="both"/>
        <w:rPr>
          <w:sz w:val="24"/>
          <w:szCs w:val="24"/>
        </w:rPr>
      </w:pPr>
    </w:p>
    <w:p w:rsidR="002D36EA" w:rsidRPr="00717748" w:rsidRDefault="002D36EA" w:rsidP="00045814">
      <w:pPr>
        <w:jc w:val="center"/>
        <w:rPr>
          <w:bCs/>
          <w:sz w:val="24"/>
          <w:szCs w:val="24"/>
        </w:rPr>
      </w:pPr>
      <w:r w:rsidRPr="00717748">
        <w:rPr>
          <w:bCs/>
          <w:sz w:val="24"/>
          <w:szCs w:val="24"/>
        </w:rPr>
        <w:t>6. Заключение договора о предоставлении гарантии, выдача</w:t>
      </w:r>
    </w:p>
    <w:p w:rsidR="002D36EA" w:rsidRPr="00717748" w:rsidRDefault="002D36EA" w:rsidP="00045814">
      <w:pPr>
        <w:jc w:val="center"/>
        <w:rPr>
          <w:bCs/>
          <w:sz w:val="24"/>
          <w:szCs w:val="24"/>
        </w:rPr>
      </w:pPr>
      <w:r w:rsidRPr="00717748">
        <w:rPr>
          <w:bCs/>
          <w:sz w:val="24"/>
          <w:szCs w:val="24"/>
        </w:rPr>
        <w:t>и исполнение гарантии</w:t>
      </w:r>
    </w:p>
    <w:p w:rsidR="002D36EA" w:rsidRPr="00717748" w:rsidRDefault="002D36EA" w:rsidP="002D36EA">
      <w:pPr>
        <w:jc w:val="both"/>
        <w:rPr>
          <w:sz w:val="24"/>
          <w:szCs w:val="24"/>
        </w:rPr>
      </w:pP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6.1. </w:t>
      </w:r>
      <w:proofErr w:type="gramStart"/>
      <w:r w:rsidRPr="00717748">
        <w:rPr>
          <w:sz w:val="24"/>
          <w:szCs w:val="24"/>
        </w:rPr>
        <w:t xml:space="preserve">Комитет не позднее 20 календарных дней со дня принятия решения комиссией о предоставлении гарантии юридическому лицу направляет в </w:t>
      </w:r>
      <w:proofErr w:type="spellStart"/>
      <w:r w:rsidR="00045814" w:rsidRPr="00717748">
        <w:rPr>
          <w:sz w:val="24"/>
          <w:szCs w:val="24"/>
        </w:rPr>
        <w:t>Ребрихинский</w:t>
      </w:r>
      <w:proofErr w:type="spellEnd"/>
      <w:r w:rsidR="00045814" w:rsidRPr="00717748">
        <w:rPr>
          <w:sz w:val="24"/>
          <w:szCs w:val="24"/>
        </w:rPr>
        <w:t xml:space="preserve"> районный Совет народных депутатов</w:t>
      </w:r>
      <w:r w:rsidRPr="00717748">
        <w:rPr>
          <w:sz w:val="24"/>
          <w:szCs w:val="24"/>
        </w:rPr>
        <w:t xml:space="preserve"> проект решения о внесении изменений в решение о бюджете </w:t>
      </w:r>
      <w:r w:rsidR="00045814" w:rsidRPr="00717748">
        <w:rPr>
          <w:sz w:val="24"/>
          <w:szCs w:val="24"/>
        </w:rPr>
        <w:t>муниципального</w:t>
      </w:r>
      <w:r w:rsidR="001935FC">
        <w:rPr>
          <w:sz w:val="24"/>
          <w:szCs w:val="24"/>
        </w:rPr>
        <w:t xml:space="preserve"> образования </w:t>
      </w:r>
      <w:proofErr w:type="spellStart"/>
      <w:r w:rsidR="001935FC">
        <w:rPr>
          <w:sz w:val="24"/>
          <w:szCs w:val="24"/>
        </w:rPr>
        <w:t>Ребрихинский</w:t>
      </w:r>
      <w:proofErr w:type="spellEnd"/>
      <w:r w:rsidR="001935FC">
        <w:rPr>
          <w:sz w:val="24"/>
          <w:szCs w:val="24"/>
        </w:rPr>
        <w:t xml:space="preserve"> район</w:t>
      </w:r>
      <w:r w:rsidR="00045814" w:rsidRPr="00717748">
        <w:rPr>
          <w:sz w:val="24"/>
          <w:szCs w:val="24"/>
        </w:rPr>
        <w:t xml:space="preserve"> Алтайского края</w:t>
      </w:r>
      <w:r w:rsidRPr="00717748">
        <w:rPr>
          <w:sz w:val="24"/>
          <w:szCs w:val="24"/>
        </w:rPr>
        <w:t xml:space="preserve"> на очередной финансовый год (очередной финансовый год и плановый период) с включением юридического лица - получателя гарантии в программу муниципальных гарантий и указанием</w:t>
      </w:r>
      <w:proofErr w:type="gramEnd"/>
      <w:r w:rsidRPr="00717748">
        <w:rPr>
          <w:sz w:val="24"/>
          <w:szCs w:val="24"/>
        </w:rPr>
        <w:t xml:space="preserve"> размера предоставляемой гарантии. </w:t>
      </w:r>
      <w:proofErr w:type="gramStart"/>
      <w:r w:rsidRPr="00717748">
        <w:rPr>
          <w:sz w:val="24"/>
          <w:szCs w:val="24"/>
        </w:rPr>
        <w:t>Не позднее 10 рабочих дней со дня внесения изменений в указанной части в решение о бюджете</w:t>
      </w:r>
      <w:r w:rsidR="00DB14ED">
        <w:rPr>
          <w:sz w:val="24"/>
          <w:szCs w:val="24"/>
        </w:rPr>
        <w:t xml:space="preserve"> района</w:t>
      </w:r>
      <w:r w:rsidRPr="00717748">
        <w:rPr>
          <w:sz w:val="24"/>
          <w:szCs w:val="24"/>
        </w:rPr>
        <w:t xml:space="preserve"> на очередной финансовый год (очередной финансовый год и плановый период) комитет готовит проект постановления </w:t>
      </w:r>
      <w:r w:rsidR="00045814" w:rsidRPr="00717748">
        <w:rPr>
          <w:sz w:val="24"/>
          <w:szCs w:val="24"/>
        </w:rPr>
        <w:t>Администрации района</w:t>
      </w:r>
      <w:r w:rsidRPr="00717748">
        <w:rPr>
          <w:sz w:val="24"/>
          <w:szCs w:val="24"/>
        </w:rPr>
        <w:t xml:space="preserve"> о предоставлении гарантии юридическому лицу - получателю гарантии, в котором указываются сведения, установленные </w:t>
      </w:r>
      <w:hyperlink r:id="rId30" w:tooltip="&quot;Бюджетный кодекс Российской Федерации&quot; от 31.07.1998 N 145-ФЗ (ред. от 01.07.2021, с изм. от 15.07.2021) (с изм. и доп., вступ. в силу с 12.07.2021)------------ Недействующая редакция{КонсультантПлюс}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пунктом 6 статьи 115</w:t>
        </w:r>
      </w:hyperlink>
      <w:r w:rsidRPr="00717748">
        <w:rPr>
          <w:sz w:val="24"/>
          <w:szCs w:val="24"/>
        </w:rPr>
        <w:t xml:space="preserve"> Бюджетного кодекса Российской Федерации.</w:t>
      </w:r>
      <w:proofErr w:type="gramEnd"/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lastRenderedPageBreak/>
        <w:t>6.2. В течение 30 дней со дня принятия поста</w:t>
      </w:r>
      <w:r w:rsidR="00045814" w:rsidRPr="00717748">
        <w:rPr>
          <w:sz w:val="24"/>
          <w:szCs w:val="24"/>
        </w:rPr>
        <w:t>новления А</w:t>
      </w:r>
      <w:r w:rsidRPr="00717748">
        <w:rPr>
          <w:sz w:val="24"/>
          <w:szCs w:val="24"/>
        </w:rPr>
        <w:t xml:space="preserve">дминистрации </w:t>
      </w:r>
      <w:r w:rsidR="00045814" w:rsidRPr="00717748">
        <w:rPr>
          <w:sz w:val="24"/>
          <w:szCs w:val="24"/>
        </w:rPr>
        <w:t>района</w:t>
      </w:r>
      <w:r w:rsidRPr="00717748">
        <w:rPr>
          <w:sz w:val="24"/>
          <w:szCs w:val="24"/>
        </w:rPr>
        <w:t xml:space="preserve"> о предоставлении гарантии </w:t>
      </w:r>
      <w:r w:rsidR="00045814" w:rsidRPr="00717748">
        <w:rPr>
          <w:sz w:val="24"/>
          <w:szCs w:val="24"/>
        </w:rPr>
        <w:t>А</w:t>
      </w:r>
      <w:r w:rsidRPr="00717748">
        <w:rPr>
          <w:sz w:val="24"/>
          <w:szCs w:val="24"/>
        </w:rPr>
        <w:t xml:space="preserve">дминистрация </w:t>
      </w:r>
      <w:r w:rsidR="00045814" w:rsidRPr="00717748">
        <w:rPr>
          <w:sz w:val="24"/>
          <w:szCs w:val="24"/>
        </w:rPr>
        <w:t>района</w:t>
      </w:r>
      <w:r w:rsidRPr="00717748">
        <w:rPr>
          <w:sz w:val="24"/>
          <w:szCs w:val="24"/>
        </w:rPr>
        <w:t xml:space="preserve"> заключает с юридическим лицом - получателем гарантии договор о предоставлении гарантии.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Обязательными условиями, включаемыми в договор о предоставлении гарантии, являются сведения, установленные </w:t>
      </w:r>
      <w:hyperlink r:id="rId31" w:tooltip="&quot;Бюджетный кодекс Российской Федерации&quot; от 31.07.1998 N 145-ФЗ (ред. от 01.07.2021, с изм. от 15.07.2021) (с изм. и доп., вступ. в силу с 12.07.2021)------------ Недействующая редакция{КонсультантПлюс}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пунктом 6 статьи 115</w:t>
        </w:r>
      </w:hyperlink>
      <w:r w:rsidRPr="00717748">
        <w:rPr>
          <w:sz w:val="24"/>
          <w:szCs w:val="24"/>
        </w:rPr>
        <w:t xml:space="preserve"> Бюджетного кодекса Российской Федерации, а также следующие условия: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предусмотренное гарантией обязательство гаранта перед бенефициаром ограничивается уплатой денежных средств в объеме просроченных обязатель</w:t>
      </w:r>
      <w:proofErr w:type="gramStart"/>
      <w:r w:rsidRPr="00717748">
        <w:rPr>
          <w:sz w:val="24"/>
          <w:szCs w:val="24"/>
        </w:rPr>
        <w:t>ств пр</w:t>
      </w:r>
      <w:proofErr w:type="gramEnd"/>
      <w:r w:rsidRPr="00717748">
        <w:rPr>
          <w:sz w:val="24"/>
          <w:szCs w:val="24"/>
        </w:rPr>
        <w:t>инципала, обеспеченных гарантией, но не более суммы гарантии;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не обеспечивается гарантией исполнение обязатель</w:t>
      </w:r>
      <w:proofErr w:type="gramStart"/>
      <w:r w:rsidRPr="00717748">
        <w:rPr>
          <w:sz w:val="24"/>
          <w:szCs w:val="24"/>
        </w:rPr>
        <w:t>ств пр</w:t>
      </w:r>
      <w:proofErr w:type="gramEnd"/>
      <w:r w:rsidRPr="00717748">
        <w:rPr>
          <w:sz w:val="24"/>
          <w:szCs w:val="24"/>
        </w:rPr>
        <w:t>инципала по уплате штрафов, комиссий, пеней по основному долгу, за просрочку процентов, иные санкции за неисполнение (ненадлежащее исполнение) обязательств;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гарантия не обеспечивает досрочное исполнение обязатель</w:t>
      </w:r>
      <w:proofErr w:type="gramStart"/>
      <w:r w:rsidRPr="00717748">
        <w:rPr>
          <w:sz w:val="24"/>
          <w:szCs w:val="24"/>
        </w:rPr>
        <w:t>ств пр</w:t>
      </w:r>
      <w:proofErr w:type="gramEnd"/>
      <w:r w:rsidRPr="00717748">
        <w:rPr>
          <w:sz w:val="24"/>
          <w:szCs w:val="24"/>
        </w:rPr>
        <w:t>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наступившим;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гарантия предоставляется в валюте, в которой выражена сумма основного обязательства;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гарант по гарантии несет субсидиарную ответственность по обеспеченному им обязательству принципала в пределах суммы гарантии;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proofErr w:type="gramStart"/>
      <w:r w:rsidRPr="00717748">
        <w:rPr>
          <w:sz w:val="24"/>
          <w:szCs w:val="24"/>
        </w:rPr>
        <w:t>принадлежащие бенефициару по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гарантией.</w:t>
      </w:r>
      <w:proofErr w:type="gramEnd"/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6.3. В течение трех рабочих дней со дня заключения договора о предоставлении гарантии принципалу выдается гарантия </w:t>
      </w:r>
      <w:proofErr w:type="gramStart"/>
      <w:r w:rsidRPr="00717748">
        <w:rPr>
          <w:sz w:val="24"/>
          <w:szCs w:val="24"/>
        </w:rPr>
        <w:t>в письменной форме в соответствии с договором о предоставлении гарантии для дальнейшей передачи</w:t>
      </w:r>
      <w:proofErr w:type="gramEnd"/>
      <w:r w:rsidRPr="00717748">
        <w:rPr>
          <w:sz w:val="24"/>
          <w:szCs w:val="24"/>
        </w:rPr>
        <w:t xml:space="preserve"> бенефициару. Органом, осуществляющим выдачу гарантии, является </w:t>
      </w:r>
      <w:r w:rsidR="00045814" w:rsidRPr="00717748">
        <w:rPr>
          <w:sz w:val="24"/>
          <w:szCs w:val="24"/>
        </w:rPr>
        <w:t>А</w:t>
      </w:r>
      <w:r w:rsidRPr="00717748">
        <w:rPr>
          <w:sz w:val="24"/>
          <w:szCs w:val="24"/>
        </w:rPr>
        <w:t xml:space="preserve">дминистрация </w:t>
      </w:r>
      <w:r w:rsidR="00045814" w:rsidRPr="00717748">
        <w:rPr>
          <w:sz w:val="24"/>
          <w:szCs w:val="24"/>
        </w:rPr>
        <w:t>Ребрихинского района</w:t>
      </w:r>
      <w:r w:rsidRPr="00717748">
        <w:rPr>
          <w:sz w:val="24"/>
          <w:szCs w:val="24"/>
        </w:rPr>
        <w:t>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6.4. Требование бенефициара об уплате денежных средств по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6.5. Бенефициар не вправе предъявлять требования об исполнении гарантии ранее срока, установленного гарантией и договором о предоставлении гарантии, в том числе в случае наступления событий (обстоятельств), в силу которых срок исполнения обеспеченных гарантией обязатель</w:t>
      </w:r>
      <w:proofErr w:type="gramStart"/>
      <w:r w:rsidRPr="00717748">
        <w:rPr>
          <w:sz w:val="24"/>
          <w:szCs w:val="24"/>
        </w:rPr>
        <w:t>ств пр</w:t>
      </w:r>
      <w:proofErr w:type="gramEnd"/>
      <w:r w:rsidRPr="00717748">
        <w:rPr>
          <w:sz w:val="24"/>
          <w:szCs w:val="24"/>
        </w:rPr>
        <w:t>инципала считается наступившим.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6.6. Гарант в течение трех рабочих дней со дня предъявления требования бенефициара об исполнении гарантии обязан уведомить принципала и передать принципалу копию требования.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6.7. Гарант обязан в срок, определенный в гарантии,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6.8. Требование бенефициара об исполнении гарантии и приложенные к нему документы признаются необоснованными и (или) не соответствующими условиям гарантии и гарант отказывает бенефициару в удовлетворении его требования в следующих случаях: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lastRenderedPageBreak/>
        <w:t>требование и (или) приложенные к нему документы предъявлены гаранту с нарушением установленного гарантией порядка;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требование и (или) приложенные к нему документы не соответствуют условиям гарантии;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бенефициар отказался принять надлежащее исполнение обеспеченных гарантией обязатель</w:t>
      </w:r>
      <w:proofErr w:type="gramStart"/>
      <w:r w:rsidRPr="00717748">
        <w:rPr>
          <w:sz w:val="24"/>
          <w:szCs w:val="24"/>
        </w:rPr>
        <w:t>ств пр</w:t>
      </w:r>
      <w:proofErr w:type="gramEnd"/>
      <w:r w:rsidRPr="00717748">
        <w:rPr>
          <w:sz w:val="24"/>
          <w:szCs w:val="24"/>
        </w:rPr>
        <w:t>инципала, предложенное принципалом и (или) третьими лицами;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в иных случаях, установленных гарантией.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6.9. В случае признания требования бенефициара об исполнении гарантии и приложенных к нему документов обоснованными и соответствующими условиям гарантии гарант обязан исполнить обязательство по гарантии в срок, установленный гарантией.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6.10. Реализация гарантом права предъявления регрессных требований к принципалу (его поручителям) осуществляется в соответствии с условиями договора залога (поручительства), договора об обеспечении обязательства принципала.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6.11. Обязательство гаранта перед бенефициаром по гарантии прекращается в соответствии с </w:t>
      </w:r>
      <w:hyperlink r:id="rId32" w:tooltip="&quot;Бюджетный кодекс Российской Федерации&quot; от 31.07.1998 N 145-ФЗ (ред. от 01.07.2021, с изм. от 15.07.2021) (с изм. и доп., вступ. в силу с 12.07.2021)------------ Недействующая редакция{КонсультантПлюс}" w:history="1">
        <w:r w:rsidRPr="00717748">
          <w:rPr>
            <w:rStyle w:val="aa"/>
            <w:color w:val="auto"/>
            <w:sz w:val="24"/>
            <w:szCs w:val="24"/>
            <w:u w:val="none"/>
          </w:rPr>
          <w:t>пунктом 21 статьи 115</w:t>
        </w:r>
      </w:hyperlink>
      <w:r w:rsidRPr="00717748">
        <w:rPr>
          <w:sz w:val="24"/>
          <w:szCs w:val="24"/>
        </w:rPr>
        <w:t xml:space="preserve"> Бюджетного кодекса Российской Федерации.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6.12. В течение трех рабочих дней со дня, когда гаранту стало известно о прекращении гарантии, гарант обязан уведомить об этом бенефициара и принципала.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Бенефициар или принципал, которым стало известно о наступлении обстоятельств, влекущих отзыв или прекращение гарантии, обязаны в течение трех рабочих дней с момента, когда соответствующие обстоятельства стали известны, уведомить об этом гаранта.</w:t>
      </w:r>
    </w:p>
    <w:p w:rsidR="002D36EA" w:rsidRPr="00717748" w:rsidRDefault="002D36EA" w:rsidP="002D36EA">
      <w:pPr>
        <w:jc w:val="both"/>
        <w:rPr>
          <w:sz w:val="24"/>
          <w:szCs w:val="24"/>
        </w:rPr>
      </w:pPr>
    </w:p>
    <w:p w:rsidR="002D36EA" w:rsidRPr="00717748" w:rsidRDefault="002D36EA" w:rsidP="00045814">
      <w:pPr>
        <w:jc w:val="center"/>
        <w:rPr>
          <w:bCs/>
          <w:sz w:val="24"/>
          <w:szCs w:val="24"/>
        </w:rPr>
      </w:pPr>
      <w:r w:rsidRPr="00717748">
        <w:rPr>
          <w:bCs/>
          <w:sz w:val="24"/>
          <w:szCs w:val="24"/>
        </w:rPr>
        <w:t>7. Учет гарантий</w:t>
      </w:r>
    </w:p>
    <w:p w:rsidR="002D36EA" w:rsidRPr="00717748" w:rsidRDefault="002D36EA" w:rsidP="002D36EA">
      <w:pPr>
        <w:jc w:val="both"/>
        <w:rPr>
          <w:sz w:val="24"/>
          <w:szCs w:val="24"/>
        </w:rPr>
      </w:pP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7.1. Комитет осуществляет ведение учета выданных гарантий в связи с их предоставлением и исполнением путем внесения записей в муниципальную долговую книгу </w:t>
      </w:r>
      <w:r w:rsidR="00045814" w:rsidRPr="00717748">
        <w:rPr>
          <w:sz w:val="24"/>
          <w:szCs w:val="24"/>
        </w:rPr>
        <w:t>муниципального</w:t>
      </w:r>
      <w:r w:rsidR="00DB14ED">
        <w:rPr>
          <w:sz w:val="24"/>
          <w:szCs w:val="24"/>
        </w:rPr>
        <w:t xml:space="preserve"> образования </w:t>
      </w:r>
      <w:proofErr w:type="spellStart"/>
      <w:r w:rsidR="00DB14ED">
        <w:rPr>
          <w:sz w:val="24"/>
          <w:szCs w:val="24"/>
        </w:rPr>
        <w:t>Ребрихинский</w:t>
      </w:r>
      <w:proofErr w:type="spellEnd"/>
      <w:r w:rsidR="00DB14ED">
        <w:rPr>
          <w:sz w:val="24"/>
          <w:szCs w:val="24"/>
        </w:rPr>
        <w:t xml:space="preserve"> район</w:t>
      </w:r>
      <w:r w:rsidR="00045814" w:rsidRPr="00717748">
        <w:rPr>
          <w:sz w:val="24"/>
          <w:szCs w:val="24"/>
        </w:rPr>
        <w:t xml:space="preserve"> Алтайского края </w:t>
      </w:r>
      <w:r w:rsidRPr="00717748">
        <w:rPr>
          <w:sz w:val="24"/>
          <w:szCs w:val="24"/>
        </w:rPr>
        <w:t xml:space="preserve">в соответствии с Порядком ведения муниципальной долговой книги </w:t>
      </w:r>
      <w:r w:rsidR="00045814" w:rsidRPr="00717748">
        <w:rPr>
          <w:sz w:val="24"/>
          <w:szCs w:val="24"/>
        </w:rPr>
        <w:t>муниципального</w:t>
      </w:r>
      <w:r w:rsidR="00DB14ED">
        <w:rPr>
          <w:sz w:val="24"/>
          <w:szCs w:val="24"/>
        </w:rPr>
        <w:t xml:space="preserve"> образования </w:t>
      </w:r>
      <w:proofErr w:type="spellStart"/>
      <w:r w:rsidR="00DB14ED">
        <w:rPr>
          <w:sz w:val="24"/>
          <w:szCs w:val="24"/>
        </w:rPr>
        <w:t>Ребрихинский</w:t>
      </w:r>
      <w:proofErr w:type="spellEnd"/>
      <w:r w:rsidR="00DB14ED">
        <w:rPr>
          <w:sz w:val="24"/>
          <w:szCs w:val="24"/>
        </w:rPr>
        <w:t xml:space="preserve"> район</w:t>
      </w:r>
      <w:r w:rsidR="00045814" w:rsidRPr="00717748">
        <w:rPr>
          <w:sz w:val="24"/>
          <w:szCs w:val="24"/>
        </w:rPr>
        <w:t xml:space="preserve"> Алтайского края </w:t>
      </w:r>
      <w:r w:rsidRPr="00717748">
        <w:rPr>
          <w:sz w:val="24"/>
          <w:szCs w:val="24"/>
        </w:rPr>
        <w:t xml:space="preserve">Алтайского края, утвержденным постановлением </w:t>
      </w:r>
      <w:r w:rsidR="00045814" w:rsidRPr="00717748">
        <w:rPr>
          <w:sz w:val="24"/>
          <w:szCs w:val="24"/>
        </w:rPr>
        <w:t>Администрации района</w:t>
      </w:r>
      <w:r w:rsidRPr="00717748">
        <w:rPr>
          <w:sz w:val="24"/>
          <w:szCs w:val="24"/>
        </w:rPr>
        <w:t>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7.2. Если исполнение гарантом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гарантии учитываются в источниках финансирования дефицита бюджета, а исполнение обязательств по такой гарантии отражается как предоставление бюджетного кредита.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7.3. Если исполнение гарантом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гарантии учитываются в расходах бюджета </w:t>
      </w:r>
      <w:r w:rsidR="00045814" w:rsidRPr="00717748">
        <w:rPr>
          <w:sz w:val="24"/>
          <w:szCs w:val="24"/>
        </w:rPr>
        <w:t xml:space="preserve">муниципального образования </w:t>
      </w:r>
      <w:proofErr w:type="spellStart"/>
      <w:r w:rsidR="00045814" w:rsidRPr="00717748">
        <w:rPr>
          <w:sz w:val="24"/>
          <w:szCs w:val="24"/>
        </w:rPr>
        <w:t>Ребрихинский</w:t>
      </w:r>
      <w:proofErr w:type="spellEnd"/>
      <w:r w:rsidR="00DB14ED">
        <w:rPr>
          <w:sz w:val="24"/>
          <w:szCs w:val="24"/>
        </w:rPr>
        <w:t xml:space="preserve"> район</w:t>
      </w:r>
      <w:r w:rsidR="00045814" w:rsidRPr="00717748">
        <w:rPr>
          <w:sz w:val="24"/>
          <w:szCs w:val="24"/>
        </w:rPr>
        <w:t xml:space="preserve"> Алтайского края</w:t>
      </w:r>
      <w:r w:rsidRPr="00717748">
        <w:rPr>
          <w:sz w:val="24"/>
          <w:szCs w:val="24"/>
        </w:rPr>
        <w:t>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7.4. Принципал обязан в сроки, установленные договором о предоставлении гарантии, предоставлять в комитет заверенные копии документов, подтверждающие исполнение обязательств, обеспеченных гарантией, а также документов, подтверждающих получение средств, возврат которых в полном объеме или частично обеспечен гарантией.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>7.5.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2D36EA" w:rsidRPr="00717748" w:rsidRDefault="002D36EA" w:rsidP="00045814">
      <w:pPr>
        <w:ind w:firstLine="709"/>
        <w:jc w:val="both"/>
        <w:rPr>
          <w:sz w:val="24"/>
          <w:szCs w:val="24"/>
        </w:rPr>
      </w:pPr>
      <w:r w:rsidRPr="00717748">
        <w:rPr>
          <w:sz w:val="24"/>
          <w:szCs w:val="24"/>
        </w:rPr>
        <w:t xml:space="preserve">7.6. Привлечение гарантом агента в целях предоставления и исполнения гарантии осуществляется в порядке, установленном Бюджетным </w:t>
      </w:r>
      <w:hyperlink r:id="rId33" w:tooltip="&quot;Бюджетный кодекс Российской Федерации&quot; от 31.07.1998 N 145-ФЗ (ред. от 01.07.2021, с изм. от 15.07.2021) (с изм. и доп., вступ. в силу с 12.07.2021)------------ Недействующая редакция{КонсультантПлюс}" w:history="1">
        <w:r w:rsidRPr="00717748">
          <w:rPr>
            <w:rStyle w:val="aa"/>
            <w:color w:val="auto"/>
            <w:sz w:val="24"/>
            <w:szCs w:val="24"/>
            <w:u w:val="none"/>
          </w:rPr>
          <w:t>кодексом</w:t>
        </w:r>
      </w:hyperlink>
      <w:r w:rsidRPr="00717748">
        <w:rPr>
          <w:sz w:val="24"/>
          <w:szCs w:val="24"/>
        </w:rPr>
        <w:t xml:space="preserve"> Российской Федерации.</w:t>
      </w:r>
    </w:p>
    <w:p w:rsidR="002D36EA" w:rsidRPr="00717748" w:rsidRDefault="002D36EA" w:rsidP="005F5EEF">
      <w:pPr>
        <w:jc w:val="both"/>
        <w:rPr>
          <w:sz w:val="24"/>
          <w:szCs w:val="24"/>
        </w:rPr>
      </w:pPr>
    </w:p>
    <w:sectPr w:rsidR="002D36EA" w:rsidRPr="00717748" w:rsidSect="00CF28FF">
      <w:headerReference w:type="default" r:id="rId34"/>
      <w:pgSz w:w="11907" w:h="16839"/>
      <w:pgMar w:top="1134" w:right="567" w:bottom="1134" w:left="1701" w:header="0" w:footer="6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186" w:rsidRDefault="00DB5186" w:rsidP="0088174C">
      <w:r>
        <w:separator/>
      </w:r>
    </w:p>
  </w:endnote>
  <w:endnote w:type="continuationSeparator" w:id="0">
    <w:p w:rsidR="00DB5186" w:rsidRDefault="00DB5186" w:rsidP="00881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186" w:rsidRDefault="00DB5186" w:rsidP="0088174C">
      <w:r>
        <w:separator/>
      </w:r>
    </w:p>
  </w:footnote>
  <w:footnote w:type="continuationSeparator" w:id="0">
    <w:p w:rsidR="00DB5186" w:rsidRDefault="00DB5186" w:rsidP="00881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8081764"/>
      <w:docPartObj>
        <w:docPartGallery w:val="Page Numbers (Top of Page)"/>
        <w:docPartUnique/>
      </w:docPartObj>
    </w:sdtPr>
    <w:sdtContent>
      <w:p w:rsidR="005261E0" w:rsidRDefault="005261E0">
        <w:pPr>
          <w:pStyle w:val="ad"/>
          <w:jc w:val="center"/>
        </w:pPr>
      </w:p>
      <w:p w:rsidR="005261E0" w:rsidRDefault="00C0346F">
        <w:pPr>
          <w:pStyle w:val="ad"/>
          <w:jc w:val="center"/>
        </w:pPr>
        <w:fldSimple w:instr=" PAGE   \* MERGEFORMAT ">
          <w:r w:rsidR="003F5A5C">
            <w:rPr>
              <w:noProof/>
            </w:rPr>
            <w:t>14</w:t>
          </w:r>
        </w:fldSimple>
      </w:p>
    </w:sdtContent>
  </w:sdt>
  <w:p w:rsidR="005261E0" w:rsidRDefault="005261E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EA"/>
    <w:multiLevelType w:val="singleLevel"/>
    <w:tmpl w:val="182EE9AE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340E8B"/>
    <w:multiLevelType w:val="singleLevel"/>
    <w:tmpl w:val="3D82FAAC"/>
    <w:lvl w:ilvl="0">
      <w:start w:val="10"/>
      <w:numFmt w:val="decimal"/>
      <w:lvlText w:val="3.4.%1."/>
      <w:legacy w:legacy="1" w:legacySpace="0" w:legacyIndent="908"/>
      <w:lvlJc w:val="left"/>
      <w:rPr>
        <w:rFonts w:ascii="Times New Roman" w:hAnsi="Times New Roman" w:cs="Times New Roman" w:hint="default"/>
      </w:rPr>
    </w:lvl>
  </w:abstractNum>
  <w:abstractNum w:abstractNumId="2">
    <w:nsid w:val="0F1679C2"/>
    <w:multiLevelType w:val="singleLevel"/>
    <w:tmpl w:val="A2CAC0BE"/>
    <w:lvl w:ilvl="0">
      <w:start w:val="1"/>
      <w:numFmt w:val="decimal"/>
      <w:lvlText w:val="3.5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>
    <w:nsid w:val="12D94C34"/>
    <w:multiLevelType w:val="singleLevel"/>
    <w:tmpl w:val="5344A93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</w:abstractNum>
  <w:abstractNum w:abstractNumId="4">
    <w:nsid w:val="13AA1671"/>
    <w:multiLevelType w:val="hybridMultilevel"/>
    <w:tmpl w:val="324C0796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B42D7"/>
    <w:multiLevelType w:val="singleLevel"/>
    <w:tmpl w:val="D9D08634"/>
    <w:lvl w:ilvl="0">
      <w:start w:val="13"/>
      <w:numFmt w:val="decimal"/>
      <w:lvlText w:val="5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6">
    <w:nsid w:val="1ADF1A10"/>
    <w:multiLevelType w:val="singleLevel"/>
    <w:tmpl w:val="F7FAE5A8"/>
    <w:lvl w:ilvl="0">
      <w:start w:val="1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7">
    <w:nsid w:val="1C290F6F"/>
    <w:multiLevelType w:val="singleLevel"/>
    <w:tmpl w:val="7F8A70EC"/>
    <w:lvl w:ilvl="0">
      <w:start w:val="6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">
    <w:nsid w:val="1CBD3DAA"/>
    <w:multiLevelType w:val="singleLevel"/>
    <w:tmpl w:val="BEB0FF3C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7D6168"/>
    <w:multiLevelType w:val="singleLevel"/>
    <w:tmpl w:val="613838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3FD5568"/>
    <w:multiLevelType w:val="singleLevel"/>
    <w:tmpl w:val="9618B89C"/>
    <w:lvl w:ilvl="0">
      <w:start w:val="1"/>
      <w:numFmt w:val="decimal"/>
      <w:lvlText w:val="3.4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1">
    <w:nsid w:val="24D00098"/>
    <w:multiLevelType w:val="hybridMultilevel"/>
    <w:tmpl w:val="62E21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25BBE"/>
    <w:multiLevelType w:val="singleLevel"/>
    <w:tmpl w:val="BF8271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284E76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2B5103B3"/>
    <w:multiLevelType w:val="singleLevel"/>
    <w:tmpl w:val="FCA28CB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5">
    <w:nsid w:val="2C3C44A4"/>
    <w:multiLevelType w:val="singleLevel"/>
    <w:tmpl w:val="21B20E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2D426A0B"/>
    <w:multiLevelType w:val="hybridMultilevel"/>
    <w:tmpl w:val="7DEC3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3E001D"/>
    <w:multiLevelType w:val="singleLevel"/>
    <w:tmpl w:val="2FBE10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2065878"/>
    <w:multiLevelType w:val="singleLevel"/>
    <w:tmpl w:val="7722D3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350D60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3BB02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3DBD2C84"/>
    <w:multiLevelType w:val="hybridMultilevel"/>
    <w:tmpl w:val="C630A9B0"/>
    <w:lvl w:ilvl="0" w:tplc="AF1AF1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0717CA3"/>
    <w:multiLevelType w:val="singleLevel"/>
    <w:tmpl w:val="A2D2F496"/>
    <w:lvl w:ilvl="0">
      <w:start w:val="1"/>
      <w:numFmt w:val="decimal"/>
      <w:lvlText w:val="3.2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23">
    <w:nsid w:val="42A456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499926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49FF7E0A"/>
    <w:multiLevelType w:val="hybridMultilevel"/>
    <w:tmpl w:val="988C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E555AB"/>
    <w:multiLevelType w:val="singleLevel"/>
    <w:tmpl w:val="7F7635A2"/>
    <w:lvl w:ilvl="0">
      <w:start w:val="1"/>
      <w:numFmt w:val="decimal"/>
      <w:lvlText w:val="1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7">
    <w:nsid w:val="504C2F74"/>
    <w:multiLevelType w:val="hybridMultilevel"/>
    <w:tmpl w:val="DA104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3B7690"/>
    <w:multiLevelType w:val="singleLevel"/>
    <w:tmpl w:val="8310A25C"/>
    <w:lvl w:ilvl="0">
      <w:start w:val="11"/>
      <w:numFmt w:val="decimal"/>
      <w:lvlText w:val="5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9">
    <w:nsid w:val="59E6061D"/>
    <w:multiLevelType w:val="hybridMultilevel"/>
    <w:tmpl w:val="71A09D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603943AF"/>
    <w:multiLevelType w:val="hybridMultilevel"/>
    <w:tmpl w:val="2EB8B8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618504CC"/>
    <w:multiLevelType w:val="singleLevel"/>
    <w:tmpl w:val="55561D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2">
    <w:nsid w:val="65B80A3F"/>
    <w:multiLevelType w:val="singleLevel"/>
    <w:tmpl w:val="A48ABBE8"/>
    <w:lvl w:ilvl="0">
      <w:start w:val="1"/>
      <w:numFmt w:val="decimal"/>
      <w:lvlText w:val="3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3">
    <w:nsid w:val="6636018F"/>
    <w:multiLevelType w:val="hybridMultilevel"/>
    <w:tmpl w:val="0C4C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FD20C8A"/>
    <w:multiLevelType w:val="singleLevel"/>
    <w:tmpl w:val="8F6462F8"/>
    <w:lvl w:ilvl="0">
      <w:start w:val="3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5">
    <w:nsid w:val="7449706F"/>
    <w:multiLevelType w:val="singleLevel"/>
    <w:tmpl w:val="5EE04C80"/>
    <w:lvl w:ilvl="0">
      <w:start w:val="7"/>
      <w:numFmt w:val="decimal"/>
      <w:lvlText w:val="3.5.%1.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abstractNum w:abstractNumId="36">
    <w:nsid w:val="770B3356"/>
    <w:multiLevelType w:val="singleLevel"/>
    <w:tmpl w:val="652825EC"/>
    <w:lvl w:ilvl="0">
      <w:start w:val="7"/>
      <w:numFmt w:val="decimal"/>
      <w:lvlText w:val="3.4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abstractNum w:abstractNumId="37">
    <w:nsid w:val="787210EF"/>
    <w:multiLevelType w:val="hybridMultilevel"/>
    <w:tmpl w:val="B5A40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88D053C"/>
    <w:multiLevelType w:val="hybridMultilevel"/>
    <w:tmpl w:val="E9A60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B2EFE"/>
    <w:multiLevelType w:val="hybridMultilevel"/>
    <w:tmpl w:val="F3E8C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4C5946"/>
    <w:multiLevelType w:val="hybridMultilevel"/>
    <w:tmpl w:val="45A2A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966B7B"/>
    <w:multiLevelType w:val="singleLevel"/>
    <w:tmpl w:val="41A48BEC"/>
    <w:lvl w:ilvl="0">
      <w:start w:val="1"/>
      <w:numFmt w:val="decimal"/>
      <w:lvlText w:val="2.7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0"/>
  </w:num>
  <w:num w:numId="5">
    <w:abstractNumId w:val="19"/>
  </w:num>
  <w:num w:numId="6">
    <w:abstractNumId w:val="20"/>
  </w:num>
  <w:num w:numId="7">
    <w:abstractNumId w:val="24"/>
  </w:num>
  <w:num w:numId="8">
    <w:abstractNumId w:val="12"/>
  </w:num>
  <w:num w:numId="9">
    <w:abstractNumId w:val="31"/>
  </w:num>
  <w:num w:numId="10">
    <w:abstractNumId w:val="15"/>
  </w:num>
  <w:num w:numId="11">
    <w:abstractNumId w:val="18"/>
  </w:num>
  <w:num w:numId="12">
    <w:abstractNumId w:val="9"/>
  </w:num>
  <w:num w:numId="13">
    <w:abstractNumId w:val="17"/>
  </w:num>
  <w:num w:numId="14">
    <w:abstractNumId w:val="3"/>
  </w:num>
  <w:num w:numId="15">
    <w:abstractNumId w:val="39"/>
  </w:num>
  <w:num w:numId="16">
    <w:abstractNumId w:val="14"/>
  </w:num>
  <w:num w:numId="17">
    <w:abstractNumId w:val="26"/>
  </w:num>
  <w:num w:numId="18">
    <w:abstractNumId w:val="41"/>
  </w:num>
  <w:num w:numId="19">
    <w:abstractNumId w:val="22"/>
  </w:num>
  <w:num w:numId="20">
    <w:abstractNumId w:val="32"/>
  </w:num>
  <w:num w:numId="21">
    <w:abstractNumId w:val="10"/>
  </w:num>
  <w:num w:numId="22">
    <w:abstractNumId w:val="36"/>
  </w:num>
  <w:num w:numId="23">
    <w:abstractNumId w:val="1"/>
  </w:num>
  <w:num w:numId="24">
    <w:abstractNumId w:val="2"/>
  </w:num>
  <w:num w:numId="25">
    <w:abstractNumId w:val="35"/>
  </w:num>
  <w:num w:numId="26">
    <w:abstractNumId w:val="6"/>
  </w:num>
  <w:num w:numId="27">
    <w:abstractNumId w:val="34"/>
  </w:num>
  <w:num w:numId="28">
    <w:abstractNumId w:val="7"/>
  </w:num>
  <w:num w:numId="29">
    <w:abstractNumId w:val="28"/>
  </w:num>
  <w:num w:numId="30">
    <w:abstractNumId w:val="5"/>
  </w:num>
  <w:num w:numId="31">
    <w:abstractNumId w:val="4"/>
  </w:num>
  <w:num w:numId="32">
    <w:abstractNumId w:val="21"/>
  </w:num>
  <w:num w:numId="33">
    <w:abstractNumId w:val="16"/>
  </w:num>
  <w:num w:numId="34">
    <w:abstractNumId w:val="29"/>
  </w:num>
  <w:num w:numId="3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11"/>
  </w:num>
  <w:num w:numId="39">
    <w:abstractNumId w:val="25"/>
  </w:num>
  <w:num w:numId="40">
    <w:abstractNumId w:val="38"/>
  </w:num>
  <w:num w:numId="41">
    <w:abstractNumId w:val="30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988"/>
    <w:rsid w:val="0000153E"/>
    <w:rsid w:val="00006BAD"/>
    <w:rsid w:val="000113FB"/>
    <w:rsid w:val="000247FF"/>
    <w:rsid w:val="000331FB"/>
    <w:rsid w:val="00043EC2"/>
    <w:rsid w:val="00045814"/>
    <w:rsid w:val="00052756"/>
    <w:rsid w:val="000570A8"/>
    <w:rsid w:val="000609B1"/>
    <w:rsid w:val="0007040C"/>
    <w:rsid w:val="0007337C"/>
    <w:rsid w:val="00076283"/>
    <w:rsid w:val="00084C2B"/>
    <w:rsid w:val="00084E2C"/>
    <w:rsid w:val="000852EB"/>
    <w:rsid w:val="0009099E"/>
    <w:rsid w:val="00094008"/>
    <w:rsid w:val="00095D07"/>
    <w:rsid w:val="000B2031"/>
    <w:rsid w:val="000D40C8"/>
    <w:rsid w:val="000D67F6"/>
    <w:rsid w:val="0010206A"/>
    <w:rsid w:val="00116BAA"/>
    <w:rsid w:val="0011711F"/>
    <w:rsid w:val="00131A29"/>
    <w:rsid w:val="00142F76"/>
    <w:rsid w:val="00155624"/>
    <w:rsid w:val="00160330"/>
    <w:rsid w:val="001603C9"/>
    <w:rsid w:val="00162463"/>
    <w:rsid w:val="001751FB"/>
    <w:rsid w:val="00184717"/>
    <w:rsid w:val="00192851"/>
    <w:rsid w:val="001935FC"/>
    <w:rsid w:val="001A2B3E"/>
    <w:rsid w:val="001B34F2"/>
    <w:rsid w:val="001F20DE"/>
    <w:rsid w:val="001F6C81"/>
    <w:rsid w:val="00213191"/>
    <w:rsid w:val="002137E1"/>
    <w:rsid w:val="00220FC5"/>
    <w:rsid w:val="002235C9"/>
    <w:rsid w:val="00225BAE"/>
    <w:rsid w:val="00234E6B"/>
    <w:rsid w:val="00247552"/>
    <w:rsid w:val="00260AC3"/>
    <w:rsid w:val="00272390"/>
    <w:rsid w:val="00274B7E"/>
    <w:rsid w:val="00275FFA"/>
    <w:rsid w:val="002834EF"/>
    <w:rsid w:val="00290284"/>
    <w:rsid w:val="00291C01"/>
    <w:rsid w:val="00292C89"/>
    <w:rsid w:val="00296BD0"/>
    <w:rsid w:val="002A0257"/>
    <w:rsid w:val="002C299A"/>
    <w:rsid w:val="002C44A6"/>
    <w:rsid w:val="002C6904"/>
    <w:rsid w:val="002C6ABA"/>
    <w:rsid w:val="002C6C2B"/>
    <w:rsid w:val="002D36EA"/>
    <w:rsid w:val="002E7306"/>
    <w:rsid w:val="002F00FF"/>
    <w:rsid w:val="00304A47"/>
    <w:rsid w:val="003228B9"/>
    <w:rsid w:val="003232B0"/>
    <w:rsid w:val="00337988"/>
    <w:rsid w:val="00346E41"/>
    <w:rsid w:val="003730D1"/>
    <w:rsid w:val="00377EBD"/>
    <w:rsid w:val="00381120"/>
    <w:rsid w:val="00382569"/>
    <w:rsid w:val="00391D39"/>
    <w:rsid w:val="003A0F42"/>
    <w:rsid w:val="003A351C"/>
    <w:rsid w:val="003A450C"/>
    <w:rsid w:val="003B148B"/>
    <w:rsid w:val="003B753B"/>
    <w:rsid w:val="003C632E"/>
    <w:rsid w:val="003D4EB2"/>
    <w:rsid w:val="003D6628"/>
    <w:rsid w:val="003E1B3D"/>
    <w:rsid w:val="003F5A5C"/>
    <w:rsid w:val="0040738E"/>
    <w:rsid w:val="00407BAF"/>
    <w:rsid w:val="00417F63"/>
    <w:rsid w:val="0042182F"/>
    <w:rsid w:val="00432DBA"/>
    <w:rsid w:val="0046413F"/>
    <w:rsid w:val="00483545"/>
    <w:rsid w:val="00495D88"/>
    <w:rsid w:val="004975C0"/>
    <w:rsid w:val="004A6EB7"/>
    <w:rsid w:val="004B6E29"/>
    <w:rsid w:val="004C0418"/>
    <w:rsid w:val="004D1356"/>
    <w:rsid w:val="004D199B"/>
    <w:rsid w:val="004D41BB"/>
    <w:rsid w:val="004D7696"/>
    <w:rsid w:val="004E3C78"/>
    <w:rsid w:val="004E64E1"/>
    <w:rsid w:val="00516C94"/>
    <w:rsid w:val="005261E0"/>
    <w:rsid w:val="00534838"/>
    <w:rsid w:val="005406F6"/>
    <w:rsid w:val="005611E3"/>
    <w:rsid w:val="0056483A"/>
    <w:rsid w:val="00565494"/>
    <w:rsid w:val="00565D83"/>
    <w:rsid w:val="00573A59"/>
    <w:rsid w:val="00576707"/>
    <w:rsid w:val="005863C7"/>
    <w:rsid w:val="005878D2"/>
    <w:rsid w:val="005949A5"/>
    <w:rsid w:val="005960B6"/>
    <w:rsid w:val="005A60E0"/>
    <w:rsid w:val="005C36D7"/>
    <w:rsid w:val="005C3F79"/>
    <w:rsid w:val="005D06D9"/>
    <w:rsid w:val="005F541B"/>
    <w:rsid w:val="005F5EEF"/>
    <w:rsid w:val="00602A71"/>
    <w:rsid w:val="006130ED"/>
    <w:rsid w:val="00620912"/>
    <w:rsid w:val="00623B3F"/>
    <w:rsid w:val="00624BBC"/>
    <w:rsid w:val="006301E1"/>
    <w:rsid w:val="00643479"/>
    <w:rsid w:val="00644F66"/>
    <w:rsid w:val="006569A2"/>
    <w:rsid w:val="006777F7"/>
    <w:rsid w:val="006828C1"/>
    <w:rsid w:val="006845E9"/>
    <w:rsid w:val="00687F03"/>
    <w:rsid w:val="006960B8"/>
    <w:rsid w:val="006B3BF8"/>
    <w:rsid w:val="006C4B39"/>
    <w:rsid w:val="006C7D1D"/>
    <w:rsid w:val="006D3F02"/>
    <w:rsid w:val="006F0A32"/>
    <w:rsid w:val="006F6B1E"/>
    <w:rsid w:val="00700046"/>
    <w:rsid w:val="00702CAB"/>
    <w:rsid w:val="0070348E"/>
    <w:rsid w:val="007077E4"/>
    <w:rsid w:val="00711272"/>
    <w:rsid w:val="007120BD"/>
    <w:rsid w:val="00712572"/>
    <w:rsid w:val="00717748"/>
    <w:rsid w:val="00717B65"/>
    <w:rsid w:val="00726A1A"/>
    <w:rsid w:val="00731320"/>
    <w:rsid w:val="007379D8"/>
    <w:rsid w:val="0076144F"/>
    <w:rsid w:val="00762B2D"/>
    <w:rsid w:val="00791333"/>
    <w:rsid w:val="007A0367"/>
    <w:rsid w:val="007A57EB"/>
    <w:rsid w:val="007B0A85"/>
    <w:rsid w:val="007B2A6A"/>
    <w:rsid w:val="007B3BCB"/>
    <w:rsid w:val="007B6BB5"/>
    <w:rsid w:val="007C48FE"/>
    <w:rsid w:val="007D2D5B"/>
    <w:rsid w:val="007D49E1"/>
    <w:rsid w:val="007E0562"/>
    <w:rsid w:val="007F16DE"/>
    <w:rsid w:val="007F2778"/>
    <w:rsid w:val="007F42F5"/>
    <w:rsid w:val="008133C8"/>
    <w:rsid w:val="008243AC"/>
    <w:rsid w:val="008427F9"/>
    <w:rsid w:val="00860029"/>
    <w:rsid w:val="008621F5"/>
    <w:rsid w:val="00870C74"/>
    <w:rsid w:val="008805C0"/>
    <w:rsid w:val="00880838"/>
    <w:rsid w:val="0088174C"/>
    <w:rsid w:val="0089142A"/>
    <w:rsid w:val="00895B22"/>
    <w:rsid w:val="008B24C3"/>
    <w:rsid w:val="008B7B2A"/>
    <w:rsid w:val="008C24C7"/>
    <w:rsid w:val="008D75AC"/>
    <w:rsid w:val="008E1E55"/>
    <w:rsid w:val="008E2E47"/>
    <w:rsid w:val="008F1DFE"/>
    <w:rsid w:val="008F4312"/>
    <w:rsid w:val="008F4447"/>
    <w:rsid w:val="0090044E"/>
    <w:rsid w:val="00907668"/>
    <w:rsid w:val="00911A8E"/>
    <w:rsid w:val="00915BDF"/>
    <w:rsid w:val="00915C1D"/>
    <w:rsid w:val="00917986"/>
    <w:rsid w:val="009209AB"/>
    <w:rsid w:val="00920AC3"/>
    <w:rsid w:val="009445F6"/>
    <w:rsid w:val="00946D10"/>
    <w:rsid w:val="0095042C"/>
    <w:rsid w:val="00982179"/>
    <w:rsid w:val="00991ECB"/>
    <w:rsid w:val="009A1255"/>
    <w:rsid w:val="009D57FF"/>
    <w:rsid w:val="009E289F"/>
    <w:rsid w:val="009E2936"/>
    <w:rsid w:val="009E4F1F"/>
    <w:rsid w:val="009F3C98"/>
    <w:rsid w:val="00A20AF6"/>
    <w:rsid w:val="00A356DF"/>
    <w:rsid w:val="00A42CD4"/>
    <w:rsid w:val="00A545B2"/>
    <w:rsid w:val="00A571FA"/>
    <w:rsid w:val="00A67214"/>
    <w:rsid w:val="00A84224"/>
    <w:rsid w:val="00A935E6"/>
    <w:rsid w:val="00AA1146"/>
    <w:rsid w:val="00AB3D59"/>
    <w:rsid w:val="00AB7587"/>
    <w:rsid w:val="00AB7DDE"/>
    <w:rsid w:val="00AC3B12"/>
    <w:rsid w:val="00AD4248"/>
    <w:rsid w:val="00B235AC"/>
    <w:rsid w:val="00B256C9"/>
    <w:rsid w:val="00B3513B"/>
    <w:rsid w:val="00B45763"/>
    <w:rsid w:val="00B47D5E"/>
    <w:rsid w:val="00B56A93"/>
    <w:rsid w:val="00B626FD"/>
    <w:rsid w:val="00B65022"/>
    <w:rsid w:val="00B711E0"/>
    <w:rsid w:val="00B956A8"/>
    <w:rsid w:val="00B97258"/>
    <w:rsid w:val="00BA4C31"/>
    <w:rsid w:val="00BB3E25"/>
    <w:rsid w:val="00BB632D"/>
    <w:rsid w:val="00BB7387"/>
    <w:rsid w:val="00BC4EB3"/>
    <w:rsid w:val="00BC5AA2"/>
    <w:rsid w:val="00BD2C8F"/>
    <w:rsid w:val="00BD3463"/>
    <w:rsid w:val="00BD4328"/>
    <w:rsid w:val="00BF249B"/>
    <w:rsid w:val="00C0047D"/>
    <w:rsid w:val="00C01C42"/>
    <w:rsid w:val="00C0346F"/>
    <w:rsid w:val="00C3162D"/>
    <w:rsid w:val="00C32C42"/>
    <w:rsid w:val="00C34786"/>
    <w:rsid w:val="00C36B06"/>
    <w:rsid w:val="00C41882"/>
    <w:rsid w:val="00C65ADD"/>
    <w:rsid w:val="00C728D1"/>
    <w:rsid w:val="00C770F3"/>
    <w:rsid w:val="00C83594"/>
    <w:rsid w:val="00C84990"/>
    <w:rsid w:val="00CA2808"/>
    <w:rsid w:val="00CA2BFE"/>
    <w:rsid w:val="00CA32BC"/>
    <w:rsid w:val="00CA4D52"/>
    <w:rsid w:val="00CD3D67"/>
    <w:rsid w:val="00CF28FF"/>
    <w:rsid w:val="00CF5055"/>
    <w:rsid w:val="00D04679"/>
    <w:rsid w:val="00D2690A"/>
    <w:rsid w:val="00D35764"/>
    <w:rsid w:val="00D5048C"/>
    <w:rsid w:val="00D506A1"/>
    <w:rsid w:val="00D52332"/>
    <w:rsid w:val="00D62D0D"/>
    <w:rsid w:val="00D64636"/>
    <w:rsid w:val="00D72DB1"/>
    <w:rsid w:val="00D77125"/>
    <w:rsid w:val="00D80A22"/>
    <w:rsid w:val="00D821EB"/>
    <w:rsid w:val="00D95CA7"/>
    <w:rsid w:val="00DA45CE"/>
    <w:rsid w:val="00DB14ED"/>
    <w:rsid w:val="00DB5186"/>
    <w:rsid w:val="00DC7748"/>
    <w:rsid w:val="00DD414A"/>
    <w:rsid w:val="00DF7EDE"/>
    <w:rsid w:val="00E00F04"/>
    <w:rsid w:val="00E013F3"/>
    <w:rsid w:val="00E026E9"/>
    <w:rsid w:val="00E11F73"/>
    <w:rsid w:val="00E2255B"/>
    <w:rsid w:val="00E23B38"/>
    <w:rsid w:val="00E3324B"/>
    <w:rsid w:val="00E413E3"/>
    <w:rsid w:val="00E42363"/>
    <w:rsid w:val="00E61CF2"/>
    <w:rsid w:val="00E63D17"/>
    <w:rsid w:val="00E84A66"/>
    <w:rsid w:val="00E86123"/>
    <w:rsid w:val="00EA3929"/>
    <w:rsid w:val="00EB5C95"/>
    <w:rsid w:val="00EB600D"/>
    <w:rsid w:val="00EC0187"/>
    <w:rsid w:val="00EC16B0"/>
    <w:rsid w:val="00EE5382"/>
    <w:rsid w:val="00EF3885"/>
    <w:rsid w:val="00F050F3"/>
    <w:rsid w:val="00F20150"/>
    <w:rsid w:val="00F205D8"/>
    <w:rsid w:val="00F36778"/>
    <w:rsid w:val="00F41BD4"/>
    <w:rsid w:val="00F64D0C"/>
    <w:rsid w:val="00F64EB5"/>
    <w:rsid w:val="00F665F9"/>
    <w:rsid w:val="00F920A6"/>
    <w:rsid w:val="00FB3653"/>
    <w:rsid w:val="00FB578A"/>
    <w:rsid w:val="00FC2D2F"/>
    <w:rsid w:val="00FD53E1"/>
    <w:rsid w:val="00FE19D6"/>
    <w:rsid w:val="00FE1DE5"/>
    <w:rsid w:val="00FE5459"/>
    <w:rsid w:val="00FE6373"/>
    <w:rsid w:val="00FE6673"/>
    <w:rsid w:val="00FF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locked="1" w:semiHidden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06BAD"/>
  </w:style>
  <w:style w:type="paragraph" w:styleId="1">
    <w:name w:val="heading 1"/>
    <w:basedOn w:val="a"/>
    <w:next w:val="a"/>
    <w:link w:val="10"/>
    <w:uiPriority w:val="99"/>
    <w:qFormat/>
    <w:rsid w:val="00006BAD"/>
    <w:pPr>
      <w:keepNext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06BAD"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06BAD"/>
    <w:pPr>
      <w:keepNext/>
      <w:outlineLvl w:val="2"/>
    </w:pPr>
    <w:rPr>
      <w:sz w:val="48"/>
    </w:rPr>
  </w:style>
  <w:style w:type="paragraph" w:styleId="4">
    <w:name w:val="heading 4"/>
    <w:basedOn w:val="a"/>
    <w:next w:val="a"/>
    <w:link w:val="40"/>
    <w:uiPriority w:val="99"/>
    <w:qFormat/>
    <w:rsid w:val="00006BAD"/>
    <w:pPr>
      <w:keepNext/>
      <w:jc w:val="center"/>
      <w:outlineLvl w:val="3"/>
    </w:pPr>
    <w:rPr>
      <w:b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06BA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06BAD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qFormat/>
    <w:rsid w:val="00006BAD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006BAD"/>
    <w:pPr>
      <w:keepNext/>
      <w:ind w:left="5040" w:firstLine="72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006BAD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A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3A0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2182F"/>
    <w:rPr>
      <w:rFonts w:cs="Times New Roman"/>
      <w:sz w:val="48"/>
    </w:rPr>
  </w:style>
  <w:style w:type="character" w:customStyle="1" w:styleId="40">
    <w:name w:val="Заголовок 4 Знак"/>
    <w:basedOn w:val="a0"/>
    <w:link w:val="4"/>
    <w:uiPriority w:val="9"/>
    <w:semiHidden/>
    <w:rsid w:val="008D3A0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D3A0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D3A03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D3A0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D3A0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D3A03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006BA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D3A03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006BAD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D3A03"/>
    <w:rPr>
      <w:sz w:val="20"/>
      <w:szCs w:val="20"/>
    </w:rPr>
  </w:style>
  <w:style w:type="paragraph" w:styleId="21">
    <w:name w:val="Body Text 2"/>
    <w:basedOn w:val="a"/>
    <w:link w:val="22"/>
    <w:uiPriority w:val="99"/>
    <w:rsid w:val="00006B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D3A03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006B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D3A03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3379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A03"/>
    <w:rPr>
      <w:sz w:val="0"/>
      <w:szCs w:val="0"/>
    </w:rPr>
  </w:style>
  <w:style w:type="table" w:styleId="a9">
    <w:name w:val="Table Grid"/>
    <w:basedOn w:val="a1"/>
    <w:uiPriority w:val="99"/>
    <w:rsid w:val="00911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42182F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2182F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2182F"/>
    <w:pPr>
      <w:widowControl w:val="0"/>
      <w:autoSpaceDE w:val="0"/>
      <w:autoSpaceDN w:val="0"/>
      <w:adjustRightInd w:val="0"/>
      <w:spacing w:line="323" w:lineRule="exact"/>
      <w:ind w:firstLine="69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42182F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2182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2182F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42182F"/>
    <w:pPr>
      <w:widowControl w:val="0"/>
      <w:autoSpaceDE w:val="0"/>
      <w:autoSpaceDN w:val="0"/>
      <w:adjustRightInd w:val="0"/>
      <w:spacing w:line="323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2182F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42182F"/>
    <w:pPr>
      <w:widowControl w:val="0"/>
      <w:autoSpaceDE w:val="0"/>
      <w:autoSpaceDN w:val="0"/>
      <w:adjustRightInd w:val="0"/>
      <w:spacing w:line="276" w:lineRule="exact"/>
      <w:ind w:firstLine="59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2182F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2182F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2182F"/>
    <w:pPr>
      <w:widowControl w:val="0"/>
      <w:autoSpaceDE w:val="0"/>
      <w:autoSpaceDN w:val="0"/>
      <w:adjustRightInd w:val="0"/>
      <w:spacing w:line="187" w:lineRule="exact"/>
      <w:jc w:val="right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basedOn w:val="a0"/>
    <w:uiPriority w:val="99"/>
    <w:rsid w:val="0042182F"/>
    <w:rPr>
      <w:rFonts w:ascii="Times New Roman" w:hAnsi="Times New Roman" w:cs="Times New Roman"/>
      <w:b/>
      <w:bCs/>
      <w:smallCaps/>
      <w:sz w:val="30"/>
      <w:szCs w:val="30"/>
    </w:rPr>
  </w:style>
  <w:style w:type="character" w:customStyle="1" w:styleId="FontStyle27">
    <w:name w:val="Font Style27"/>
    <w:basedOn w:val="a0"/>
    <w:uiPriority w:val="99"/>
    <w:rsid w:val="0042182F"/>
    <w:rPr>
      <w:rFonts w:ascii="Arial" w:hAnsi="Arial" w:cs="Arial"/>
      <w:b/>
      <w:bCs/>
      <w:sz w:val="32"/>
      <w:szCs w:val="32"/>
    </w:rPr>
  </w:style>
  <w:style w:type="character" w:customStyle="1" w:styleId="FontStyle28">
    <w:name w:val="Font Style28"/>
    <w:basedOn w:val="a0"/>
    <w:uiPriority w:val="99"/>
    <w:rsid w:val="0042182F"/>
    <w:rPr>
      <w:rFonts w:ascii="Arial" w:hAnsi="Arial" w:cs="Arial"/>
      <w:sz w:val="22"/>
      <w:szCs w:val="22"/>
    </w:rPr>
  </w:style>
  <w:style w:type="character" w:customStyle="1" w:styleId="FontStyle29">
    <w:name w:val="Font Style29"/>
    <w:basedOn w:val="a0"/>
    <w:uiPriority w:val="99"/>
    <w:rsid w:val="0042182F"/>
    <w:rPr>
      <w:rFonts w:ascii="Arial" w:hAnsi="Arial" w:cs="Arial"/>
      <w:b/>
      <w:bCs/>
      <w:sz w:val="16"/>
      <w:szCs w:val="16"/>
    </w:rPr>
  </w:style>
  <w:style w:type="character" w:customStyle="1" w:styleId="FontStyle30">
    <w:name w:val="Font Style30"/>
    <w:basedOn w:val="a0"/>
    <w:uiPriority w:val="99"/>
    <w:rsid w:val="0042182F"/>
    <w:rPr>
      <w:rFonts w:ascii="Times New Roman" w:hAnsi="Times New Roman" w:cs="Times New Roman"/>
      <w:smallCaps/>
      <w:sz w:val="28"/>
      <w:szCs w:val="28"/>
    </w:rPr>
  </w:style>
  <w:style w:type="character" w:customStyle="1" w:styleId="FontStyle31">
    <w:name w:val="Font Style31"/>
    <w:basedOn w:val="a0"/>
    <w:uiPriority w:val="99"/>
    <w:rsid w:val="0042182F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42182F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42182F"/>
    <w:rPr>
      <w:rFonts w:ascii="Times New Roman" w:hAnsi="Times New Roman" w:cs="Times New Roman"/>
      <w:sz w:val="16"/>
      <w:szCs w:val="16"/>
    </w:rPr>
  </w:style>
  <w:style w:type="character" w:customStyle="1" w:styleId="FontStyle34">
    <w:name w:val="Font Style34"/>
    <w:basedOn w:val="a0"/>
    <w:uiPriority w:val="99"/>
    <w:rsid w:val="0042182F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a0"/>
    <w:uiPriority w:val="99"/>
    <w:rsid w:val="0042182F"/>
    <w:rPr>
      <w:rFonts w:ascii="Arial" w:hAnsi="Arial" w:cs="Arial"/>
      <w:b/>
      <w:bCs/>
      <w:spacing w:val="-10"/>
      <w:sz w:val="10"/>
      <w:szCs w:val="10"/>
    </w:rPr>
  </w:style>
  <w:style w:type="character" w:styleId="aa">
    <w:name w:val="Hyperlink"/>
    <w:basedOn w:val="a0"/>
    <w:uiPriority w:val="99"/>
    <w:rsid w:val="0042182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218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link w:val="ac"/>
    <w:uiPriority w:val="99"/>
    <w:rsid w:val="0042182F"/>
    <w:pPr>
      <w:spacing w:before="100" w:beforeAutospacing="1" w:after="100" w:afterAutospacing="1"/>
    </w:pPr>
    <w:rPr>
      <w:sz w:val="24"/>
    </w:rPr>
  </w:style>
  <w:style w:type="character" w:customStyle="1" w:styleId="ac">
    <w:name w:val="Обычный (веб) Знак"/>
    <w:link w:val="ab"/>
    <w:uiPriority w:val="99"/>
    <w:locked/>
    <w:rsid w:val="0042182F"/>
    <w:rPr>
      <w:rFonts w:eastAsia="Times New Roman"/>
      <w:sz w:val="24"/>
    </w:rPr>
  </w:style>
  <w:style w:type="character" w:customStyle="1" w:styleId="apple-converted-space">
    <w:name w:val="apple-converted-space"/>
    <w:basedOn w:val="a0"/>
    <w:uiPriority w:val="99"/>
    <w:rsid w:val="0042182F"/>
    <w:rPr>
      <w:rFonts w:cs="Times New Roman"/>
    </w:rPr>
  </w:style>
  <w:style w:type="paragraph" w:styleId="ad">
    <w:name w:val="header"/>
    <w:basedOn w:val="a"/>
    <w:link w:val="ae"/>
    <w:uiPriority w:val="99"/>
    <w:rsid w:val="0042182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42182F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42182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42182F"/>
    <w:rPr>
      <w:rFonts w:eastAsia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F3885"/>
    <w:pPr>
      <w:widowControl w:val="0"/>
      <w:ind w:firstLine="720"/>
    </w:pPr>
    <w:rPr>
      <w:rFonts w:ascii="Arial" w:hAnsi="Arial" w:cs="Arial"/>
      <w:color w:val="000000"/>
    </w:rPr>
  </w:style>
  <w:style w:type="character" w:customStyle="1" w:styleId="FontStyle21">
    <w:name w:val="Font Style21"/>
    <w:basedOn w:val="a0"/>
    <w:uiPriority w:val="99"/>
    <w:rsid w:val="00EF3885"/>
    <w:rPr>
      <w:rFonts w:ascii="Times New Roman" w:hAnsi="Times New Roman" w:cs="Times New Roman"/>
      <w:sz w:val="20"/>
      <w:szCs w:val="20"/>
    </w:rPr>
  </w:style>
  <w:style w:type="paragraph" w:styleId="af1">
    <w:name w:val="No Spacing"/>
    <w:uiPriority w:val="99"/>
    <w:qFormat/>
    <w:rsid w:val="0056483A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af2">
    <w:name w:val="Основной текст + Курсив"/>
    <w:uiPriority w:val="99"/>
    <w:rsid w:val="00A67214"/>
    <w:rPr>
      <w:rFonts w:ascii="Times New Roman" w:hAnsi="Times New Roman"/>
      <w:b/>
      <w:i/>
      <w:spacing w:val="0"/>
      <w:sz w:val="26"/>
      <w:shd w:val="clear" w:color="auto" w:fill="FFFFFF"/>
    </w:rPr>
  </w:style>
  <w:style w:type="paragraph" w:customStyle="1" w:styleId="af3">
    <w:name w:val="Знак Знак Знак Знак"/>
    <w:basedOn w:val="a"/>
    <w:uiPriority w:val="99"/>
    <w:rsid w:val="008621F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3">
    <w:name w:val="Body Text Indent 2"/>
    <w:basedOn w:val="a"/>
    <w:link w:val="24"/>
    <w:uiPriority w:val="99"/>
    <w:semiHidden/>
    <w:rsid w:val="008621F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621F5"/>
    <w:rPr>
      <w:rFonts w:cs="Times New Roman"/>
    </w:rPr>
  </w:style>
  <w:style w:type="paragraph" w:styleId="33">
    <w:name w:val="Body Text 3"/>
    <w:basedOn w:val="a"/>
    <w:link w:val="34"/>
    <w:uiPriority w:val="99"/>
    <w:semiHidden/>
    <w:rsid w:val="008621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621F5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EB5C95"/>
    <w:pPr>
      <w:widowControl w:val="0"/>
      <w:ind w:firstLine="720"/>
    </w:pPr>
    <w:rPr>
      <w:rFonts w:ascii="Arial" w:hAnsi="Arial" w:cs="Arial"/>
      <w:color w:val="000000"/>
    </w:rPr>
  </w:style>
  <w:style w:type="paragraph" w:customStyle="1" w:styleId="ConsPlusTitle">
    <w:name w:val="ConsPlusTitle"/>
    <w:uiPriority w:val="99"/>
    <w:rsid w:val="000704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0">
    <w:name w:val="Font Style20"/>
    <w:uiPriority w:val="99"/>
    <w:rsid w:val="0007040C"/>
    <w:rPr>
      <w:rFonts w:ascii="Times New Roman" w:hAnsi="Times New Roman"/>
      <w:b/>
      <w:sz w:val="22"/>
    </w:rPr>
  </w:style>
  <w:style w:type="character" w:customStyle="1" w:styleId="81">
    <w:name w:val="Основной текст + Курсив8"/>
    <w:uiPriority w:val="99"/>
    <w:rsid w:val="00F050F3"/>
    <w:rPr>
      <w:rFonts w:ascii="Times New Roman" w:hAnsi="Times New Roman"/>
      <w:b/>
      <w:i/>
      <w:noProof/>
      <w:spacing w:val="0"/>
      <w:sz w:val="26"/>
      <w:shd w:val="clear" w:color="auto" w:fill="FFFFFF"/>
    </w:rPr>
  </w:style>
  <w:style w:type="character" w:customStyle="1" w:styleId="41">
    <w:name w:val="Основной текст (4)"/>
    <w:basedOn w:val="a0"/>
    <w:uiPriority w:val="99"/>
    <w:rsid w:val="00920AC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8">
    <w:name w:val="Основной текст (4) + Не курсив28"/>
    <w:basedOn w:val="a0"/>
    <w:uiPriority w:val="99"/>
    <w:rsid w:val="00920AC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7">
    <w:name w:val="Основной текст (4) + Не курсив27"/>
    <w:uiPriority w:val="99"/>
    <w:rsid w:val="00920AC3"/>
    <w:rPr>
      <w:rFonts w:ascii="Times New Roman" w:hAnsi="Times New Roman"/>
      <w:i/>
      <w:noProof/>
      <w:sz w:val="26"/>
      <w:shd w:val="clear" w:color="auto" w:fill="FFFFFF"/>
    </w:rPr>
  </w:style>
  <w:style w:type="character" w:customStyle="1" w:styleId="426">
    <w:name w:val="Основной текст (4) + Не курсив26"/>
    <w:basedOn w:val="a0"/>
    <w:uiPriority w:val="99"/>
    <w:rsid w:val="00920AC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5">
    <w:name w:val="Основной текст (4) + Не курсив25"/>
    <w:uiPriority w:val="99"/>
    <w:rsid w:val="00920AC3"/>
    <w:rPr>
      <w:rFonts w:ascii="Times New Roman" w:hAnsi="Times New Roman"/>
      <w:i/>
      <w:noProof/>
      <w:sz w:val="26"/>
      <w:shd w:val="clear" w:color="auto" w:fill="FFFFFF"/>
    </w:rPr>
  </w:style>
  <w:style w:type="character" w:customStyle="1" w:styleId="42">
    <w:name w:val="Основной текст + Курсив4"/>
    <w:uiPriority w:val="99"/>
    <w:rsid w:val="00920AC3"/>
    <w:rPr>
      <w:rFonts w:ascii="Times New Roman" w:hAnsi="Times New Roman"/>
      <w:b/>
      <w:i/>
      <w:noProof/>
      <w:spacing w:val="0"/>
      <w:sz w:val="26"/>
      <w:shd w:val="clear" w:color="auto" w:fill="FFFFFF"/>
    </w:rPr>
  </w:style>
  <w:style w:type="character" w:customStyle="1" w:styleId="1713">
    <w:name w:val="Основной текст (17)13"/>
    <w:basedOn w:val="a0"/>
    <w:uiPriority w:val="99"/>
    <w:rsid w:val="00275FF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712">
    <w:name w:val="Основной текст (17)12"/>
    <w:uiPriority w:val="99"/>
    <w:rsid w:val="00275FFA"/>
    <w:rPr>
      <w:rFonts w:ascii="Times New Roman" w:hAnsi="Times New Roman"/>
      <w:b/>
      <w:noProof/>
      <w:spacing w:val="10"/>
      <w:sz w:val="25"/>
      <w:shd w:val="clear" w:color="auto" w:fill="FFFFFF"/>
    </w:rPr>
  </w:style>
  <w:style w:type="character" w:customStyle="1" w:styleId="47">
    <w:name w:val="Основной текст (4)7"/>
    <w:uiPriority w:val="99"/>
    <w:rsid w:val="00304A47"/>
    <w:rPr>
      <w:rFonts w:ascii="Times New Roman" w:hAnsi="Times New Roman"/>
      <w:i/>
      <w:noProof/>
      <w:sz w:val="26"/>
      <w:shd w:val="clear" w:color="auto" w:fill="FFFFFF"/>
    </w:rPr>
  </w:style>
  <w:style w:type="character" w:customStyle="1" w:styleId="610">
    <w:name w:val="Заголовок №610"/>
    <w:basedOn w:val="a0"/>
    <w:uiPriority w:val="99"/>
    <w:rsid w:val="00304A4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69">
    <w:name w:val="Заголовок №69"/>
    <w:uiPriority w:val="99"/>
    <w:rsid w:val="00304A47"/>
    <w:rPr>
      <w:rFonts w:ascii="Times New Roman" w:hAnsi="Times New Roman"/>
      <w:b/>
      <w:noProof/>
      <w:spacing w:val="10"/>
      <w:sz w:val="25"/>
      <w:shd w:val="clear" w:color="auto" w:fill="FFFFFF"/>
    </w:rPr>
  </w:style>
  <w:style w:type="character" w:customStyle="1" w:styleId="71">
    <w:name w:val="Оглавление7"/>
    <w:basedOn w:val="a0"/>
    <w:uiPriority w:val="99"/>
    <w:rsid w:val="00304A4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">
    <w:name w:val="Оглавление6"/>
    <w:basedOn w:val="a0"/>
    <w:uiPriority w:val="99"/>
    <w:rsid w:val="00304A4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0">
    <w:name w:val="Основной текст (4) + Не курсив10"/>
    <w:basedOn w:val="a0"/>
    <w:uiPriority w:val="99"/>
    <w:rsid w:val="00304A4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79">
    <w:name w:val="Основной текст (17)9"/>
    <w:basedOn w:val="a0"/>
    <w:uiPriority w:val="99"/>
    <w:rsid w:val="00304A4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78">
    <w:name w:val="Основной текст (17)8"/>
    <w:uiPriority w:val="99"/>
    <w:rsid w:val="00304A47"/>
    <w:rPr>
      <w:rFonts w:ascii="Times New Roman" w:hAnsi="Times New Roman"/>
      <w:b/>
      <w:noProof/>
      <w:spacing w:val="10"/>
      <w:sz w:val="25"/>
      <w:shd w:val="clear" w:color="auto" w:fill="FFFFFF"/>
    </w:rPr>
  </w:style>
  <w:style w:type="character" w:customStyle="1" w:styleId="177">
    <w:name w:val="Основной текст (17)7"/>
    <w:basedOn w:val="a0"/>
    <w:uiPriority w:val="99"/>
    <w:rsid w:val="00304A4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styleId="af4">
    <w:name w:val="page number"/>
    <w:basedOn w:val="a0"/>
    <w:uiPriority w:val="99"/>
    <w:rsid w:val="007077E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locked="1" w:semiHidden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06BAD"/>
  </w:style>
  <w:style w:type="paragraph" w:styleId="1">
    <w:name w:val="heading 1"/>
    <w:basedOn w:val="a"/>
    <w:next w:val="a"/>
    <w:link w:val="10"/>
    <w:uiPriority w:val="99"/>
    <w:qFormat/>
    <w:rsid w:val="00006BAD"/>
    <w:pPr>
      <w:keepNext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06BAD"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06BAD"/>
    <w:pPr>
      <w:keepNext/>
      <w:outlineLvl w:val="2"/>
    </w:pPr>
    <w:rPr>
      <w:sz w:val="48"/>
    </w:rPr>
  </w:style>
  <w:style w:type="paragraph" w:styleId="4">
    <w:name w:val="heading 4"/>
    <w:basedOn w:val="a"/>
    <w:next w:val="a"/>
    <w:link w:val="40"/>
    <w:uiPriority w:val="99"/>
    <w:qFormat/>
    <w:rsid w:val="00006BAD"/>
    <w:pPr>
      <w:keepNext/>
      <w:jc w:val="center"/>
      <w:outlineLvl w:val="3"/>
    </w:pPr>
    <w:rPr>
      <w:b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06BA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06BAD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qFormat/>
    <w:rsid w:val="00006BAD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006BAD"/>
    <w:pPr>
      <w:keepNext/>
      <w:ind w:left="5040" w:firstLine="72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006BAD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A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3A0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2182F"/>
    <w:rPr>
      <w:rFonts w:cs="Times New Roman"/>
      <w:sz w:val="48"/>
    </w:rPr>
  </w:style>
  <w:style w:type="character" w:customStyle="1" w:styleId="40">
    <w:name w:val="Заголовок 4 Знак"/>
    <w:basedOn w:val="a0"/>
    <w:link w:val="4"/>
    <w:uiPriority w:val="9"/>
    <w:semiHidden/>
    <w:rsid w:val="008D3A0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D3A0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D3A03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D3A0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D3A0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D3A03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006BA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D3A03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006BAD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D3A03"/>
    <w:rPr>
      <w:sz w:val="20"/>
      <w:szCs w:val="20"/>
    </w:rPr>
  </w:style>
  <w:style w:type="paragraph" w:styleId="21">
    <w:name w:val="Body Text 2"/>
    <w:basedOn w:val="a"/>
    <w:link w:val="22"/>
    <w:uiPriority w:val="99"/>
    <w:rsid w:val="00006B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D3A03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006B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D3A03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3379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A03"/>
    <w:rPr>
      <w:sz w:val="0"/>
      <w:szCs w:val="0"/>
    </w:rPr>
  </w:style>
  <w:style w:type="table" w:styleId="a9">
    <w:name w:val="Table Grid"/>
    <w:basedOn w:val="a1"/>
    <w:uiPriority w:val="99"/>
    <w:rsid w:val="00911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42182F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2182F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2182F"/>
    <w:pPr>
      <w:widowControl w:val="0"/>
      <w:autoSpaceDE w:val="0"/>
      <w:autoSpaceDN w:val="0"/>
      <w:adjustRightInd w:val="0"/>
      <w:spacing w:line="323" w:lineRule="exact"/>
      <w:ind w:firstLine="69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42182F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2182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2182F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42182F"/>
    <w:pPr>
      <w:widowControl w:val="0"/>
      <w:autoSpaceDE w:val="0"/>
      <w:autoSpaceDN w:val="0"/>
      <w:adjustRightInd w:val="0"/>
      <w:spacing w:line="323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2182F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42182F"/>
    <w:pPr>
      <w:widowControl w:val="0"/>
      <w:autoSpaceDE w:val="0"/>
      <w:autoSpaceDN w:val="0"/>
      <w:adjustRightInd w:val="0"/>
      <w:spacing w:line="276" w:lineRule="exact"/>
      <w:ind w:firstLine="59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2182F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2182F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2182F"/>
    <w:pPr>
      <w:widowControl w:val="0"/>
      <w:autoSpaceDE w:val="0"/>
      <w:autoSpaceDN w:val="0"/>
      <w:adjustRightInd w:val="0"/>
      <w:spacing w:line="187" w:lineRule="exact"/>
      <w:jc w:val="right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basedOn w:val="a0"/>
    <w:uiPriority w:val="99"/>
    <w:rsid w:val="0042182F"/>
    <w:rPr>
      <w:rFonts w:ascii="Times New Roman" w:hAnsi="Times New Roman" w:cs="Times New Roman"/>
      <w:b/>
      <w:bCs/>
      <w:smallCaps/>
      <w:sz w:val="30"/>
      <w:szCs w:val="30"/>
    </w:rPr>
  </w:style>
  <w:style w:type="character" w:customStyle="1" w:styleId="FontStyle27">
    <w:name w:val="Font Style27"/>
    <w:basedOn w:val="a0"/>
    <w:uiPriority w:val="99"/>
    <w:rsid w:val="0042182F"/>
    <w:rPr>
      <w:rFonts w:ascii="Arial" w:hAnsi="Arial" w:cs="Arial"/>
      <w:b/>
      <w:bCs/>
      <w:sz w:val="32"/>
      <w:szCs w:val="32"/>
    </w:rPr>
  </w:style>
  <w:style w:type="character" w:customStyle="1" w:styleId="FontStyle28">
    <w:name w:val="Font Style28"/>
    <w:basedOn w:val="a0"/>
    <w:uiPriority w:val="99"/>
    <w:rsid w:val="0042182F"/>
    <w:rPr>
      <w:rFonts w:ascii="Arial" w:hAnsi="Arial" w:cs="Arial"/>
      <w:sz w:val="22"/>
      <w:szCs w:val="22"/>
    </w:rPr>
  </w:style>
  <w:style w:type="character" w:customStyle="1" w:styleId="FontStyle29">
    <w:name w:val="Font Style29"/>
    <w:basedOn w:val="a0"/>
    <w:uiPriority w:val="99"/>
    <w:rsid w:val="0042182F"/>
    <w:rPr>
      <w:rFonts w:ascii="Arial" w:hAnsi="Arial" w:cs="Arial"/>
      <w:b/>
      <w:bCs/>
      <w:sz w:val="16"/>
      <w:szCs w:val="16"/>
    </w:rPr>
  </w:style>
  <w:style w:type="character" w:customStyle="1" w:styleId="FontStyle30">
    <w:name w:val="Font Style30"/>
    <w:basedOn w:val="a0"/>
    <w:uiPriority w:val="99"/>
    <w:rsid w:val="0042182F"/>
    <w:rPr>
      <w:rFonts w:ascii="Times New Roman" w:hAnsi="Times New Roman" w:cs="Times New Roman"/>
      <w:smallCaps/>
      <w:sz w:val="28"/>
      <w:szCs w:val="28"/>
    </w:rPr>
  </w:style>
  <w:style w:type="character" w:customStyle="1" w:styleId="FontStyle31">
    <w:name w:val="Font Style31"/>
    <w:basedOn w:val="a0"/>
    <w:uiPriority w:val="99"/>
    <w:rsid w:val="0042182F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42182F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42182F"/>
    <w:rPr>
      <w:rFonts w:ascii="Times New Roman" w:hAnsi="Times New Roman" w:cs="Times New Roman"/>
      <w:sz w:val="16"/>
      <w:szCs w:val="16"/>
    </w:rPr>
  </w:style>
  <w:style w:type="character" w:customStyle="1" w:styleId="FontStyle34">
    <w:name w:val="Font Style34"/>
    <w:basedOn w:val="a0"/>
    <w:uiPriority w:val="99"/>
    <w:rsid w:val="0042182F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a0"/>
    <w:uiPriority w:val="99"/>
    <w:rsid w:val="0042182F"/>
    <w:rPr>
      <w:rFonts w:ascii="Arial" w:hAnsi="Arial" w:cs="Arial"/>
      <w:b/>
      <w:bCs/>
      <w:spacing w:val="-10"/>
      <w:sz w:val="10"/>
      <w:szCs w:val="10"/>
    </w:rPr>
  </w:style>
  <w:style w:type="character" w:styleId="aa">
    <w:name w:val="Hyperlink"/>
    <w:basedOn w:val="a0"/>
    <w:uiPriority w:val="99"/>
    <w:rsid w:val="0042182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218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link w:val="ac"/>
    <w:uiPriority w:val="99"/>
    <w:rsid w:val="0042182F"/>
    <w:pPr>
      <w:spacing w:before="100" w:beforeAutospacing="1" w:after="100" w:afterAutospacing="1"/>
    </w:pPr>
    <w:rPr>
      <w:sz w:val="24"/>
    </w:rPr>
  </w:style>
  <w:style w:type="character" w:customStyle="1" w:styleId="ac">
    <w:name w:val="Обычный (веб) Знак"/>
    <w:link w:val="ab"/>
    <w:uiPriority w:val="99"/>
    <w:locked/>
    <w:rsid w:val="0042182F"/>
    <w:rPr>
      <w:rFonts w:eastAsia="Times New Roman"/>
      <w:sz w:val="24"/>
    </w:rPr>
  </w:style>
  <w:style w:type="character" w:customStyle="1" w:styleId="apple-converted-space">
    <w:name w:val="apple-converted-space"/>
    <w:basedOn w:val="a0"/>
    <w:uiPriority w:val="99"/>
    <w:rsid w:val="0042182F"/>
    <w:rPr>
      <w:rFonts w:cs="Times New Roman"/>
    </w:rPr>
  </w:style>
  <w:style w:type="paragraph" w:styleId="ad">
    <w:name w:val="header"/>
    <w:basedOn w:val="a"/>
    <w:link w:val="ae"/>
    <w:uiPriority w:val="99"/>
    <w:rsid w:val="0042182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42182F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42182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42182F"/>
    <w:rPr>
      <w:rFonts w:eastAsia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F3885"/>
    <w:pPr>
      <w:widowControl w:val="0"/>
      <w:ind w:firstLine="720"/>
    </w:pPr>
    <w:rPr>
      <w:rFonts w:ascii="Arial" w:hAnsi="Arial" w:cs="Arial"/>
      <w:color w:val="000000"/>
    </w:rPr>
  </w:style>
  <w:style w:type="character" w:customStyle="1" w:styleId="FontStyle21">
    <w:name w:val="Font Style21"/>
    <w:basedOn w:val="a0"/>
    <w:uiPriority w:val="99"/>
    <w:rsid w:val="00EF3885"/>
    <w:rPr>
      <w:rFonts w:ascii="Times New Roman" w:hAnsi="Times New Roman" w:cs="Times New Roman"/>
      <w:sz w:val="20"/>
      <w:szCs w:val="20"/>
    </w:rPr>
  </w:style>
  <w:style w:type="paragraph" w:styleId="af1">
    <w:name w:val="No Spacing"/>
    <w:uiPriority w:val="99"/>
    <w:qFormat/>
    <w:rsid w:val="0056483A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af2">
    <w:name w:val="Основной текст + Курсив"/>
    <w:uiPriority w:val="99"/>
    <w:rsid w:val="00A67214"/>
    <w:rPr>
      <w:rFonts w:ascii="Times New Roman" w:hAnsi="Times New Roman"/>
      <w:b/>
      <w:i/>
      <w:spacing w:val="0"/>
      <w:sz w:val="26"/>
      <w:shd w:val="clear" w:color="auto" w:fill="FFFFFF"/>
    </w:rPr>
  </w:style>
  <w:style w:type="paragraph" w:customStyle="1" w:styleId="af3">
    <w:name w:val="Знак Знак Знак Знак"/>
    <w:basedOn w:val="a"/>
    <w:uiPriority w:val="99"/>
    <w:rsid w:val="008621F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3">
    <w:name w:val="Body Text Indent 2"/>
    <w:basedOn w:val="a"/>
    <w:link w:val="24"/>
    <w:uiPriority w:val="99"/>
    <w:semiHidden/>
    <w:rsid w:val="008621F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621F5"/>
    <w:rPr>
      <w:rFonts w:cs="Times New Roman"/>
    </w:rPr>
  </w:style>
  <w:style w:type="paragraph" w:styleId="33">
    <w:name w:val="Body Text 3"/>
    <w:basedOn w:val="a"/>
    <w:link w:val="34"/>
    <w:uiPriority w:val="99"/>
    <w:semiHidden/>
    <w:rsid w:val="008621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621F5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EB5C95"/>
    <w:pPr>
      <w:widowControl w:val="0"/>
      <w:ind w:firstLine="720"/>
    </w:pPr>
    <w:rPr>
      <w:rFonts w:ascii="Arial" w:hAnsi="Arial" w:cs="Arial"/>
      <w:color w:val="000000"/>
    </w:rPr>
  </w:style>
  <w:style w:type="paragraph" w:customStyle="1" w:styleId="ConsPlusTitle">
    <w:name w:val="ConsPlusTitle"/>
    <w:uiPriority w:val="99"/>
    <w:rsid w:val="000704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0">
    <w:name w:val="Font Style20"/>
    <w:uiPriority w:val="99"/>
    <w:rsid w:val="0007040C"/>
    <w:rPr>
      <w:rFonts w:ascii="Times New Roman" w:hAnsi="Times New Roman"/>
      <w:b/>
      <w:sz w:val="22"/>
    </w:rPr>
  </w:style>
  <w:style w:type="character" w:customStyle="1" w:styleId="81">
    <w:name w:val="Основной текст + Курсив8"/>
    <w:uiPriority w:val="99"/>
    <w:rsid w:val="00F050F3"/>
    <w:rPr>
      <w:rFonts w:ascii="Times New Roman" w:hAnsi="Times New Roman"/>
      <w:b/>
      <w:i/>
      <w:noProof/>
      <w:spacing w:val="0"/>
      <w:sz w:val="26"/>
      <w:shd w:val="clear" w:color="auto" w:fill="FFFFFF"/>
    </w:rPr>
  </w:style>
  <w:style w:type="character" w:customStyle="1" w:styleId="41">
    <w:name w:val="Основной текст (4)"/>
    <w:basedOn w:val="a0"/>
    <w:uiPriority w:val="99"/>
    <w:rsid w:val="00920AC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8">
    <w:name w:val="Основной текст (4) + Не курсив28"/>
    <w:basedOn w:val="a0"/>
    <w:uiPriority w:val="99"/>
    <w:rsid w:val="00920AC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7">
    <w:name w:val="Основной текст (4) + Не курсив27"/>
    <w:uiPriority w:val="99"/>
    <w:rsid w:val="00920AC3"/>
    <w:rPr>
      <w:rFonts w:ascii="Times New Roman" w:hAnsi="Times New Roman"/>
      <w:i/>
      <w:noProof/>
      <w:sz w:val="26"/>
      <w:shd w:val="clear" w:color="auto" w:fill="FFFFFF"/>
    </w:rPr>
  </w:style>
  <w:style w:type="character" w:customStyle="1" w:styleId="426">
    <w:name w:val="Основной текст (4) + Не курсив26"/>
    <w:basedOn w:val="a0"/>
    <w:uiPriority w:val="99"/>
    <w:rsid w:val="00920AC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5">
    <w:name w:val="Основной текст (4) + Не курсив25"/>
    <w:uiPriority w:val="99"/>
    <w:rsid w:val="00920AC3"/>
    <w:rPr>
      <w:rFonts w:ascii="Times New Roman" w:hAnsi="Times New Roman"/>
      <w:i/>
      <w:noProof/>
      <w:sz w:val="26"/>
      <w:shd w:val="clear" w:color="auto" w:fill="FFFFFF"/>
    </w:rPr>
  </w:style>
  <w:style w:type="character" w:customStyle="1" w:styleId="42">
    <w:name w:val="Основной текст + Курсив4"/>
    <w:uiPriority w:val="99"/>
    <w:rsid w:val="00920AC3"/>
    <w:rPr>
      <w:rFonts w:ascii="Times New Roman" w:hAnsi="Times New Roman"/>
      <w:b/>
      <w:i/>
      <w:noProof/>
      <w:spacing w:val="0"/>
      <w:sz w:val="26"/>
      <w:shd w:val="clear" w:color="auto" w:fill="FFFFFF"/>
    </w:rPr>
  </w:style>
  <w:style w:type="character" w:customStyle="1" w:styleId="1713">
    <w:name w:val="Основной текст (17)13"/>
    <w:basedOn w:val="a0"/>
    <w:uiPriority w:val="99"/>
    <w:rsid w:val="00275FF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712">
    <w:name w:val="Основной текст (17)12"/>
    <w:uiPriority w:val="99"/>
    <w:rsid w:val="00275FFA"/>
    <w:rPr>
      <w:rFonts w:ascii="Times New Roman" w:hAnsi="Times New Roman"/>
      <w:b/>
      <w:noProof/>
      <w:spacing w:val="10"/>
      <w:sz w:val="25"/>
      <w:shd w:val="clear" w:color="auto" w:fill="FFFFFF"/>
    </w:rPr>
  </w:style>
  <w:style w:type="character" w:customStyle="1" w:styleId="47">
    <w:name w:val="Основной текст (4)7"/>
    <w:uiPriority w:val="99"/>
    <w:rsid w:val="00304A47"/>
    <w:rPr>
      <w:rFonts w:ascii="Times New Roman" w:hAnsi="Times New Roman"/>
      <w:i/>
      <w:noProof/>
      <w:sz w:val="26"/>
      <w:shd w:val="clear" w:color="auto" w:fill="FFFFFF"/>
    </w:rPr>
  </w:style>
  <w:style w:type="character" w:customStyle="1" w:styleId="610">
    <w:name w:val="Заголовок №610"/>
    <w:basedOn w:val="a0"/>
    <w:uiPriority w:val="99"/>
    <w:rsid w:val="00304A4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69">
    <w:name w:val="Заголовок №69"/>
    <w:uiPriority w:val="99"/>
    <w:rsid w:val="00304A47"/>
    <w:rPr>
      <w:rFonts w:ascii="Times New Roman" w:hAnsi="Times New Roman"/>
      <w:b/>
      <w:noProof/>
      <w:spacing w:val="10"/>
      <w:sz w:val="25"/>
      <w:shd w:val="clear" w:color="auto" w:fill="FFFFFF"/>
    </w:rPr>
  </w:style>
  <w:style w:type="character" w:customStyle="1" w:styleId="71">
    <w:name w:val="Оглавление7"/>
    <w:basedOn w:val="a0"/>
    <w:uiPriority w:val="99"/>
    <w:rsid w:val="00304A4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">
    <w:name w:val="Оглавление6"/>
    <w:basedOn w:val="a0"/>
    <w:uiPriority w:val="99"/>
    <w:rsid w:val="00304A4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0">
    <w:name w:val="Основной текст (4) + Не курсив10"/>
    <w:basedOn w:val="a0"/>
    <w:uiPriority w:val="99"/>
    <w:rsid w:val="00304A4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79">
    <w:name w:val="Основной текст (17)9"/>
    <w:basedOn w:val="a0"/>
    <w:uiPriority w:val="99"/>
    <w:rsid w:val="00304A4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78">
    <w:name w:val="Основной текст (17)8"/>
    <w:uiPriority w:val="99"/>
    <w:rsid w:val="00304A47"/>
    <w:rPr>
      <w:rFonts w:ascii="Times New Roman" w:hAnsi="Times New Roman"/>
      <w:b/>
      <w:noProof/>
      <w:spacing w:val="10"/>
      <w:sz w:val="25"/>
      <w:shd w:val="clear" w:color="auto" w:fill="FFFFFF"/>
    </w:rPr>
  </w:style>
  <w:style w:type="character" w:customStyle="1" w:styleId="177">
    <w:name w:val="Основной текст (17)7"/>
    <w:basedOn w:val="a0"/>
    <w:uiPriority w:val="99"/>
    <w:rsid w:val="00304A4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styleId="af4">
    <w:name w:val="page number"/>
    <w:basedOn w:val="a0"/>
    <w:uiPriority w:val="99"/>
    <w:rsid w:val="007077E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C533E3A3E12A83EF5216FBFBB0F8BFF952017D366EA486784BBB30AAB91CF29098579A516D22343D750423DCC717360176C6610C6279a0F" TargetMode="External"/><Relationship Id="rId13" Type="http://schemas.openxmlformats.org/officeDocument/2006/relationships/hyperlink" Target="consultantplus://offline/ref=41C533E3A3E12A83EF5216FBFBB0F8BFF952017D366EA486784BBB30AAB91CF282980F92556E383E6B3A4276D37Ca6F" TargetMode="External"/><Relationship Id="rId18" Type="http://schemas.openxmlformats.org/officeDocument/2006/relationships/hyperlink" Target="consultantplus://offline/ref=41C533E3A3E12A83EF5216FBFBB0F8BFF952007B3668A486784BBB30AAB91CF29098579E55682F3C6A2F142795921C28066AD9611262911F70a0F" TargetMode="External"/><Relationship Id="rId26" Type="http://schemas.openxmlformats.org/officeDocument/2006/relationships/hyperlink" Target="consultantplus://offline/ref=41C533E3A3E12A83EF5216FBFBB0F8BFF952017D366EA486784BBB30AAB91CF282980F92556E383E6B3A4276D37Ca6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wmf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1C533E3A3E12A83EF5216FBFBB0F8BFF95201793765A486784BBB30AAB91CF282980F92556E383E6B3A4276D37Ca6F" TargetMode="External"/><Relationship Id="rId17" Type="http://schemas.openxmlformats.org/officeDocument/2006/relationships/hyperlink" Target="consultantplus://offline/ref=41C533E3A3E12A83EF5216FBFBB0F8BFF952017D366EA486784BBB30AAB91CF29098579A506920343D750423DCC717360176C6610C6279a0F" TargetMode="External"/><Relationship Id="rId25" Type="http://schemas.openxmlformats.org/officeDocument/2006/relationships/image" Target="media/image7.wmf"/><Relationship Id="rId33" Type="http://schemas.openxmlformats.org/officeDocument/2006/relationships/hyperlink" Target="consultantplus://offline/ref=41C533E3A3E12A83EF5216FBFBB0F8BFF952017D366EA486784BBB30AAB91CF282980F92556E383E6B3A4276D37Ca6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1C533E3A3E12A83EF5216FBFBB0F8BFF952017D366EA486784BBB30AAB91CF29098579A57682E343D750423DCC717360176C6610C6279a0F" TargetMode="External"/><Relationship Id="rId20" Type="http://schemas.openxmlformats.org/officeDocument/2006/relationships/image" Target="media/image2.wmf"/><Relationship Id="rId29" Type="http://schemas.openxmlformats.org/officeDocument/2006/relationships/hyperlink" Target="consultantplus://offline/ref=41C533E3A3E12A83EF5216FBFBB0F8BFF952017D366EA486784BBB30AAB91CF29098579B526C21343D750423DCC717360176C6610C6279a0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1C533E3A3E12A83EF5216FBFBB0F8BFF952017D366EA486784BBB30AAB91CF282980F92556E383E6B3A4276D37Ca6F" TargetMode="External"/><Relationship Id="rId24" Type="http://schemas.openxmlformats.org/officeDocument/2006/relationships/image" Target="media/image6.wmf"/><Relationship Id="rId32" Type="http://schemas.openxmlformats.org/officeDocument/2006/relationships/hyperlink" Target="consultantplus://offline/ref=41C533E3A3E12A83EF5216FBFBB0F8BFF952017D366EA486784BBB30AAB91CF29098579A516121343D750423DCC717360176C6610C6279a0F" TargetMode="External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1C533E3A3E12A83EF5216FBFBB0F8BFF952017D366EA486784BBB30AAB91CF29098579A506B21343D750423DCC717360176C6610C6279a0F" TargetMode="External"/><Relationship Id="rId23" Type="http://schemas.openxmlformats.org/officeDocument/2006/relationships/image" Target="media/image5.wmf"/><Relationship Id="rId28" Type="http://schemas.openxmlformats.org/officeDocument/2006/relationships/hyperlink" Target="consultantplus://offline/ref=41C533E3A3E12A83EF5216FBFBB0F8BFF952017D366EA486784BBB30AAB91CF29098579A506B26343D750423DCC717360176C6610C6279a0F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41C533E3A3E12A83EF5216FBFBB0F8BFF952017D366EA486784BBB30AAB91CF29098579A516D22343D750423DCC717360176C6610C6279a0F" TargetMode="External"/><Relationship Id="rId19" Type="http://schemas.openxmlformats.org/officeDocument/2006/relationships/hyperlink" Target="consultantplus://offline/ref=41C533E3A3E12A83EF5216FBFBB0F8BFF952017D366EA486784BBB30AAB91CF29098579A556C25343D750423DCC717360176C6610C6279a0F" TargetMode="External"/><Relationship Id="rId31" Type="http://schemas.openxmlformats.org/officeDocument/2006/relationships/hyperlink" Target="consultantplus://offline/ref=41C533E3A3E12A83EF5216FBFBB0F8BFF952017D366EA486784BBB30AAB91CF29098579A516E26343D750423DCC717360176C6610C6279a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C533E3A3E12A83EF5208F6EDDCA6B3FC5156733C6EACD32C14E06DFDB016A5D7D70ECE113D2B3F6F3A4174CFC5112A70a1F" TargetMode="External"/><Relationship Id="rId14" Type="http://schemas.openxmlformats.org/officeDocument/2006/relationships/hyperlink" Target="consultantplus://offline/ref=41C533E3A3E12A83EF5216FBFBB0F8BFF952017D366EA486784BBB30AAB91CF29098579A506D21343D750423DCC717360176C6610C6279a0F" TargetMode="External"/><Relationship Id="rId22" Type="http://schemas.openxmlformats.org/officeDocument/2006/relationships/image" Target="media/image4.wmf"/><Relationship Id="rId27" Type="http://schemas.openxmlformats.org/officeDocument/2006/relationships/hyperlink" Target="consultantplus://offline/ref=41C533E3A3E12A83EF5216FBFBB0F8BFF952017D366EA486784BBB30AAB91CF29098579A506120343D750423DCC717360176C6610C6279a0F" TargetMode="External"/><Relationship Id="rId30" Type="http://schemas.openxmlformats.org/officeDocument/2006/relationships/hyperlink" Target="consultantplus://offline/ref=41C533E3A3E12A83EF5216FBFBB0F8BFF952017D366EA486784BBB30AAB91CF29098579A516E26343D750423DCC717360176C6610C6279a0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21</Pages>
  <Words>11873</Words>
  <Characters>67677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79392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 Alexander</dc:creator>
  <cp:lastModifiedBy>comp</cp:lastModifiedBy>
  <cp:revision>7</cp:revision>
  <cp:lastPrinted>2021-12-10T03:31:00Z</cp:lastPrinted>
  <dcterms:created xsi:type="dcterms:W3CDTF">2021-12-08T02:47:00Z</dcterms:created>
  <dcterms:modified xsi:type="dcterms:W3CDTF">2022-01-11T09:00:00Z</dcterms:modified>
</cp:coreProperties>
</file>