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EF" w:rsidRDefault="00B92F40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9660" cy="83058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EF" w:rsidRPr="00CF4148" w:rsidRDefault="00433CE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433CEF" w:rsidRPr="00CF4148" w:rsidRDefault="00433CE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433CEF" w:rsidRPr="00CF4148" w:rsidRDefault="00433CEF" w:rsidP="00007712">
      <w:pPr>
        <w:pStyle w:val="ConsPlusNormal"/>
        <w:jc w:val="center"/>
        <w:rPr>
          <w:sz w:val="28"/>
          <w:szCs w:val="28"/>
        </w:rPr>
      </w:pPr>
    </w:p>
    <w:p w:rsidR="00433CEF" w:rsidRPr="00CF4148" w:rsidRDefault="00433CEF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33CEF" w:rsidRDefault="00433CE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433CEF" w:rsidRPr="002E3605" w:rsidTr="00C229DD">
        <w:trPr>
          <w:cantSplit/>
        </w:trPr>
        <w:tc>
          <w:tcPr>
            <w:tcW w:w="3190" w:type="dxa"/>
          </w:tcPr>
          <w:p w:rsidR="00433CEF" w:rsidRPr="002E3605" w:rsidRDefault="00C17CF6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07.12.2022</w:t>
            </w:r>
          </w:p>
        </w:tc>
        <w:tc>
          <w:tcPr>
            <w:tcW w:w="3581" w:type="dxa"/>
          </w:tcPr>
          <w:p w:rsidR="00433CEF" w:rsidRPr="002E3605" w:rsidRDefault="00433CE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CEF" w:rsidRPr="002E3605" w:rsidRDefault="00433CE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с. Ребриха</w:t>
            </w:r>
          </w:p>
        </w:tc>
        <w:tc>
          <w:tcPr>
            <w:tcW w:w="2835" w:type="dxa"/>
          </w:tcPr>
          <w:p w:rsidR="00433CEF" w:rsidRPr="002E3605" w:rsidRDefault="00C17CF6" w:rsidP="00C17CF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267-р</w:t>
            </w:r>
          </w:p>
        </w:tc>
      </w:tr>
    </w:tbl>
    <w:p w:rsidR="00433CEF" w:rsidRDefault="00433CEF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3CEF" w:rsidRPr="00B52EE3" w:rsidRDefault="00433CEF" w:rsidP="00B52EE3">
      <w:pPr>
        <w:ind w:firstLine="4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52EE3">
        <w:rPr>
          <w:rFonts w:ascii="Times New Roman" w:hAnsi="Times New Roman"/>
          <w:sz w:val="28"/>
          <w:szCs w:val="28"/>
        </w:rPr>
        <w:t>В соответствии со статьей 2</w:t>
      </w:r>
      <w:r w:rsidR="00FB5B50">
        <w:rPr>
          <w:rFonts w:ascii="Times New Roman" w:hAnsi="Times New Roman"/>
          <w:sz w:val="28"/>
          <w:szCs w:val="28"/>
        </w:rPr>
        <w:t>7</w:t>
      </w:r>
      <w:r w:rsidRPr="00B52EE3">
        <w:rPr>
          <w:rFonts w:ascii="Times New Roman" w:hAnsi="Times New Roman"/>
          <w:sz w:val="28"/>
          <w:szCs w:val="28"/>
        </w:rPr>
        <w:t xml:space="preserve"> решения «О районном бюджете Ребрихинского района на 202</w:t>
      </w:r>
      <w:r w:rsidR="00FB5B50">
        <w:rPr>
          <w:rFonts w:ascii="Times New Roman" w:hAnsi="Times New Roman"/>
          <w:sz w:val="28"/>
          <w:szCs w:val="28"/>
        </w:rPr>
        <w:t>2</w:t>
      </w:r>
      <w:r w:rsidRPr="00B52EE3">
        <w:rPr>
          <w:rFonts w:ascii="Times New Roman" w:hAnsi="Times New Roman"/>
          <w:sz w:val="28"/>
          <w:szCs w:val="28"/>
        </w:rPr>
        <w:t xml:space="preserve"> год</w:t>
      </w:r>
      <w:r w:rsidR="00FB5B50">
        <w:rPr>
          <w:rFonts w:ascii="Times New Roman" w:hAnsi="Times New Roman"/>
          <w:sz w:val="28"/>
          <w:szCs w:val="28"/>
        </w:rPr>
        <w:t xml:space="preserve"> и плановый период 2023 и 2024 годов</w:t>
      </w:r>
      <w:r w:rsidRPr="00B52EE3">
        <w:rPr>
          <w:rFonts w:ascii="Times New Roman" w:hAnsi="Times New Roman"/>
          <w:sz w:val="28"/>
          <w:szCs w:val="28"/>
        </w:rPr>
        <w:t>», утвержденного решением Ребрихинского районного Совета народных депутатов 2</w:t>
      </w:r>
      <w:r w:rsidR="00FB5B50">
        <w:rPr>
          <w:rFonts w:ascii="Times New Roman" w:hAnsi="Times New Roman"/>
          <w:sz w:val="28"/>
          <w:szCs w:val="28"/>
        </w:rPr>
        <w:t>4</w:t>
      </w:r>
      <w:r w:rsidRPr="00B52EE3">
        <w:rPr>
          <w:rFonts w:ascii="Times New Roman" w:hAnsi="Times New Roman"/>
          <w:sz w:val="28"/>
          <w:szCs w:val="28"/>
        </w:rPr>
        <w:t>.12.202</w:t>
      </w:r>
      <w:r w:rsidR="00FB5B50">
        <w:rPr>
          <w:rFonts w:ascii="Times New Roman" w:hAnsi="Times New Roman"/>
          <w:sz w:val="28"/>
          <w:szCs w:val="28"/>
        </w:rPr>
        <w:t>1</w:t>
      </w:r>
      <w:r w:rsidRPr="00B52EE3">
        <w:rPr>
          <w:rFonts w:ascii="Times New Roman" w:hAnsi="Times New Roman"/>
          <w:sz w:val="28"/>
          <w:szCs w:val="28"/>
        </w:rPr>
        <w:t xml:space="preserve"> № </w:t>
      </w:r>
      <w:r w:rsidR="00FB5B50">
        <w:rPr>
          <w:rFonts w:ascii="Times New Roman" w:hAnsi="Times New Roman"/>
          <w:sz w:val="28"/>
          <w:szCs w:val="28"/>
        </w:rPr>
        <w:t>81</w:t>
      </w:r>
      <w:r w:rsidRPr="00B52EE3">
        <w:rPr>
          <w:rFonts w:ascii="Times New Roman" w:hAnsi="Times New Roman"/>
          <w:sz w:val="28"/>
          <w:szCs w:val="28"/>
        </w:rPr>
        <w:t>:</w:t>
      </w:r>
    </w:p>
    <w:p w:rsidR="00433CEF" w:rsidRPr="00B52EE3" w:rsidRDefault="00433CEF" w:rsidP="00B52EE3">
      <w:pPr>
        <w:spacing w:after="0" w:line="240" w:lineRule="auto"/>
        <w:ind w:left="72" w:firstLine="3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B52EE3">
        <w:rPr>
          <w:rFonts w:ascii="Times New Roman" w:hAnsi="Times New Roman"/>
          <w:sz w:val="28"/>
          <w:szCs w:val="28"/>
        </w:rPr>
        <w:t xml:space="preserve">Осуществить предоставление  иных межбюджетных трансфертов из бюджета района бюджетам поселений на осуществление части полномочий по решению вопросов местного значения муниципального района при их передаче на уровень поселения в соответствии с заключенными соглашениями в сумме </w:t>
      </w:r>
      <w:r w:rsidR="00FB5B50">
        <w:rPr>
          <w:rFonts w:ascii="Times New Roman" w:hAnsi="Times New Roman"/>
          <w:sz w:val="28"/>
          <w:szCs w:val="28"/>
        </w:rPr>
        <w:t>969000</w:t>
      </w:r>
      <w:r w:rsidRPr="00B52EE3">
        <w:rPr>
          <w:rFonts w:ascii="Times New Roman" w:hAnsi="Times New Roman"/>
          <w:sz w:val="28"/>
          <w:szCs w:val="28"/>
        </w:rPr>
        <w:t xml:space="preserve"> (</w:t>
      </w:r>
      <w:r w:rsidR="00FB5B50">
        <w:rPr>
          <w:rFonts w:ascii="Times New Roman" w:hAnsi="Times New Roman"/>
          <w:sz w:val="28"/>
          <w:szCs w:val="28"/>
        </w:rPr>
        <w:t>девятьсот шестьдесят девять тысяч</w:t>
      </w:r>
      <w:r w:rsidRPr="00B52EE3">
        <w:rPr>
          <w:rFonts w:ascii="Times New Roman" w:hAnsi="Times New Roman"/>
          <w:sz w:val="28"/>
          <w:szCs w:val="28"/>
        </w:rPr>
        <w:t>) рублей на следующие полномочия:</w:t>
      </w:r>
    </w:p>
    <w:p w:rsidR="00AB2773" w:rsidRDefault="00433CEF" w:rsidP="00FB5B50">
      <w:pPr>
        <w:spacing w:after="0" w:line="240" w:lineRule="auto"/>
        <w:ind w:left="72" w:firstLine="3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</w:t>
      </w:r>
      <w:r w:rsidR="00FB5B50">
        <w:rPr>
          <w:rFonts w:ascii="Times New Roman" w:hAnsi="Times New Roman"/>
          <w:sz w:val="28"/>
          <w:szCs w:val="28"/>
        </w:rPr>
        <w:t xml:space="preserve"> Дорожная деятельность</w:t>
      </w:r>
      <w:r w:rsidR="00AB2773">
        <w:rPr>
          <w:rFonts w:ascii="Times New Roman" w:hAnsi="Times New Roman"/>
          <w:sz w:val="28"/>
          <w:szCs w:val="28"/>
        </w:rPr>
        <w:t xml:space="preserve"> в отношении дорог местного значения в границах населенных пунктов поселения, обеспечение безопасности дорожного движения на них и осуществление дорожной деятельности в соответствии с законодательством Российской Федерации в сумме 946000 (девятьсот сорок шесть тысяч) рублей следующим сельсоветам:</w:t>
      </w:r>
    </w:p>
    <w:p w:rsidR="00AB2773" w:rsidRDefault="00AB2773" w:rsidP="00FB5B50">
      <w:pPr>
        <w:spacing w:after="0" w:line="240" w:lineRule="auto"/>
        <w:ind w:left="72" w:firstLine="3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Пановский сельсовет Ребрихинского района Алтайского края – 50000 рублей;</w:t>
      </w:r>
    </w:p>
    <w:p w:rsidR="00AB2773" w:rsidRDefault="00AB2773" w:rsidP="00FB5B50">
      <w:pPr>
        <w:spacing w:after="0" w:line="240" w:lineRule="auto"/>
        <w:ind w:left="72" w:firstLine="3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Подстепновский сельсовет Ребрихинского района Алтайского края – 50000 рублей;</w:t>
      </w:r>
    </w:p>
    <w:p w:rsidR="00AB2773" w:rsidRDefault="00AB2773" w:rsidP="00FB5B50">
      <w:pPr>
        <w:spacing w:after="0" w:line="240" w:lineRule="auto"/>
        <w:ind w:left="72" w:firstLine="3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Ребрихинский сельсовет Ребрихинского района Алтайского края – 746000 рублей;</w:t>
      </w:r>
    </w:p>
    <w:p w:rsidR="00AB2773" w:rsidRDefault="00AB2773" w:rsidP="00FB5B50">
      <w:pPr>
        <w:spacing w:after="0" w:line="240" w:lineRule="auto"/>
        <w:ind w:left="72" w:firstLine="3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Станционно-Ребрихинский сельсовет Ребрихинского района Алтайского края – 50000 рублей;</w:t>
      </w:r>
    </w:p>
    <w:p w:rsidR="00AB2773" w:rsidRDefault="00AB2773" w:rsidP="00AB2773">
      <w:pPr>
        <w:spacing w:after="0" w:line="240" w:lineRule="auto"/>
        <w:ind w:left="72" w:firstLine="3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Усть-Мосихинский сельсовет Ребрихинского района Алтайского края – 50000 </w:t>
      </w:r>
      <w:r w:rsidR="00842F80">
        <w:rPr>
          <w:rFonts w:ascii="Times New Roman" w:hAnsi="Times New Roman"/>
          <w:sz w:val="28"/>
          <w:szCs w:val="28"/>
        </w:rPr>
        <w:t>рублей.</w:t>
      </w:r>
      <w:bookmarkStart w:id="0" w:name="_GoBack"/>
      <w:bookmarkEnd w:id="0"/>
    </w:p>
    <w:p w:rsidR="00433CEF" w:rsidRDefault="00AB2773" w:rsidP="00B92F40">
      <w:pPr>
        <w:spacing w:after="0" w:line="240" w:lineRule="auto"/>
        <w:ind w:left="72" w:firstLine="3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Сохранение, использование и популяризация объектов культурного наследия (памятников истории и культуры), </w:t>
      </w:r>
      <w:r w:rsidR="00B92F40">
        <w:rPr>
          <w:rFonts w:ascii="Times New Roman" w:hAnsi="Times New Roman"/>
          <w:sz w:val="28"/>
          <w:szCs w:val="28"/>
        </w:rPr>
        <w:t xml:space="preserve">находящихся в собственности поселения, охраны объектов культурного наследия муниципального значения, расположенных на территории поселений в сумме 23000 (двадцать три тысячи) рублей </w:t>
      </w:r>
      <w:r w:rsidR="00433CEF" w:rsidRPr="00B52EE3">
        <w:rPr>
          <w:rFonts w:ascii="Times New Roman" w:hAnsi="Times New Roman"/>
          <w:sz w:val="28"/>
          <w:szCs w:val="28"/>
        </w:rPr>
        <w:t>следующим сельсоветам:</w:t>
      </w:r>
    </w:p>
    <w:p w:rsidR="00B92F40" w:rsidRPr="00B52EE3" w:rsidRDefault="00B92F40" w:rsidP="00B92F40">
      <w:pPr>
        <w:spacing w:after="0" w:line="240" w:lineRule="auto"/>
        <w:ind w:left="72" w:firstLine="396"/>
        <w:jc w:val="both"/>
        <w:rPr>
          <w:rFonts w:ascii="Times New Roman" w:hAnsi="Times New Roman"/>
          <w:sz w:val="28"/>
          <w:szCs w:val="28"/>
        </w:rPr>
      </w:pPr>
    </w:p>
    <w:p w:rsidR="00433CEF" w:rsidRPr="00B52EE3" w:rsidRDefault="00433CEF" w:rsidP="00B92F40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92F40">
        <w:rPr>
          <w:rFonts w:ascii="Times New Roman" w:hAnsi="Times New Roman"/>
          <w:sz w:val="28"/>
          <w:szCs w:val="28"/>
        </w:rPr>
        <w:t>- Воронихинский сельсовет Ребрихинского района Алтайского края – 23000 рублей.</w:t>
      </w:r>
    </w:p>
    <w:p w:rsidR="00433CEF" w:rsidRPr="00B52EE3" w:rsidRDefault="00433CEF" w:rsidP="00B52EE3">
      <w:pPr>
        <w:spacing w:after="0" w:line="240" w:lineRule="auto"/>
        <w:ind w:left="72"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92F40">
        <w:rPr>
          <w:rFonts w:ascii="Times New Roman" w:hAnsi="Times New Roman"/>
          <w:sz w:val="28"/>
          <w:szCs w:val="28"/>
        </w:rPr>
        <w:t xml:space="preserve"> </w:t>
      </w:r>
      <w:r w:rsidRPr="00B52EE3">
        <w:rPr>
          <w:rFonts w:ascii="Times New Roman" w:hAnsi="Times New Roman"/>
          <w:sz w:val="28"/>
          <w:szCs w:val="28"/>
        </w:rPr>
        <w:t>Комитету по финансам, налоговой и кредитной политике Администрации Ребрихинского района внести изменения в сводную бюджетную роспись районного бюджета Ребрихинского района</w:t>
      </w:r>
      <w:r w:rsidR="00B92F40">
        <w:rPr>
          <w:rFonts w:ascii="Times New Roman" w:hAnsi="Times New Roman"/>
          <w:sz w:val="28"/>
          <w:szCs w:val="28"/>
        </w:rPr>
        <w:t xml:space="preserve"> на 2022 год</w:t>
      </w:r>
      <w:r w:rsidRPr="00B52EE3">
        <w:rPr>
          <w:rFonts w:ascii="Times New Roman" w:hAnsi="Times New Roman"/>
          <w:sz w:val="28"/>
          <w:szCs w:val="28"/>
        </w:rPr>
        <w:t>.</w:t>
      </w:r>
    </w:p>
    <w:p w:rsidR="00433CEF" w:rsidRDefault="00433CEF" w:rsidP="00B52E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2EE3">
        <w:rPr>
          <w:rFonts w:ascii="Times New Roman" w:hAnsi="Times New Roman"/>
          <w:sz w:val="28"/>
          <w:szCs w:val="28"/>
        </w:rPr>
        <w:t>3.</w:t>
      </w:r>
      <w:r w:rsidR="00B92F40">
        <w:rPr>
          <w:rFonts w:ascii="Times New Roman" w:hAnsi="Times New Roman"/>
          <w:sz w:val="28"/>
          <w:szCs w:val="28"/>
        </w:rPr>
        <w:t xml:space="preserve"> </w:t>
      </w:r>
      <w:r w:rsidRPr="00B52EE3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92F40" w:rsidRPr="00B52EE3" w:rsidRDefault="00B92F40" w:rsidP="00B52E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распоряжение в Сборнике муниципальных правовых актов Ребрихинского района Алтайского края и на официальном сайте  Администрации Ребрихинского района Алтайского края. </w:t>
      </w:r>
    </w:p>
    <w:p w:rsidR="00433CEF" w:rsidRPr="00B52EE3" w:rsidRDefault="00433CEF" w:rsidP="00B52EE3">
      <w:pPr>
        <w:jc w:val="both"/>
        <w:rPr>
          <w:rFonts w:ascii="Times New Roman" w:hAnsi="Times New Roman"/>
          <w:sz w:val="28"/>
          <w:szCs w:val="28"/>
        </w:rPr>
      </w:pPr>
    </w:p>
    <w:p w:rsidR="00433CEF" w:rsidRDefault="00433CEF" w:rsidP="00B52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CEF" w:rsidRPr="00567655" w:rsidRDefault="00433CEF" w:rsidP="005676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33CEF" w:rsidRPr="002E3605" w:rsidRDefault="00433CE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</w:t>
      </w:r>
      <w:r w:rsidRPr="002E3605">
        <w:rPr>
          <w:rFonts w:ascii="Times New Roman" w:hAnsi="Times New Roman"/>
          <w:sz w:val="28"/>
          <w:szCs w:val="20"/>
        </w:rPr>
        <w:t>Л.В.Шлаузер</w:t>
      </w:r>
    </w:p>
    <w:tbl>
      <w:tblPr>
        <w:tblW w:w="0" w:type="auto"/>
        <w:tblLook w:val="00A0"/>
      </w:tblPr>
      <w:tblGrid>
        <w:gridCol w:w="4927"/>
        <w:gridCol w:w="4927"/>
      </w:tblGrid>
      <w:tr w:rsidR="00433CEF" w:rsidTr="00136E39">
        <w:tc>
          <w:tcPr>
            <w:tcW w:w="4927" w:type="dxa"/>
          </w:tcPr>
          <w:p w:rsidR="00433CEF" w:rsidRDefault="00433CEF" w:rsidP="00567655">
            <w:pPr>
              <w:pStyle w:val="a9"/>
              <w:rPr>
                <w:sz w:val="28"/>
              </w:rPr>
            </w:pPr>
          </w:p>
          <w:p w:rsidR="00433CEF" w:rsidRDefault="00433CEF" w:rsidP="00567655">
            <w:pPr>
              <w:pStyle w:val="a9"/>
              <w:rPr>
                <w:sz w:val="28"/>
              </w:rPr>
            </w:pPr>
          </w:p>
          <w:p w:rsidR="00433CEF" w:rsidRDefault="00433CEF" w:rsidP="00567655">
            <w:pPr>
              <w:pStyle w:val="a9"/>
              <w:rPr>
                <w:sz w:val="28"/>
              </w:rPr>
            </w:pPr>
          </w:p>
          <w:p w:rsidR="00433CEF" w:rsidRDefault="00433CEF" w:rsidP="00567655">
            <w:pPr>
              <w:pStyle w:val="a9"/>
              <w:rPr>
                <w:sz w:val="28"/>
              </w:rPr>
            </w:pPr>
          </w:p>
          <w:p w:rsidR="00433CEF" w:rsidRDefault="00433CEF" w:rsidP="00567655">
            <w:pPr>
              <w:pStyle w:val="a9"/>
              <w:rPr>
                <w:sz w:val="28"/>
              </w:rPr>
            </w:pPr>
          </w:p>
          <w:p w:rsidR="00433CEF" w:rsidRDefault="00433CEF" w:rsidP="00567655">
            <w:pPr>
              <w:pStyle w:val="a9"/>
              <w:rPr>
                <w:sz w:val="28"/>
              </w:rPr>
            </w:pPr>
          </w:p>
          <w:p w:rsidR="00433CEF" w:rsidRDefault="00433CEF" w:rsidP="00567655">
            <w:pPr>
              <w:pStyle w:val="a9"/>
              <w:rPr>
                <w:sz w:val="28"/>
              </w:rPr>
            </w:pPr>
          </w:p>
          <w:p w:rsidR="00433CEF" w:rsidRDefault="00433CEF" w:rsidP="00567655">
            <w:pPr>
              <w:pStyle w:val="a9"/>
              <w:rPr>
                <w:sz w:val="28"/>
              </w:rPr>
            </w:pPr>
          </w:p>
          <w:p w:rsidR="00433CEF" w:rsidRDefault="00433CEF" w:rsidP="00567655">
            <w:pPr>
              <w:pStyle w:val="a9"/>
              <w:rPr>
                <w:sz w:val="28"/>
              </w:rPr>
            </w:pPr>
          </w:p>
          <w:p w:rsidR="00B92F40" w:rsidRDefault="00433CEF" w:rsidP="00567655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 xml:space="preserve">Управляющий делами </w:t>
            </w:r>
          </w:p>
          <w:p w:rsidR="00433CEF" w:rsidRPr="00136E39" w:rsidRDefault="00433CEF" w:rsidP="00567655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Администрации района</w:t>
            </w:r>
          </w:p>
          <w:p w:rsidR="00433CEF" w:rsidRDefault="00433CEF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B92F40" w:rsidRDefault="00B92F40" w:rsidP="00B92F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Председатель Комитета по финансам,</w:t>
            </w:r>
          </w:p>
          <w:p w:rsidR="00B92F40" w:rsidRDefault="00B92F40" w:rsidP="00B92F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налоговой и кредитной политике</w:t>
            </w:r>
          </w:p>
          <w:p w:rsidR="00B92F40" w:rsidRDefault="00B92F40" w:rsidP="00B92F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Ребрихинского </w:t>
            </w:r>
          </w:p>
          <w:p w:rsidR="00B92F40" w:rsidRPr="00136E39" w:rsidRDefault="00B92F40" w:rsidP="00B92F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района</w:t>
            </w:r>
          </w:p>
        </w:tc>
        <w:tc>
          <w:tcPr>
            <w:tcW w:w="4927" w:type="dxa"/>
          </w:tcPr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  <w:p w:rsidR="00B92F40" w:rsidRDefault="00B92F4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92F40" w:rsidRDefault="00B92F4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92F40" w:rsidRDefault="00B92F4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92F40" w:rsidRDefault="00B92F4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92F40" w:rsidRPr="00136E39" w:rsidRDefault="00B92F4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Т.В. Родионова</w:t>
            </w:r>
          </w:p>
        </w:tc>
      </w:tr>
      <w:tr w:rsidR="00433CEF" w:rsidTr="00136E39">
        <w:tc>
          <w:tcPr>
            <w:tcW w:w="4927" w:type="dxa"/>
          </w:tcPr>
          <w:p w:rsidR="00433CEF" w:rsidRDefault="00433CEF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Pr="00136E39" w:rsidRDefault="00433CEF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Pr="00136E39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</w:p>
        </w:tc>
      </w:tr>
      <w:tr w:rsidR="00433CEF" w:rsidTr="00136E39">
        <w:tc>
          <w:tcPr>
            <w:tcW w:w="4927" w:type="dxa"/>
          </w:tcPr>
          <w:p w:rsidR="00433CEF" w:rsidRDefault="00433CEF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Pr="00136E39" w:rsidRDefault="00433CEF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433CEF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3CEF" w:rsidRPr="00136E39" w:rsidRDefault="00433CE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433CEF" w:rsidRDefault="00433CEF" w:rsidP="00EE3F15">
      <w:pPr>
        <w:pStyle w:val="ConsPlusNormal"/>
        <w:ind w:firstLine="709"/>
        <w:jc w:val="both"/>
      </w:pPr>
    </w:p>
    <w:p w:rsidR="00433CEF" w:rsidRDefault="00433CEF" w:rsidP="00EE3F15">
      <w:pPr>
        <w:pStyle w:val="ConsPlusNormal"/>
        <w:ind w:firstLine="709"/>
        <w:jc w:val="both"/>
      </w:pPr>
    </w:p>
    <w:p w:rsidR="00433CEF" w:rsidRDefault="00433CEF" w:rsidP="00EE3F15">
      <w:pPr>
        <w:pStyle w:val="ConsPlusNormal"/>
        <w:ind w:firstLine="709"/>
        <w:jc w:val="both"/>
      </w:pPr>
    </w:p>
    <w:p w:rsidR="00433CEF" w:rsidRDefault="00433CEF" w:rsidP="00EE3F15">
      <w:pPr>
        <w:pStyle w:val="ConsPlusNormal"/>
        <w:ind w:firstLine="709"/>
        <w:jc w:val="both"/>
      </w:pPr>
    </w:p>
    <w:p w:rsidR="00433CEF" w:rsidRDefault="00433CEF" w:rsidP="00EE3F15">
      <w:pPr>
        <w:pStyle w:val="ConsPlusNormal"/>
        <w:ind w:firstLine="709"/>
        <w:jc w:val="both"/>
      </w:pPr>
    </w:p>
    <w:p w:rsidR="00433CEF" w:rsidRDefault="00433CEF" w:rsidP="00EE3F15">
      <w:pPr>
        <w:pStyle w:val="ConsPlusNormal"/>
        <w:ind w:firstLine="709"/>
        <w:jc w:val="both"/>
      </w:pPr>
    </w:p>
    <w:p w:rsidR="00433CEF" w:rsidRPr="00B52EE3" w:rsidRDefault="00433CEF" w:rsidP="00B52EE3">
      <w:pPr>
        <w:spacing w:after="0" w:line="240" w:lineRule="auto"/>
        <w:jc w:val="both"/>
        <w:rPr>
          <w:rFonts w:ascii="Times New Roman" w:hAnsi="Times New Roman"/>
        </w:rPr>
      </w:pPr>
      <w:r w:rsidRPr="00B52EE3">
        <w:rPr>
          <w:rFonts w:ascii="Times New Roman" w:hAnsi="Times New Roman"/>
        </w:rPr>
        <w:t>Родионова Татьяна Викторовна</w:t>
      </w:r>
    </w:p>
    <w:p w:rsidR="00433CEF" w:rsidRPr="00B52EE3" w:rsidRDefault="00B92F40" w:rsidP="00D96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8 </w:t>
      </w:r>
      <w:r w:rsidR="00433CEF" w:rsidRPr="00B52EE3">
        <w:rPr>
          <w:rFonts w:ascii="Times New Roman" w:hAnsi="Times New Roman"/>
        </w:rPr>
        <w:t>38582 22346</w:t>
      </w:r>
    </w:p>
    <w:sectPr w:rsidR="00433CEF" w:rsidRPr="00B52EE3" w:rsidSect="00B52EE3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EF" w:rsidRDefault="00433CEF" w:rsidP="00CE0EF4">
      <w:pPr>
        <w:spacing w:after="0" w:line="240" w:lineRule="auto"/>
      </w:pPr>
      <w:r>
        <w:separator/>
      </w:r>
    </w:p>
  </w:endnote>
  <w:endnote w:type="continuationSeparator" w:id="0">
    <w:p w:rsidR="00433CEF" w:rsidRDefault="00433CEF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EF" w:rsidRDefault="00433CEF" w:rsidP="00CE0EF4">
      <w:pPr>
        <w:spacing w:after="0" w:line="240" w:lineRule="auto"/>
      </w:pPr>
      <w:r>
        <w:separator/>
      </w:r>
    </w:p>
  </w:footnote>
  <w:footnote w:type="continuationSeparator" w:id="0">
    <w:p w:rsidR="00433CEF" w:rsidRDefault="00433CEF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F" w:rsidRDefault="00843C81" w:rsidP="00B52EE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33CE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33CEF" w:rsidRDefault="00433C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F" w:rsidRDefault="00843C81" w:rsidP="007531EF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33CE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17CF6">
      <w:rPr>
        <w:rStyle w:val="ae"/>
        <w:noProof/>
      </w:rPr>
      <w:t>2</w:t>
    </w:r>
    <w:r>
      <w:rPr>
        <w:rStyle w:val="ae"/>
      </w:rPr>
      <w:fldChar w:fldCharType="end"/>
    </w:r>
  </w:p>
  <w:p w:rsidR="00433CEF" w:rsidRDefault="00433C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8373B"/>
    <w:multiLevelType w:val="multilevel"/>
    <w:tmpl w:val="8FA2C314"/>
    <w:lvl w:ilvl="0">
      <w:start w:val="1"/>
      <w:numFmt w:val="decimal"/>
      <w:lvlText w:val="%1."/>
      <w:lvlJc w:val="left"/>
      <w:pPr>
        <w:ind w:left="468" w:hanging="3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5BAA"/>
    <w:rsid w:val="000A19CB"/>
    <w:rsid w:val="00113E15"/>
    <w:rsid w:val="00136E39"/>
    <w:rsid w:val="00152EFA"/>
    <w:rsid w:val="00165972"/>
    <w:rsid w:val="00197B2C"/>
    <w:rsid w:val="001E23D3"/>
    <w:rsid w:val="00247952"/>
    <w:rsid w:val="0026447E"/>
    <w:rsid w:val="002B1BB1"/>
    <w:rsid w:val="002D52E6"/>
    <w:rsid w:val="002E3605"/>
    <w:rsid w:val="00352F65"/>
    <w:rsid w:val="00386127"/>
    <w:rsid w:val="003F4799"/>
    <w:rsid w:val="00400263"/>
    <w:rsid w:val="00433CEF"/>
    <w:rsid w:val="004A0590"/>
    <w:rsid w:val="004A0BE4"/>
    <w:rsid w:val="004D6D7C"/>
    <w:rsid w:val="00513AA2"/>
    <w:rsid w:val="00535C07"/>
    <w:rsid w:val="00567655"/>
    <w:rsid w:val="005C01D3"/>
    <w:rsid w:val="005D6132"/>
    <w:rsid w:val="00653252"/>
    <w:rsid w:val="006A5950"/>
    <w:rsid w:val="00742CEE"/>
    <w:rsid w:val="007531EF"/>
    <w:rsid w:val="0076002D"/>
    <w:rsid w:val="00797BAE"/>
    <w:rsid w:val="007E60B3"/>
    <w:rsid w:val="00842F80"/>
    <w:rsid w:val="00843C81"/>
    <w:rsid w:val="008D4927"/>
    <w:rsid w:val="00920C6D"/>
    <w:rsid w:val="009541EB"/>
    <w:rsid w:val="00970FD8"/>
    <w:rsid w:val="009D786E"/>
    <w:rsid w:val="009E720D"/>
    <w:rsid w:val="00A07508"/>
    <w:rsid w:val="00A370BD"/>
    <w:rsid w:val="00A50891"/>
    <w:rsid w:val="00A534EF"/>
    <w:rsid w:val="00A90FD5"/>
    <w:rsid w:val="00AB2773"/>
    <w:rsid w:val="00AC4CCF"/>
    <w:rsid w:val="00B04318"/>
    <w:rsid w:val="00B52EE3"/>
    <w:rsid w:val="00B92F40"/>
    <w:rsid w:val="00BA7988"/>
    <w:rsid w:val="00BC1364"/>
    <w:rsid w:val="00BC57EE"/>
    <w:rsid w:val="00C17CF6"/>
    <w:rsid w:val="00C229DD"/>
    <w:rsid w:val="00CE0EF4"/>
    <w:rsid w:val="00CF4148"/>
    <w:rsid w:val="00D4410C"/>
    <w:rsid w:val="00D64BEE"/>
    <w:rsid w:val="00D96273"/>
    <w:rsid w:val="00DE0A7A"/>
    <w:rsid w:val="00E217F4"/>
    <w:rsid w:val="00E41857"/>
    <w:rsid w:val="00E53C43"/>
    <w:rsid w:val="00E932B0"/>
    <w:rsid w:val="00EC0138"/>
    <w:rsid w:val="00EC33A6"/>
    <w:rsid w:val="00EE3F15"/>
    <w:rsid w:val="00F03BED"/>
    <w:rsid w:val="00F074A6"/>
    <w:rsid w:val="00FB5B50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4</cp:revision>
  <cp:lastPrinted>2022-12-07T07:29:00Z</cp:lastPrinted>
  <dcterms:created xsi:type="dcterms:W3CDTF">2022-12-07T07:29:00Z</dcterms:created>
  <dcterms:modified xsi:type="dcterms:W3CDTF">2023-01-11T05:15:00Z</dcterms:modified>
</cp:coreProperties>
</file>