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269AC" w:rsidRDefault="00F269AC">
      <w:pPr>
        <w:pStyle w:val="6"/>
      </w:pPr>
    </w:p>
    <w:p w:rsidR="00EA5555" w:rsidRPr="001A7219" w:rsidRDefault="00385E4A">
      <w:pPr>
        <w:pStyle w:val="6"/>
        <w:rPr>
          <w:spacing w:val="20"/>
        </w:rPr>
      </w:pPr>
      <w:r w:rsidRPr="001A7219">
        <w:rPr>
          <w:spacing w:val="20"/>
        </w:rPr>
        <w:t>ПОСТАНОВЛЕНИЕ</w:t>
      </w:r>
    </w:p>
    <w:p w:rsidR="00411462" w:rsidRPr="00411462" w:rsidRDefault="00411462" w:rsidP="00411462"/>
    <w:p w:rsidR="00FB3CD0" w:rsidRPr="009F4943" w:rsidRDefault="00D63B67" w:rsidP="006A6BF6">
      <w:pPr>
        <w:rPr>
          <w:szCs w:val="26"/>
        </w:rPr>
      </w:pPr>
      <w:r>
        <w:rPr>
          <w:szCs w:val="26"/>
          <w:u w:val="single"/>
          <w:lang w:val="en-US"/>
        </w:rPr>
        <w:t>3</w:t>
      </w:r>
      <w:r w:rsidR="001B7EFE">
        <w:rPr>
          <w:szCs w:val="26"/>
          <w:u w:val="single"/>
        </w:rPr>
        <w:t>1.10.2023</w:t>
      </w:r>
      <w:r w:rsidR="009F4943" w:rsidRPr="001A7219">
        <w:rPr>
          <w:szCs w:val="26"/>
        </w:rPr>
        <w:t xml:space="preserve">  </w:t>
      </w:r>
      <w:r w:rsidR="009F4943">
        <w:rPr>
          <w:szCs w:val="26"/>
        </w:rPr>
        <w:t xml:space="preserve">                                                                       </w:t>
      </w:r>
      <w:r w:rsidR="001A7219">
        <w:rPr>
          <w:szCs w:val="26"/>
        </w:rPr>
        <w:t xml:space="preserve">    </w:t>
      </w:r>
      <w:r w:rsidR="001B7EFE">
        <w:rPr>
          <w:szCs w:val="26"/>
        </w:rPr>
        <w:t xml:space="preserve">                       </w:t>
      </w:r>
      <w:bookmarkStart w:id="0" w:name="_GoBack"/>
      <w:bookmarkEnd w:id="0"/>
      <w:r w:rsidR="001A7219">
        <w:rPr>
          <w:szCs w:val="26"/>
        </w:rPr>
        <w:t xml:space="preserve">        </w:t>
      </w:r>
      <w:r w:rsidR="00411462" w:rsidRPr="009F4943">
        <w:rPr>
          <w:szCs w:val="26"/>
        </w:rPr>
        <w:t>№</w:t>
      </w:r>
      <w:r w:rsidR="00B71A3B">
        <w:rPr>
          <w:szCs w:val="26"/>
        </w:rPr>
        <w:t xml:space="preserve"> </w:t>
      </w:r>
      <w:r w:rsidR="001B7EFE">
        <w:rPr>
          <w:szCs w:val="26"/>
          <w:u w:val="single"/>
        </w:rPr>
        <w:t>831</w:t>
      </w:r>
      <w:r w:rsidR="001635F7" w:rsidRPr="009F4943">
        <w:rPr>
          <w:szCs w:val="26"/>
        </w:rPr>
        <w:t xml:space="preserve">       </w:t>
      </w:r>
      <w:r w:rsidR="00B11028" w:rsidRPr="009F4943">
        <w:rPr>
          <w:szCs w:val="26"/>
        </w:rPr>
        <w:t xml:space="preserve"> </w:t>
      </w:r>
      <w:r w:rsidR="009A0AAC" w:rsidRPr="009F4943">
        <w:rPr>
          <w:szCs w:val="26"/>
        </w:rPr>
        <w:t xml:space="preserve">    </w:t>
      </w:r>
      <w:r w:rsidR="00265C54" w:rsidRPr="009F4943">
        <w:rPr>
          <w:szCs w:val="26"/>
        </w:rPr>
        <w:t xml:space="preserve">  </w:t>
      </w:r>
      <w:r w:rsidR="009A0AAC" w:rsidRPr="009F4943">
        <w:rPr>
          <w:szCs w:val="26"/>
        </w:rPr>
        <w:t xml:space="preserve"> </w:t>
      </w:r>
      <w:r w:rsidR="0006277D" w:rsidRPr="009F4943">
        <w:rPr>
          <w:szCs w:val="26"/>
        </w:rPr>
        <w:t xml:space="preserve">         </w:t>
      </w:r>
      <w:r w:rsidR="009A0AAC" w:rsidRPr="009F4943">
        <w:rPr>
          <w:szCs w:val="26"/>
        </w:rPr>
        <w:t xml:space="preserve">                      </w:t>
      </w:r>
      <w:r w:rsidR="00CE0994" w:rsidRPr="009F4943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593"/>
      </w:tblGrid>
      <w:tr w:rsidR="009A0AAC" w:rsidRPr="006F6A13" w:rsidTr="00CE0994">
        <w:trPr>
          <w:trHeight w:val="1581"/>
        </w:trPr>
        <w:tc>
          <w:tcPr>
            <w:tcW w:w="5593" w:type="dxa"/>
          </w:tcPr>
          <w:p w:rsidR="009A0AAC" w:rsidRPr="006F6A13" w:rsidRDefault="009A0AAC" w:rsidP="006E2E85">
            <w:pPr>
              <w:jc w:val="both"/>
              <w:rPr>
                <w:sz w:val="26"/>
                <w:szCs w:val="26"/>
              </w:rPr>
            </w:pPr>
            <w:r w:rsidRPr="00BA6F55">
              <w:rPr>
                <w:color w:val="000000"/>
                <w:szCs w:val="26"/>
                <w:lang w:bidi="ru-RU"/>
              </w:rPr>
              <w:t xml:space="preserve">О внесении изменений в постановление Администрации Ребрихинского района Алтайского края от </w:t>
            </w:r>
            <w:r w:rsidR="007A077C">
              <w:rPr>
                <w:color w:val="000000"/>
                <w:szCs w:val="26"/>
                <w:lang w:bidi="ru-RU"/>
              </w:rPr>
              <w:t>09.12.2019</w:t>
            </w:r>
            <w:r w:rsidR="00063D08" w:rsidRPr="00BA6F55">
              <w:rPr>
                <w:color w:val="000000"/>
                <w:szCs w:val="26"/>
                <w:lang w:bidi="ru-RU"/>
              </w:rPr>
              <w:t xml:space="preserve"> №</w:t>
            </w:r>
            <w:r w:rsidR="00ED6370">
              <w:rPr>
                <w:color w:val="000000"/>
                <w:szCs w:val="26"/>
                <w:lang w:bidi="ru-RU"/>
              </w:rPr>
              <w:t xml:space="preserve"> </w:t>
            </w:r>
            <w:r w:rsidR="00063D08" w:rsidRPr="00BA6F55">
              <w:rPr>
                <w:color w:val="000000"/>
                <w:szCs w:val="26"/>
                <w:lang w:bidi="ru-RU"/>
              </w:rPr>
              <w:t>6</w:t>
            </w:r>
            <w:r w:rsidR="00E85439" w:rsidRPr="00BA6F55">
              <w:rPr>
                <w:color w:val="000000"/>
                <w:szCs w:val="26"/>
                <w:lang w:bidi="ru-RU"/>
              </w:rPr>
              <w:t>89</w:t>
            </w:r>
            <w:r w:rsidR="00063D08" w:rsidRPr="00BA6F55">
              <w:rPr>
                <w:color w:val="000000"/>
                <w:szCs w:val="26"/>
                <w:lang w:bidi="ru-RU"/>
              </w:rPr>
              <w:t xml:space="preserve"> «Об утверждении муниципальной программы </w:t>
            </w:r>
            <w:r w:rsidR="00E85439" w:rsidRPr="00BA6F55">
              <w:rPr>
                <w:szCs w:val="26"/>
              </w:rPr>
              <w:t>«</w:t>
            </w:r>
            <w:r w:rsidR="007A077C">
              <w:rPr>
                <w:szCs w:val="26"/>
              </w:rPr>
              <w:t>Комплексное развитие сельских территорий Ребрихинского района Алтайского края</w:t>
            </w:r>
            <w:r w:rsidR="00E85439" w:rsidRPr="00BA6F55">
              <w:rPr>
                <w:szCs w:val="26"/>
              </w:rPr>
              <w:t xml:space="preserve">» (с </w:t>
            </w:r>
            <w:proofErr w:type="spellStart"/>
            <w:r w:rsidR="00E85439" w:rsidRPr="00BA6F55">
              <w:rPr>
                <w:szCs w:val="26"/>
              </w:rPr>
              <w:t>изм</w:t>
            </w:r>
            <w:proofErr w:type="spellEnd"/>
            <w:r w:rsidR="00E85439" w:rsidRPr="00BA6F55">
              <w:rPr>
                <w:szCs w:val="26"/>
              </w:rPr>
              <w:t xml:space="preserve">. от </w:t>
            </w:r>
            <w:r w:rsidR="007A077C">
              <w:rPr>
                <w:szCs w:val="26"/>
              </w:rPr>
              <w:t>13.01.2020 №</w:t>
            </w:r>
            <w:r w:rsidR="004F71C7">
              <w:rPr>
                <w:szCs w:val="26"/>
              </w:rPr>
              <w:t xml:space="preserve"> </w:t>
            </w:r>
            <w:r w:rsidR="007A077C">
              <w:rPr>
                <w:szCs w:val="26"/>
              </w:rPr>
              <w:t>4, 03.03.2020 №</w:t>
            </w:r>
            <w:r w:rsidR="004F71C7">
              <w:rPr>
                <w:szCs w:val="26"/>
              </w:rPr>
              <w:t xml:space="preserve"> </w:t>
            </w:r>
            <w:r w:rsidR="007A077C">
              <w:rPr>
                <w:szCs w:val="26"/>
              </w:rPr>
              <w:t>120, 16.03.2020 №</w:t>
            </w:r>
            <w:r w:rsidR="004F71C7">
              <w:rPr>
                <w:szCs w:val="26"/>
              </w:rPr>
              <w:t xml:space="preserve"> </w:t>
            </w:r>
            <w:r w:rsidR="007A077C">
              <w:rPr>
                <w:szCs w:val="26"/>
              </w:rPr>
              <w:t>136, 13.04.2020 №</w:t>
            </w:r>
            <w:r w:rsidR="004F71C7">
              <w:rPr>
                <w:szCs w:val="26"/>
              </w:rPr>
              <w:t xml:space="preserve"> </w:t>
            </w:r>
            <w:r w:rsidR="007A077C">
              <w:rPr>
                <w:szCs w:val="26"/>
              </w:rPr>
              <w:t>173</w:t>
            </w:r>
            <w:r w:rsidR="00640397">
              <w:rPr>
                <w:szCs w:val="26"/>
              </w:rPr>
              <w:t>, 09.06.2021 №</w:t>
            </w:r>
            <w:r w:rsidR="004F71C7">
              <w:rPr>
                <w:szCs w:val="26"/>
              </w:rPr>
              <w:t xml:space="preserve"> </w:t>
            </w:r>
            <w:r w:rsidR="00640397">
              <w:rPr>
                <w:szCs w:val="26"/>
              </w:rPr>
              <w:t>350</w:t>
            </w:r>
            <w:r w:rsidR="009F4943">
              <w:rPr>
                <w:szCs w:val="26"/>
              </w:rPr>
              <w:t>, 24.01.2022 №</w:t>
            </w:r>
            <w:r w:rsidR="004F71C7">
              <w:rPr>
                <w:szCs w:val="26"/>
              </w:rPr>
              <w:t xml:space="preserve"> </w:t>
            </w:r>
            <w:r w:rsidR="009F4943">
              <w:rPr>
                <w:szCs w:val="26"/>
              </w:rPr>
              <w:t>14</w:t>
            </w:r>
            <w:r w:rsidR="001A7219">
              <w:rPr>
                <w:szCs w:val="26"/>
              </w:rPr>
              <w:t>, 11.11.2022 №</w:t>
            </w:r>
            <w:r w:rsidR="004F71C7">
              <w:rPr>
                <w:szCs w:val="26"/>
              </w:rPr>
              <w:t xml:space="preserve"> </w:t>
            </w:r>
            <w:r w:rsidR="001A7219">
              <w:rPr>
                <w:szCs w:val="26"/>
              </w:rPr>
              <w:t>586</w:t>
            </w:r>
            <w:r w:rsidR="006E2E85">
              <w:rPr>
                <w:szCs w:val="26"/>
              </w:rPr>
              <w:t>, 24.05.2023 №</w:t>
            </w:r>
            <w:r w:rsidR="004F71C7">
              <w:rPr>
                <w:szCs w:val="26"/>
              </w:rPr>
              <w:t xml:space="preserve"> </w:t>
            </w:r>
            <w:r w:rsidR="006E2E85">
              <w:rPr>
                <w:szCs w:val="26"/>
              </w:rPr>
              <w:t>343</w:t>
            </w:r>
            <w:r w:rsidR="00E4701B">
              <w:rPr>
                <w:szCs w:val="26"/>
              </w:rPr>
              <w:t>, 22.08.2023 № 566</w:t>
            </w:r>
            <w:r w:rsidR="00E85439" w:rsidRPr="00BA6F55">
              <w:rPr>
                <w:szCs w:val="26"/>
              </w:rPr>
              <w:t>)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DD4D8D" w:rsidRPr="00BA6F55" w:rsidRDefault="009A0AAC" w:rsidP="00DD4D8D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BA6F55">
        <w:rPr>
          <w:color w:val="000000"/>
          <w:lang w:bidi="ru-RU"/>
        </w:rPr>
        <w:t xml:space="preserve">В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</w:t>
      </w:r>
      <w:r w:rsidR="004F71C7">
        <w:rPr>
          <w:color w:val="000000"/>
          <w:lang w:bidi="ru-RU"/>
        </w:rPr>
        <w:t xml:space="preserve"> </w:t>
      </w:r>
      <w:r w:rsidR="00640397">
        <w:rPr>
          <w:color w:val="000000"/>
          <w:lang w:bidi="ru-RU"/>
        </w:rPr>
        <w:t>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</w:t>
      </w:r>
      <w:r w:rsidR="00EE78FF" w:rsidRPr="00BA6F55">
        <w:rPr>
          <w:color w:val="000000"/>
          <w:lang w:bidi="ru-RU"/>
        </w:rPr>
        <w:t xml:space="preserve"> </w:t>
      </w:r>
      <w:r w:rsidR="0006277D" w:rsidRPr="00BA6F55">
        <w:rPr>
          <w:color w:val="000000"/>
          <w:lang w:bidi="ru-RU"/>
        </w:rPr>
        <w:t>программ муниципального образования Ребрихинский район Алтайского края»</w:t>
      </w:r>
      <w:r w:rsidR="00CC1A3E">
        <w:rPr>
          <w:color w:val="000000"/>
          <w:lang w:bidi="ru-RU"/>
        </w:rPr>
        <w:t xml:space="preserve">, </w:t>
      </w:r>
      <w:r w:rsidR="00CC1A3E" w:rsidRPr="00BA6F55">
        <w:rPr>
          <w:color w:val="000000"/>
          <w:lang w:bidi="ru-RU"/>
        </w:rPr>
        <w:t>постановлением Администрации Ребрихинск</w:t>
      </w:r>
      <w:r w:rsidR="00CC1A3E">
        <w:rPr>
          <w:color w:val="000000"/>
          <w:lang w:bidi="ru-RU"/>
        </w:rPr>
        <w:t>ого района Алтайского края от 27.10.2023 № 825</w:t>
      </w:r>
      <w:r w:rsidR="00DC4737">
        <w:rPr>
          <w:color w:val="000000"/>
          <w:lang w:bidi="ru-RU"/>
        </w:rPr>
        <w:t xml:space="preserve"> «О признании </w:t>
      </w:r>
      <w:proofErr w:type="gramStart"/>
      <w:r w:rsidR="00DC4737">
        <w:rPr>
          <w:color w:val="000000"/>
          <w:lang w:bidi="ru-RU"/>
        </w:rPr>
        <w:t>утратившими</w:t>
      </w:r>
      <w:proofErr w:type="gramEnd"/>
      <w:r w:rsidR="00DC4737">
        <w:rPr>
          <w:color w:val="000000"/>
          <w:lang w:bidi="ru-RU"/>
        </w:rPr>
        <w:t xml:space="preserve"> силу некоторых постановлений Администрации Ребрихинского района Алтайского края»</w:t>
      </w:r>
      <w:r w:rsidR="00063D08" w:rsidRPr="00BA6F55">
        <w:rPr>
          <w:color w:val="000000"/>
          <w:lang w:bidi="ru-RU"/>
        </w:rPr>
        <w:t xml:space="preserve">, </w:t>
      </w:r>
      <w:r w:rsidR="006F6A13" w:rsidRPr="00BA6F55">
        <w:t xml:space="preserve">в  целях приведения муниципальной программы </w:t>
      </w:r>
      <w:r w:rsidR="007A077C" w:rsidRPr="00BA6F55">
        <w:rPr>
          <w:szCs w:val="26"/>
        </w:rPr>
        <w:t>«</w:t>
      </w:r>
      <w:r w:rsidR="007A077C">
        <w:rPr>
          <w:szCs w:val="26"/>
        </w:rPr>
        <w:t>Комплексное развитие сельских территорий Ребрихинского района Алтайского края</w:t>
      </w:r>
      <w:r w:rsidR="007A077C" w:rsidRPr="00BA6F55">
        <w:rPr>
          <w:szCs w:val="26"/>
        </w:rPr>
        <w:t xml:space="preserve">» </w:t>
      </w:r>
      <w:r w:rsidR="00DD4D8D" w:rsidRPr="00D4088D">
        <w:t xml:space="preserve">в соответствие с </w:t>
      </w:r>
      <w:r w:rsidR="006E2E85">
        <w:t>действующим законодательством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5D711D" w:rsidRDefault="009A0AAC" w:rsidP="008134A5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>Внести в муниципал</w:t>
      </w:r>
      <w:r w:rsidRPr="005D711D">
        <w:rPr>
          <w:color w:val="000000"/>
          <w:lang w:bidi="ru-RU"/>
        </w:rPr>
        <w:t xml:space="preserve">ьную программу </w:t>
      </w:r>
      <w:r w:rsidR="007A077C" w:rsidRPr="005D711D">
        <w:rPr>
          <w:szCs w:val="26"/>
        </w:rPr>
        <w:t>«Комплексное развитие сельских территорий Ребрихинского района Алтайского края»</w:t>
      </w:r>
      <w:r w:rsidRPr="005D711D">
        <w:rPr>
          <w:color w:val="000000"/>
          <w:lang w:bidi="ru-RU"/>
        </w:rPr>
        <w:t xml:space="preserve">, утвержденную постановлением Администрации Ребрихинского района Алтайского края от </w:t>
      </w:r>
      <w:r w:rsidR="007A077C" w:rsidRPr="005D711D">
        <w:rPr>
          <w:color w:val="000000"/>
          <w:lang w:bidi="ru-RU"/>
        </w:rPr>
        <w:t>09.12.2019</w:t>
      </w:r>
      <w:r w:rsidR="004F527E" w:rsidRPr="005D711D">
        <w:rPr>
          <w:color w:val="000000"/>
          <w:lang w:bidi="ru-RU"/>
        </w:rPr>
        <w:t xml:space="preserve"> </w:t>
      </w:r>
      <w:r w:rsidRPr="005D711D">
        <w:rPr>
          <w:color w:val="000000"/>
          <w:lang w:bidi="ru-RU"/>
        </w:rPr>
        <w:t>№</w:t>
      </w:r>
      <w:r w:rsidR="004F71C7">
        <w:rPr>
          <w:color w:val="000000"/>
          <w:lang w:bidi="ru-RU"/>
        </w:rPr>
        <w:t xml:space="preserve"> </w:t>
      </w:r>
      <w:r w:rsidR="004F527E" w:rsidRPr="005D711D">
        <w:rPr>
          <w:color w:val="000000"/>
          <w:lang w:bidi="ru-RU"/>
        </w:rPr>
        <w:t>6</w:t>
      </w:r>
      <w:r w:rsidR="00F834DC" w:rsidRPr="005D711D">
        <w:rPr>
          <w:color w:val="000000"/>
          <w:lang w:bidi="ru-RU"/>
        </w:rPr>
        <w:t>89</w:t>
      </w:r>
      <w:r w:rsidRPr="005D711D">
        <w:rPr>
          <w:color w:val="000000"/>
          <w:lang w:bidi="ru-RU"/>
        </w:rPr>
        <w:t xml:space="preserve"> следующие изменения:</w:t>
      </w:r>
    </w:p>
    <w:p w:rsidR="002F0332" w:rsidRPr="005D711D" w:rsidRDefault="002F0332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5D711D">
        <w:t xml:space="preserve">в паспорте муниципальной программы позицию «Объемы финансирования </w:t>
      </w:r>
      <w:r w:rsidR="00251BF6" w:rsidRPr="005D711D">
        <w:t xml:space="preserve">программы» изложить в следующей редакции (приложение </w:t>
      </w:r>
      <w:r w:rsidR="006E2E85">
        <w:t>1</w:t>
      </w:r>
      <w:r w:rsidR="00251BF6" w:rsidRPr="005D711D">
        <w:t>)</w:t>
      </w:r>
      <w:r w:rsidR="001279C0" w:rsidRPr="005D711D">
        <w:t>;</w:t>
      </w:r>
    </w:p>
    <w:p w:rsidR="001A20FD" w:rsidRPr="005D711D" w:rsidRDefault="008C58C5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rPr>
          <w:color w:val="000000"/>
        </w:rPr>
        <w:t xml:space="preserve">строки 1, 10 и 36 </w:t>
      </w:r>
      <w:r w:rsidR="00E4701B">
        <w:rPr>
          <w:color w:val="000000"/>
        </w:rPr>
        <w:t xml:space="preserve">в </w:t>
      </w:r>
      <w:r w:rsidR="00823050" w:rsidRPr="005D711D">
        <w:rPr>
          <w:color w:val="000000"/>
        </w:rPr>
        <w:t>таблиц</w:t>
      </w:r>
      <w:r w:rsidR="00E4701B">
        <w:rPr>
          <w:color w:val="000000"/>
        </w:rPr>
        <w:t>е</w:t>
      </w:r>
      <w:r w:rsidR="00823050" w:rsidRPr="005D711D">
        <w:rPr>
          <w:color w:val="000000"/>
        </w:rPr>
        <w:t xml:space="preserve"> </w:t>
      </w:r>
      <w:r w:rsidR="00405210" w:rsidRPr="005D711D">
        <w:rPr>
          <w:color w:val="000000"/>
        </w:rPr>
        <w:t>2</w:t>
      </w:r>
      <w:r w:rsidR="00823050" w:rsidRPr="005D711D">
        <w:rPr>
          <w:color w:val="000000"/>
        </w:rPr>
        <w:t xml:space="preserve"> </w:t>
      </w:r>
      <w:r w:rsidR="00E65B09" w:rsidRPr="005D711D">
        <w:rPr>
          <w:color w:val="000000"/>
        </w:rPr>
        <w:t xml:space="preserve">муниципальной </w:t>
      </w:r>
      <w:r w:rsidR="00823050" w:rsidRPr="005D711D">
        <w:rPr>
          <w:color w:val="000000"/>
        </w:rPr>
        <w:t xml:space="preserve">программы </w:t>
      </w:r>
      <w:r w:rsidR="001279C0" w:rsidRPr="005D711D">
        <w:rPr>
          <w:color w:val="000000"/>
        </w:rPr>
        <w:t xml:space="preserve">изложить в </w:t>
      </w:r>
      <w:r w:rsidR="001279C0" w:rsidRPr="005D711D">
        <w:rPr>
          <w:color w:val="000000"/>
        </w:rPr>
        <w:lastRenderedPageBreak/>
        <w:t>следующей редакции</w:t>
      </w:r>
      <w:r w:rsidR="00B21AE3" w:rsidRPr="005D711D">
        <w:rPr>
          <w:color w:val="000000"/>
        </w:rPr>
        <w:t xml:space="preserve"> (приложение</w:t>
      </w:r>
      <w:r w:rsidR="001279C0" w:rsidRPr="005D711D">
        <w:rPr>
          <w:color w:val="000000"/>
        </w:rPr>
        <w:t xml:space="preserve"> </w:t>
      </w:r>
      <w:r w:rsidR="00F758F2">
        <w:rPr>
          <w:color w:val="000000"/>
        </w:rPr>
        <w:t>2</w:t>
      </w:r>
      <w:r w:rsidR="0066033D" w:rsidRPr="005D711D">
        <w:rPr>
          <w:color w:val="000000"/>
        </w:rPr>
        <w:t>);</w:t>
      </w:r>
    </w:p>
    <w:p w:rsidR="004D5E89" w:rsidRPr="005D711D" w:rsidRDefault="00D74D3C" w:rsidP="004D5E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5D711D">
        <w:t xml:space="preserve">таблицу 3 муниципальной программы </w:t>
      </w:r>
      <w:r w:rsidRPr="005D711D">
        <w:rPr>
          <w:color w:val="000000"/>
        </w:rPr>
        <w:t xml:space="preserve">изложить в следующей редакции (приложение </w:t>
      </w:r>
      <w:r w:rsidR="00D45A16">
        <w:rPr>
          <w:color w:val="000000"/>
        </w:rPr>
        <w:t>3</w:t>
      </w:r>
      <w:r w:rsidRPr="005D711D">
        <w:rPr>
          <w:color w:val="000000"/>
        </w:rPr>
        <w:t>)</w:t>
      </w:r>
      <w:r w:rsidR="00E24ECB" w:rsidRPr="005D711D">
        <w:rPr>
          <w:color w:val="000000"/>
        </w:rPr>
        <w:t>.</w:t>
      </w:r>
    </w:p>
    <w:p w:rsidR="00FB3CD0" w:rsidRPr="00BA6F55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>Опубликовать постановление в Сборнике муниципальных правовых актов Ребри</w:t>
      </w:r>
      <w:r w:rsidR="00413F22">
        <w:t>хинского района Алтайского края</w:t>
      </w:r>
      <w:r w:rsidR="0066420B">
        <w:t xml:space="preserve"> и разместить на официальном сайте Администрации Ребрихинского района Алтайского края</w:t>
      </w:r>
      <w:r w:rsidR="00413F22">
        <w:t>.</w:t>
      </w:r>
    </w:p>
    <w:p w:rsidR="000417AF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BA6F55">
        <w:t>Контроль за</w:t>
      </w:r>
      <w:proofErr w:type="gramEnd"/>
      <w:r w:rsidRPr="00BA6F55">
        <w:t xml:space="preserve"> исполнением</w:t>
      </w:r>
      <w:r w:rsidR="004F71C7">
        <w:t xml:space="preserve"> постановления оставляю за собой.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413F22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>Г</w:t>
      </w:r>
      <w:r w:rsidR="00E24ECB">
        <w:t>лав</w:t>
      </w:r>
      <w:r>
        <w:t>а</w:t>
      </w:r>
      <w:r w:rsidR="00E24ECB">
        <w:t xml:space="preserve"> района                                                                                   </w:t>
      </w:r>
      <w:r>
        <w:t xml:space="preserve">       </w:t>
      </w:r>
      <w:r w:rsidR="00E24ECB">
        <w:t xml:space="preserve"> </w:t>
      </w:r>
      <w:proofErr w:type="spellStart"/>
      <w:r>
        <w:t>Л.В.Шлаузер</w:t>
      </w:r>
      <w:proofErr w:type="spellEnd"/>
      <w:r w:rsidR="00E24ECB"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E493B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13F22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13F22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13F22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D45A16" w:rsidRDefault="00D45A16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D45A16" w:rsidRDefault="00D45A16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8C58C5" w:rsidRPr="00BA6F55" w:rsidRDefault="008C58C5" w:rsidP="000417AF">
      <w:pPr>
        <w:tabs>
          <w:tab w:val="left" w:pos="7938"/>
        </w:tabs>
        <w:rPr>
          <w:szCs w:val="28"/>
        </w:rPr>
      </w:pPr>
    </w:p>
    <w:p w:rsidR="00CC1A3E" w:rsidRDefault="00CC1A3E" w:rsidP="002C1EB5">
      <w:pPr>
        <w:rPr>
          <w:szCs w:val="28"/>
        </w:rPr>
      </w:pPr>
    </w:p>
    <w:p w:rsidR="00CC1A3E" w:rsidRDefault="00CC1A3E" w:rsidP="002C1EB5">
      <w:pPr>
        <w:rPr>
          <w:szCs w:val="28"/>
        </w:rPr>
      </w:pPr>
    </w:p>
    <w:p w:rsidR="00B21AE3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:rsidR="00D45A16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 xml:space="preserve">налоговой и кредитной политике       </w:t>
      </w:r>
      <w:r w:rsidR="00B21AE3">
        <w:rPr>
          <w:szCs w:val="28"/>
        </w:rPr>
        <w:t xml:space="preserve">                 </w:t>
      </w:r>
      <w:r w:rsidRPr="00BA6F55">
        <w:rPr>
          <w:szCs w:val="28"/>
        </w:rPr>
        <w:t xml:space="preserve">                           </w:t>
      </w:r>
      <w:r w:rsidR="000417AF">
        <w:rPr>
          <w:szCs w:val="28"/>
        </w:rPr>
        <w:t>Т.В.</w:t>
      </w:r>
      <w:r w:rsidRPr="00BA6F55">
        <w:rPr>
          <w:szCs w:val="28"/>
        </w:rPr>
        <w:t>Родионова</w:t>
      </w:r>
      <w:r w:rsidR="00B21AE3">
        <w:rPr>
          <w:szCs w:val="28"/>
        </w:rPr>
        <w:t xml:space="preserve"> </w:t>
      </w:r>
    </w:p>
    <w:p w:rsidR="00D45A16" w:rsidRDefault="00D45A16" w:rsidP="00790090">
      <w:pPr>
        <w:tabs>
          <w:tab w:val="left" w:pos="7513"/>
          <w:tab w:val="left" w:pos="7938"/>
        </w:tabs>
        <w:rPr>
          <w:szCs w:val="28"/>
        </w:rPr>
      </w:pPr>
    </w:p>
    <w:p w:rsidR="00356F52" w:rsidRPr="00BA6F55" w:rsidRDefault="00D45A16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Начальник отдела экономики                                                         О.А.Кудинова </w:t>
      </w:r>
      <w:r w:rsidR="00B21AE3">
        <w:rPr>
          <w:szCs w:val="28"/>
        </w:rPr>
        <w:t xml:space="preserve"> </w:t>
      </w:r>
      <w:r w:rsidR="00356F52" w:rsidRPr="00BA6F55">
        <w:rPr>
          <w:szCs w:val="28"/>
        </w:rPr>
        <w:t xml:space="preserve"> </w:t>
      </w:r>
    </w:p>
    <w:p w:rsidR="00356F52" w:rsidRPr="00BA6F55" w:rsidRDefault="00356F52" w:rsidP="002C1EB5">
      <w:pPr>
        <w:rPr>
          <w:szCs w:val="28"/>
        </w:rPr>
      </w:pPr>
    </w:p>
    <w:p w:rsidR="00753F10" w:rsidRDefault="00D45A16" w:rsidP="00413F22">
      <w:r>
        <w:rPr>
          <w:szCs w:val="28"/>
        </w:rPr>
        <w:t xml:space="preserve">Начальник </w:t>
      </w:r>
      <w:r w:rsidR="00356F52" w:rsidRPr="00BA6F55">
        <w:rPr>
          <w:szCs w:val="28"/>
        </w:rPr>
        <w:t xml:space="preserve">юридического отдела                                    </w:t>
      </w:r>
      <w:r w:rsidR="00413F22">
        <w:rPr>
          <w:szCs w:val="28"/>
        </w:rPr>
        <w:t xml:space="preserve"> </w:t>
      </w:r>
      <w:r>
        <w:rPr>
          <w:szCs w:val="28"/>
        </w:rPr>
        <w:t xml:space="preserve">              </w:t>
      </w:r>
      <w:proofErr w:type="spellStart"/>
      <w:r>
        <w:rPr>
          <w:szCs w:val="28"/>
        </w:rPr>
        <w:t>С.А.Накоряков</w:t>
      </w:r>
      <w:proofErr w:type="spellEnd"/>
      <w:r>
        <w:rPr>
          <w:szCs w:val="28"/>
        </w:rPr>
        <w:t xml:space="preserve"> </w:t>
      </w:r>
    </w:p>
    <w:p w:rsidR="00D74D3C" w:rsidRDefault="00D74D3C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413F22" w:rsidRDefault="00413F22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413F22" w:rsidRPr="00D45A16" w:rsidRDefault="00413F22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753F10" w:rsidRPr="00D45A16" w:rsidRDefault="00997E82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Пикалова Дина Юрьевна </w:t>
      </w:r>
    </w:p>
    <w:p w:rsidR="00753F10" w:rsidRPr="00D45A16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D45A16">
        <w:rPr>
          <w:sz w:val="24"/>
          <w:szCs w:val="26"/>
        </w:rPr>
        <w:t>тел. 8(38582)22436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EC04BA" w:rsidRPr="002314EB" w:rsidTr="003415FC">
        <w:trPr>
          <w:trHeight w:val="1124"/>
        </w:trPr>
        <w:tc>
          <w:tcPr>
            <w:tcW w:w="4501" w:type="dxa"/>
          </w:tcPr>
          <w:p w:rsidR="00EC04BA" w:rsidRPr="002B6D6D" w:rsidRDefault="00EC04BA" w:rsidP="003415FC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Приложение 1</w:t>
            </w:r>
          </w:p>
          <w:p w:rsidR="00EC04BA" w:rsidRPr="002B6D6D" w:rsidRDefault="00EC04BA" w:rsidP="003415FC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EC04BA" w:rsidRPr="009C3840" w:rsidRDefault="00EC04BA" w:rsidP="00EC04BA">
            <w:pPr>
              <w:jc w:val="center"/>
              <w:rPr>
                <w:sz w:val="24"/>
                <w:szCs w:val="26"/>
              </w:rPr>
            </w:pPr>
            <w:r w:rsidRPr="009C3840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31.10.2023 № 831</w:t>
            </w:r>
          </w:p>
        </w:tc>
      </w:tr>
    </w:tbl>
    <w:p w:rsidR="00EC04BA" w:rsidRDefault="00EC04BA" w:rsidP="00EC04BA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3261"/>
        <w:gridCol w:w="6520"/>
      </w:tblGrid>
      <w:tr w:rsidR="00EC04BA" w:rsidRPr="00596F31" w:rsidTr="003415FC">
        <w:tc>
          <w:tcPr>
            <w:tcW w:w="3261" w:type="dxa"/>
          </w:tcPr>
          <w:p w:rsidR="00EC04BA" w:rsidRPr="000C7EFE" w:rsidRDefault="00EC04BA" w:rsidP="003415FC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0C7EFE">
              <w:rPr>
                <w:rStyle w:val="af5"/>
                <w:rFonts w:ascii="Times New Roman" w:hAnsi="Times New Roman" w:cs="Times New Roman"/>
              </w:rPr>
              <w:t>Объемы финансирования программы</w:t>
            </w:r>
          </w:p>
        </w:tc>
        <w:tc>
          <w:tcPr>
            <w:tcW w:w="6520" w:type="dxa"/>
          </w:tcPr>
          <w:p w:rsidR="00EC04BA" w:rsidRPr="000C7EFE" w:rsidRDefault="00EC04BA" w:rsidP="003415FC">
            <w:pPr>
              <w:pStyle w:val="a4"/>
              <w:shd w:val="clear" w:color="auto" w:fill="FFFFFF" w:themeFill="background1"/>
              <w:suppressAutoHyphens/>
              <w:jc w:val="both"/>
              <w:rPr>
                <w:szCs w:val="26"/>
              </w:rPr>
            </w:pPr>
            <w:r w:rsidRPr="000C7EFE">
              <w:rPr>
                <w:szCs w:val="26"/>
              </w:rPr>
              <w:t>общий объем финансирования программы – 827907,2 тыс. рублей, в том числе:</w:t>
            </w:r>
          </w:p>
          <w:p w:rsidR="00EC04BA" w:rsidRPr="000C7EFE" w:rsidRDefault="00EC04BA" w:rsidP="003415FC">
            <w:pPr>
              <w:pStyle w:val="a4"/>
              <w:shd w:val="clear" w:color="auto" w:fill="FFFFFF" w:themeFill="background1"/>
              <w:suppressAutoHyphens/>
              <w:jc w:val="both"/>
              <w:rPr>
                <w:szCs w:val="26"/>
              </w:rPr>
            </w:pPr>
            <w:r w:rsidRPr="000C7EFE">
              <w:rPr>
                <w:szCs w:val="26"/>
              </w:rPr>
              <w:t>средства федерального бюджета – 27994,8 тыс. рублей;</w:t>
            </w:r>
          </w:p>
          <w:p w:rsidR="00EC04BA" w:rsidRPr="000C7EFE" w:rsidRDefault="00EC04BA" w:rsidP="003415FC">
            <w:pPr>
              <w:pStyle w:val="a4"/>
              <w:shd w:val="clear" w:color="auto" w:fill="FFFFFF" w:themeFill="background1"/>
              <w:suppressAutoHyphens/>
              <w:jc w:val="both"/>
              <w:rPr>
                <w:szCs w:val="26"/>
              </w:rPr>
            </w:pPr>
            <w:r w:rsidRPr="000C7EFE">
              <w:rPr>
                <w:szCs w:val="26"/>
              </w:rPr>
              <w:t>средства краевого бюджета – 672428,9 тыс. рублей;</w:t>
            </w:r>
          </w:p>
          <w:p w:rsidR="00EC04BA" w:rsidRPr="000C7EFE" w:rsidRDefault="00EC04BA" w:rsidP="003415FC">
            <w:pPr>
              <w:pStyle w:val="a4"/>
              <w:shd w:val="clear" w:color="auto" w:fill="FFFFFF" w:themeFill="background1"/>
              <w:suppressAutoHyphens/>
              <w:jc w:val="both"/>
              <w:rPr>
                <w:szCs w:val="26"/>
              </w:rPr>
            </w:pPr>
            <w:r w:rsidRPr="000C7EFE">
              <w:rPr>
                <w:szCs w:val="26"/>
              </w:rPr>
              <w:t>средства районного бюджета – 40721,9 тыс. рублей;</w:t>
            </w:r>
          </w:p>
          <w:p w:rsidR="00EC04BA" w:rsidRPr="000C7EFE" w:rsidRDefault="00EC04BA" w:rsidP="003415FC">
            <w:pPr>
              <w:pStyle w:val="a4"/>
              <w:shd w:val="clear" w:color="auto" w:fill="FFFFFF" w:themeFill="background1"/>
              <w:suppressAutoHyphens/>
              <w:jc w:val="both"/>
              <w:rPr>
                <w:szCs w:val="26"/>
              </w:rPr>
            </w:pPr>
            <w:r w:rsidRPr="000C7EFE">
              <w:rPr>
                <w:szCs w:val="26"/>
              </w:rPr>
              <w:t>средства внебюджетных источников – 86761,7 тыс. рублей</w:t>
            </w:r>
          </w:p>
          <w:p w:rsidR="00EC04BA" w:rsidRPr="000C7EFE" w:rsidRDefault="00EC04BA" w:rsidP="003415FC">
            <w:pPr>
              <w:pStyle w:val="a4"/>
              <w:shd w:val="clear" w:color="auto" w:fill="FFFFFF" w:themeFill="background1"/>
              <w:suppressAutoHyphens/>
              <w:jc w:val="both"/>
              <w:rPr>
                <w:i/>
                <w:szCs w:val="26"/>
              </w:rPr>
            </w:pPr>
            <w:proofErr w:type="spellStart"/>
            <w:r w:rsidRPr="000C7EFE">
              <w:rPr>
                <w:i/>
                <w:szCs w:val="26"/>
              </w:rPr>
              <w:t>Справочно</w:t>
            </w:r>
            <w:proofErr w:type="spellEnd"/>
            <w:r w:rsidRPr="000C7EFE">
              <w:rPr>
                <w:i/>
                <w:szCs w:val="26"/>
              </w:rPr>
              <w:t>:</w:t>
            </w:r>
          </w:p>
          <w:p w:rsidR="00EC04BA" w:rsidRPr="000C7EFE" w:rsidRDefault="00EC04BA" w:rsidP="003415FC">
            <w:pPr>
              <w:pStyle w:val="a4"/>
              <w:shd w:val="clear" w:color="auto" w:fill="FFFFFF" w:themeFill="background1"/>
              <w:suppressAutoHyphens/>
              <w:jc w:val="both"/>
              <w:rPr>
                <w:i/>
                <w:iCs/>
                <w:szCs w:val="26"/>
              </w:rPr>
            </w:pPr>
            <w:r w:rsidRPr="000C7EFE">
              <w:rPr>
                <w:i/>
                <w:iCs/>
                <w:szCs w:val="26"/>
              </w:rPr>
              <w:t xml:space="preserve">средства районного бюджета, направленные на </w:t>
            </w:r>
            <w:proofErr w:type="spellStart"/>
            <w:r w:rsidRPr="000C7EFE">
              <w:rPr>
                <w:i/>
                <w:iCs/>
                <w:szCs w:val="26"/>
              </w:rPr>
              <w:t>софинансирование</w:t>
            </w:r>
            <w:proofErr w:type="spellEnd"/>
            <w:r w:rsidRPr="000C7EFE">
              <w:rPr>
                <w:i/>
                <w:iCs/>
                <w:szCs w:val="26"/>
              </w:rPr>
              <w:t xml:space="preserve"> государственных программ и проектов Алтайского края – 3455,7  тыс. рублей;</w:t>
            </w:r>
          </w:p>
          <w:p w:rsidR="00EC04BA" w:rsidRPr="000C7EFE" w:rsidRDefault="00EC04BA" w:rsidP="003415FC">
            <w:pPr>
              <w:pStyle w:val="a4"/>
              <w:shd w:val="clear" w:color="auto" w:fill="FFFFFF" w:themeFill="background1"/>
              <w:suppressAutoHyphens/>
              <w:jc w:val="both"/>
              <w:rPr>
                <w:i/>
                <w:iCs/>
                <w:szCs w:val="26"/>
              </w:rPr>
            </w:pPr>
            <w:r w:rsidRPr="000C7EFE">
              <w:rPr>
                <w:i/>
                <w:iCs/>
                <w:szCs w:val="26"/>
              </w:rPr>
              <w:t>субсидии из краевого бюджета гражданам на приобретение жилья – 5763,1 тыс. руб.;</w:t>
            </w:r>
          </w:p>
          <w:p w:rsidR="00EC04BA" w:rsidRPr="000C7EFE" w:rsidRDefault="00EC04BA" w:rsidP="003415FC">
            <w:pPr>
              <w:pStyle w:val="a4"/>
              <w:shd w:val="clear" w:color="auto" w:fill="FFFFFF" w:themeFill="background1"/>
              <w:suppressAutoHyphens/>
              <w:jc w:val="both"/>
              <w:rPr>
                <w:i/>
                <w:iCs/>
                <w:szCs w:val="26"/>
              </w:rPr>
            </w:pPr>
            <w:r w:rsidRPr="000C7EFE">
              <w:rPr>
                <w:i/>
                <w:iCs/>
                <w:szCs w:val="26"/>
              </w:rPr>
              <w:t>субсидия из краевого бюджета, направленная на обеспечение стабильного водоснабжения – 64,9 тыс. рублей</w:t>
            </w:r>
          </w:p>
          <w:p w:rsidR="00EC04BA" w:rsidRPr="00596F31" w:rsidRDefault="00EC04BA" w:rsidP="003415FC">
            <w:pPr>
              <w:rPr>
                <w:sz w:val="24"/>
                <w:szCs w:val="24"/>
              </w:rPr>
            </w:pPr>
            <w:r w:rsidRPr="000C7EFE">
              <w:rPr>
                <w:sz w:val="24"/>
                <w:szCs w:val="26"/>
              </w:rPr>
              <w:t>финансирование программы является расходным обязательством  муниципального образования Ребрихинский район Алтайского края и осуществляется через отдел бухгалтерского учета и отчетности Администрации Ребрихинского района</w:t>
            </w:r>
            <w:r w:rsidRPr="00983C86">
              <w:rPr>
                <w:szCs w:val="24"/>
              </w:rPr>
              <w:t xml:space="preserve">  </w:t>
            </w:r>
          </w:p>
        </w:tc>
      </w:tr>
    </w:tbl>
    <w:p w:rsidR="00EC04BA" w:rsidRPr="002314EB" w:rsidRDefault="00EC04BA" w:rsidP="00EC04BA">
      <w:pPr>
        <w:jc w:val="center"/>
        <w:rPr>
          <w:sz w:val="26"/>
          <w:szCs w:val="26"/>
        </w:rPr>
      </w:pPr>
    </w:p>
    <w:p w:rsidR="00EC04BA" w:rsidRDefault="00EC04BA" w:rsidP="00EC04BA">
      <w:pPr>
        <w:jc w:val="center"/>
        <w:rPr>
          <w:sz w:val="26"/>
          <w:szCs w:val="26"/>
        </w:rPr>
      </w:pPr>
    </w:p>
    <w:p w:rsidR="00EC04BA" w:rsidRDefault="00EC04BA" w:rsidP="00EC04BA">
      <w:pPr>
        <w:jc w:val="center"/>
        <w:rPr>
          <w:sz w:val="26"/>
          <w:szCs w:val="26"/>
        </w:rPr>
      </w:pPr>
    </w:p>
    <w:p w:rsidR="00EC04BA" w:rsidRDefault="00EC04BA" w:rsidP="00EC04BA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EC04BA" w:rsidRDefault="00EC04BA" w:rsidP="00EC04BA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EC04BA" w:rsidRDefault="00EC04BA" w:rsidP="00EC04BA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C04BA" w:rsidRDefault="00EC04BA" w:rsidP="00EC04BA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C04BA" w:rsidRPr="002B6D6D" w:rsidRDefault="00EC04BA" w:rsidP="00EC04BA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EC04BA" w:rsidRDefault="00EC04B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C04BA" w:rsidRDefault="00EC04B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C04BA" w:rsidRDefault="00EC04B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C04BA" w:rsidRDefault="00EC04B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C04BA" w:rsidRDefault="00EC04B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C04BA" w:rsidRDefault="00EC04B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C04BA" w:rsidRDefault="00EC04B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C04BA" w:rsidRDefault="00EC04B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C04BA" w:rsidRDefault="00EC04B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C04BA" w:rsidRDefault="00EC04B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C04BA" w:rsidRDefault="00EC04B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C04BA" w:rsidRDefault="00EC04B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  <w:sectPr w:rsidR="00EC04BA" w:rsidSect="00B21AE3">
          <w:headerReference w:type="even" r:id="rId9"/>
          <w:type w:val="continuous"/>
          <w:pgSz w:w="11907" w:h="16840" w:code="9"/>
          <w:pgMar w:top="567" w:right="567" w:bottom="567" w:left="1701" w:header="340" w:footer="0" w:gutter="0"/>
          <w:cols w:space="720"/>
          <w:docGrid w:linePitch="381"/>
        </w:sectPr>
      </w:pPr>
    </w:p>
    <w:tbl>
      <w:tblPr>
        <w:tblW w:w="0" w:type="auto"/>
        <w:tblInd w:w="10456" w:type="dxa"/>
        <w:tblLook w:val="04A0"/>
      </w:tblPr>
      <w:tblGrid>
        <w:gridCol w:w="4330"/>
      </w:tblGrid>
      <w:tr w:rsidR="00EC04BA" w:rsidRPr="002314EB" w:rsidTr="003415FC">
        <w:trPr>
          <w:trHeight w:val="1124"/>
        </w:trPr>
        <w:tc>
          <w:tcPr>
            <w:tcW w:w="4330" w:type="dxa"/>
          </w:tcPr>
          <w:p w:rsidR="00EC04BA" w:rsidRPr="002B6D6D" w:rsidRDefault="00EC04BA" w:rsidP="003415FC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Приложение 2</w:t>
            </w:r>
          </w:p>
          <w:p w:rsidR="00EC04BA" w:rsidRPr="002B6D6D" w:rsidRDefault="00EC04BA" w:rsidP="003415FC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EC04BA" w:rsidRPr="00742A45" w:rsidRDefault="00EC04BA" w:rsidP="00EC04BA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от 31.10.2023 № 831</w:t>
            </w:r>
          </w:p>
        </w:tc>
      </w:tr>
    </w:tbl>
    <w:p w:rsidR="00EC04BA" w:rsidRPr="00CE0CB6" w:rsidRDefault="00EC04BA" w:rsidP="00EC04BA">
      <w:pPr>
        <w:widowControl w:val="0"/>
        <w:ind w:firstLine="709"/>
        <w:jc w:val="center"/>
        <w:rPr>
          <w:sz w:val="20"/>
        </w:rPr>
      </w:pPr>
    </w:p>
    <w:tbl>
      <w:tblPr>
        <w:tblW w:w="15706" w:type="dxa"/>
        <w:tblInd w:w="-318" w:type="dxa"/>
        <w:tblLayout w:type="fixed"/>
        <w:tblLook w:val="04A0"/>
      </w:tblPr>
      <w:tblGrid>
        <w:gridCol w:w="550"/>
        <w:gridCol w:w="2933"/>
        <w:gridCol w:w="1190"/>
        <w:gridCol w:w="1707"/>
        <w:gridCol w:w="932"/>
        <w:gridCol w:w="1055"/>
        <w:gridCol w:w="917"/>
        <w:gridCol w:w="917"/>
        <w:gridCol w:w="917"/>
        <w:gridCol w:w="917"/>
        <w:gridCol w:w="1129"/>
        <w:gridCol w:w="2542"/>
      </w:tblGrid>
      <w:tr w:rsidR="00EC04BA" w:rsidRPr="004D57AD" w:rsidTr="003415FC">
        <w:trPr>
          <w:trHeight w:val="34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 xml:space="preserve">№ </w:t>
            </w:r>
            <w:proofErr w:type="spellStart"/>
            <w:proofErr w:type="gramStart"/>
            <w:r w:rsidRPr="004D57AD">
              <w:rPr>
                <w:sz w:val="20"/>
              </w:rPr>
              <w:t>п</w:t>
            </w:r>
            <w:proofErr w:type="spellEnd"/>
            <w:proofErr w:type="gramEnd"/>
            <w:r w:rsidRPr="004D57AD">
              <w:rPr>
                <w:sz w:val="20"/>
              </w:rPr>
              <w:t>/</w:t>
            </w:r>
            <w:proofErr w:type="spellStart"/>
            <w:r w:rsidRPr="004D57AD">
              <w:rPr>
                <w:sz w:val="20"/>
              </w:rPr>
              <w:t>п</w:t>
            </w:r>
            <w:proofErr w:type="spellEnd"/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Цель, задача, мероприятие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Срок реализации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 xml:space="preserve">Участник программы </w:t>
            </w:r>
          </w:p>
        </w:tc>
        <w:tc>
          <w:tcPr>
            <w:tcW w:w="6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 xml:space="preserve">Сумма расходов, тыс. руб. 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Источник  финансирования</w:t>
            </w:r>
          </w:p>
        </w:tc>
      </w:tr>
      <w:tr w:rsidR="00EC04BA" w:rsidRPr="004D57AD" w:rsidTr="003415FC">
        <w:trPr>
          <w:trHeight w:val="37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2020 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2021 г.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2022 г.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 xml:space="preserve">2023 г.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2024 г.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 xml:space="preserve">2025 г.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Всего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</w:tr>
      <w:tr w:rsidR="00EC04BA" w:rsidRPr="004D57AD" w:rsidTr="003415FC">
        <w:trPr>
          <w:trHeight w:val="1212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  <w:r w:rsidRPr="004D57AD">
              <w:rPr>
                <w:sz w:val="20"/>
              </w:rPr>
              <w:t xml:space="preserve">Цель: создание благоприятных условий для сохранения численности населения Ребрихинского района Алтайского края, повышения доходов местного населения и создания комфортных условий для жизни.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2020-2025 гг.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23 862,8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32 488,1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123 641,6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174 452,6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234 933,7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238 528,4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827 907,2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ВСЕГО</w:t>
            </w:r>
            <w:r w:rsidRPr="004D57AD">
              <w:rPr>
                <w:bCs/>
                <w:sz w:val="14"/>
                <w:szCs w:val="14"/>
              </w:rPr>
              <w:t xml:space="preserve"> (включая средства районного бюджета, </w:t>
            </w:r>
            <w:proofErr w:type="spellStart"/>
            <w:r w:rsidRPr="004D57AD">
              <w:rPr>
                <w:bCs/>
                <w:sz w:val="14"/>
                <w:szCs w:val="14"/>
              </w:rPr>
              <w:t>напвленные</w:t>
            </w:r>
            <w:proofErr w:type="spellEnd"/>
            <w:r w:rsidRPr="004D57AD">
              <w:rPr>
                <w:bCs/>
                <w:sz w:val="14"/>
                <w:szCs w:val="14"/>
              </w:rPr>
              <w:t xml:space="preserve"> на цели </w:t>
            </w:r>
            <w:proofErr w:type="spellStart"/>
            <w:r w:rsidRPr="004D57AD">
              <w:rPr>
                <w:bCs/>
                <w:sz w:val="14"/>
                <w:szCs w:val="14"/>
              </w:rPr>
              <w:t>софинансирования</w:t>
            </w:r>
            <w:proofErr w:type="spellEnd"/>
            <w:r w:rsidRPr="004D57AD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4D57AD">
              <w:rPr>
                <w:bCs/>
                <w:sz w:val="14"/>
                <w:szCs w:val="14"/>
              </w:rPr>
              <w:t>госудаственных</w:t>
            </w:r>
            <w:proofErr w:type="spellEnd"/>
            <w:r w:rsidRPr="004D57AD">
              <w:rPr>
                <w:bCs/>
                <w:sz w:val="14"/>
                <w:szCs w:val="14"/>
              </w:rPr>
              <w:t xml:space="preserve"> программ и проектов)</w:t>
            </w:r>
            <w:r w:rsidRPr="004D57AD">
              <w:rPr>
                <w:bCs/>
                <w:sz w:val="20"/>
              </w:rPr>
              <w:t xml:space="preserve">, в том числе:  </w:t>
            </w:r>
          </w:p>
        </w:tc>
      </w:tr>
      <w:tr w:rsidR="00EC04BA" w:rsidRPr="004D57AD" w:rsidTr="003415FC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15 911,4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1 658,1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1 728,1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8 697,2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27 994,8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Федеральный бюджет</w:t>
            </w:r>
          </w:p>
        </w:tc>
      </w:tr>
      <w:tr w:rsidR="00EC04BA" w:rsidRPr="004D57AD" w:rsidTr="003415FC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5 446,3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22 392,6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111 318,9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162 880,0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223 187,0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147 204,0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672 428,9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 xml:space="preserve">Краевой бюджет </w:t>
            </w:r>
          </w:p>
        </w:tc>
      </w:tr>
      <w:tr w:rsidR="00EC04BA" w:rsidRPr="004D57AD" w:rsidTr="003415FC">
        <w:trPr>
          <w:trHeight w:val="1836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338,3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3 753,1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7 073,7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10 172,6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11 746,7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7 637,5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40 721,9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  <w:r w:rsidRPr="004D57AD">
              <w:rPr>
                <w:bCs/>
                <w:sz w:val="20"/>
              </w:rPr>
              <w:t>ВСЕГО районный бюджет</w:t>
            </w:r>
            <w:r w:rsidRPr="004D57AD">
              <w:rPr>
                <w:sz w:val="20"/>
              </w:rPr>
              <w:t xml:space="preserve">, включая средства районного бюджета, направленные на цели </w:t>
            </w:r>
            <w:proofErr w:type="spellStart"/>
            <w:r w:rsidRPr="004D57AD">
              <w:rPr>
                <w:sz w:val="20"/>
              </w:rPr>
              <w:t>софинансирования</w:t>
            </w:r>
            <w:proofErr w:type="spellEnd"/>
            <w:r w:rsidRPr="004D57AD">
              <w:rPr>
                <w:sz w:val="20"/>
              </w:rPr>
              <w:t xml:space="preserve"> проектов и субсидии из краевого бюджета, в том числе: </w:t>
            </w:r>
          </w:p>
        </w:tc>
      </w:tr>
      <w:tr w:rsidR="00EC04BA" w:rsidRPr="004D57AD" w:rsidTr="003415FC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bCs/>
                <w:i/>
                <w:iCs/>
                <w:sz w:val="20"/>
              </w:rPr>
            </w:pPr>
            <w:r w:rsidRPr="004D57AD">
              <w:rPr>
                <w:bCs/>
                <w:i/>
                <w:iCs/>
                <w:sz w:val="20"/>
              </w:rPr>
              <w:t>338,3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bCs/>
                <w:i/>
                <w:iCs/>
                <w:sz w:val="20"/>
              </w:rPr>
            </w:pPr>
            <w:r w:rsidRPr="004D57AD">
              <w:rPr>
                <w:bCs/>
                <w:i/>
                <w:i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bCs/>
                <w:i/>
                <w:iCs/>
                <w:sz w:val="20"/>
              </w:rPr>
            </w:pPr>
            <w:r w:rsidRPr="004D57AD">
              <w:rPr>
                <w:bCs/>
                <w:i/>
                <w:i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bCs/>
                <w:i/>
                <w:iCs/>
                <w:sz w:val="20"/>
              </w:rPr>
            </w:pPr>
            <w:r w:rsidRPr="004D57AD">
              <w:rPr>
                <w:bCs/>
                <w:i/>
                <w:i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bCs/>
                <w:i/>
                <w:iCs/>
                <w:sz w:val="20"/>
              </w:rPr>
            </w:pPr>
            <w:r w:rsidRPr="004D57AD">
              <w:rPr>
                <w:bCs/>
                <w:i/>
                <w:i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bCs/>
                <w:i/>
                <w:iCs/>
                <w:sz w:val="20"/>
              </w:rPr>
            </w:pPr>
            <w:r w:rsidRPr="004D57AD">
              <w:rPr>
                <w:bCs/>
                <w:i/>
                <w:iCs/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bCs/>
                <w:i/>
                <w:iCs/>
                <w:sz w:val="20"/>
              </w:rPr>
            </w:pPr>
            <w:r w:rsidRPr="004D57AD">
              <w:rPr>
                <w:bCs/>
                <w:i/>
                <w:iCs/>
                <w:sz w:val="20"/>
              </w:rPr>
              <w:t>338,3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bCs/>
                <w:i/>
                <w:iCs/>
                <w:sz w:val="20"/>
              </w:rPr>
            </w:pPr>
            <w:r w:rsidRPr="004D57AD">
              <w:rPr>
                <w:bCs/>
                <w:i/>
                <w:iCs/>
                <w:sz w:val="20"/>
              </w:rPr>
              <w:t xml:space="preserve">Районный бюджет </w:t>
            </w:r>
          </w:p>
        </w:tc>
      </w:tr>
      <w:tr w:rsidR="00EC04BA" w:rsidRPr="004D57AD" w:rsidTr="003415FC">
        <w:trPr>
          <w:trHeight w:val="12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869,7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5 261,8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8 572,6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11 746,7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7 637,5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34 088,4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Районный бюджет</w:t>
            </w:r>
            <w:r w:rsidRPr="004D57AD">
              <w:rPr>
                <w:i/>
                <w:iCs/>
                <w:sz w:val="14"/>
                <w:szCs w:val="14"/>
              </w:rPr>
              <w:t xml:space="preserve"> (</w:t>
            </w:r>
            <w:proofErr w:type="spellStart"/>
            <w:r w:rsidRPr="004D57AD">
              <w:rPr>
                <w:i/>
                <w:iCs/>
                <w:sz w:val="14"/>
                <w:szCs w:val="14"/>
              </w:rPr>
              <w:t>софинансирование</w:t>
            </w:r>
            <w:proofErr w:type="spellEnd"/>
            <w:r w:rsidRPr="004D57AD">
              <w:rPr>
                <w:i/>
                <w:iCs/>
                <w:sz w:val="14"/>
                <w:szCs w:val="14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EC04BA" w:rsidRPr="004D57AD" w:rsidTr="003415FC">
        <w:trPr>
          <w:trHeight w:val="6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2 416,1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1 747,0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1 600,0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5 763,1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Районный бюджет</w:t>
            </w:r>
            <w:r w:rsidRPr="004D57AD">
              <w:rPr>
                <w:i/>
                <w:iCs/>
                <w:sz w:val="14"/>
                <w:szCs w:val="14"/>
              </w:rPr>
              <w:t xml:space="preserve"> (субсидии из краевого бюджета гражданам на приобретение жилья)</w:t>
            </w:r>
          </w:p>
        </w:tc>
      </w:tr>
      <w:tr w:rsidR="00EC04BA" w:rsidRPr="004D57AD" w:rsidTr="003415FC">
        <w:trPr>
          <w:trHeight w:val="6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64,9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64,9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Районный бюджет</w:t>
            </w:r>
            <w:r w:rsidRPr="004D57AD">
              <w:rPr>
                <w:i/>
                <w:iCs/>
                <w:sz w:val="14"/>
                <w:szCs w:val="14"/>
              </w:rPr>
              <w:t xml:space="preserve"> (субсидии из краевого бюджета </w:t>
            </w:r>
            <w:proofErr w:type="gramStart"/>
            <w:r w:rsidRPr="004D57AD">
              <w:rPr>
                <w:i/>
                <w:iCs/>
                <w:sz w:val="14"/>
                <w:szCs w:val="14"/>
              </w:rPr>
              <w:t>направленная</w:t>
            </w:r>
            <w:proofErr w:type="gramEnd"/>
            <w:r w:rsidRPr="004D57AD">
              <w:rPr>
                <w:i/>
                <w:iCs/>
                <w:sz w:val="14"/>
                <w:szCs w:val="14"/>
              </w:rPr>
              <w:t xml:space="preserve"> на обеспечение стабильного водоснабжения)</w:t>
            </w:r>
          </w:p>
        </w:tc>
      </w:tr>
      <w:tr w:rsidR="00EC04BA" w:rsidRPr="004D57AD" w:rsidTr="003415FC">
        <w:trPr>
          <w:trHeight w:val="69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sz w:val="20"/>
              </w:rPr>
            </w:pPr>
            <w:r w:rsidRPr="004D57AD">
              <w:rPr>
                <w:sz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sz w:val="20"/>
              </w:rPr>
            </w:pPr>
            <w:r w:rsidRPr="004D57AD">
              <w:rPr>
                <w:sz w:val="20"/>
              </w:rPr>
              <w:t>467,3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sz w:val="20"/>
              </w:rPr>
            </w:pPr>
            <w:r w:rsidRPr="004D57AD">
              <w:rPr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sz w:val="20"/>
              </w:rPr>
            </w:pPr>
            <w:r w:rsidRPr="004D57AD">
              <w:rPr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sz w:val="20"/>
              </w:rPr>
            </w:pPr>
            <w:r w:rsidRPr="004D57AD">
              <w:rPr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sz w:val="20"/>
              </w:rPr>
            </w:pPr>
            <w:r w:rsidRPr="004D57AD">
              <w:rPr>
                <w:sz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>467,3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right"/>
              <w:rPr>
                <w:i/>
                <w:iCs/>
                <w:sz w:val="20"/>
              </w:rPr>
            </w:pPr>
            <w:r w:rsidRPr="004D57AD">
              <w:rPr>
                <w:i/>
                <w:iCs/>
                <w:sz w:val="20"/>
              </w:rPr>
              <w:t xml:space="preserve">Районный бюджет </w:t>
            </w:r>
            <w:r w:rsidRPr="004D57AD">
              <w:rPr>
                <w:i/>
                <w:iCs/>
                <w:sz w:val="14"/>
                <w:szCs w:val="14"/>
              </w:rPr>
              <w:t>(в рамках финансирования проектов местных инициатив)</w:t>
            </w:r>
          </w:p>
        </w:tc>
      </w:tr>
      <w:tr w:rsidR="00EC04BA" w:rsidRPr="004D57AD" w:rsidTr="003415FC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0,0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 xml:space="preserve">Бюджет поселений </w:t>
            </w:r>
          </w:p>
        </w:tc>
      </w:tr>
      <w:tr w:rsidR="00EC04BA" w:rsidRPr="004D57AD" w:rsidTr="003415FC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2 166,8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4 684,3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3 520,9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1 400,0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74 989,6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>86 761,7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bCs/>
                <w:sz w:val="20"/>
              </w:rPr>
            </w:pPr>
            <w:r w:rsidRPr="004D57AD">
              <w:rPr>
                <w:bCs/>
                <w:sz w:val="20"/>
              </w:rPr>
              <w:t xml:space="preserve">Внебюджетные источники </w:t>
            </w:r>
          </w:p>
        </w:tc>
      </w:tr>
      <w:tr w:rsidR="00EC04BA" w:rsidRPr="004D57AD" w:rsidTr="003415FC">
        <w:trPr>
          <w:trHeight w:val="26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10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  <w:r w:rsidRPr="004D57AD">
              <w:rPr>
                <w:sz w:val="20"/>
              </w:rPr>
              <w:t>Задача 3. Создание и развитие инфраструктуры на сельских территориях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2020-2025 гг.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19 887,6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26 210,8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118 373,7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171 452,6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234 933,7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152 750,5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723 608,9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  <w:r w:rsidRPr="004D57AD">
              <w:rPr>
                <w:sz w:val="20"/>
              </w:rPr>
              <w:t xml:space="preserve">ВСЕГО, в том числе  </w:t>
            </w:r>
          </w:p>
        </w:tc>
      </w:tr>
      <w:tr w:rsidR="00EC04BA" w:rsidRPr="004D57AD" w:rsidTr="003415FC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14 315,6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1 658,1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1 728,1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17 701,8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  <w:r w:rsidRPr="004D57AD">
              <w:rPr>
                <w:sz w:val="20"/>
              </w:rPr>
              <w:t>Федеральный бюджет</w:t>
            </w:r>
          </w:p>
        </w:tc>
      </w:tr>
      <w:tr w:rsidR="00EC04BA" w:rsidRPr="004D57AD" w:rsidTr="003415FC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4 268,5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22 392,6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111 318,9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162 880,0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223 187,0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145 113,0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669 160,0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  <w:r w:rsidRPr="004D57AD">
              <w:rPr>
                <w:sz w:val="20"/>
              </w:rPr>
              <w:t xml:space="preserve">Краевой бюджет </w:t>
            </w:r>
          </w:p>
        </w:tc>
      </w:tr>
      <w:tr w:rsidR="00EC04BA" w:rsidRPr="004D57AD" w:rsidTr="003415FC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338,3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1 337,0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5 326,7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8 572,6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11 746,7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7 637,5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34 958,8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  <w:r w:rsidRPr="004D57AD">
              <w:rPr>
                <w:sz w:val="20"/>
              </w:rPr>
              <w:t xml:space="preserve">Районный бюджет </w:t>
            </w:r>
          </w:p>
        </w:tc>
      </w:tr>
      <w:tr w:rsidR="00EC04BA" w:rsidRPr="004D57AD" w:rsidTr="003415FC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  <w:r w:rsidRPr="004D57AD">
              <w:rPr>
                <w:sz w:val="20"/>
              </w:rPr>
              <w:t xml:space="preserve">Бюджет поселений </w:t>
            </w:r>
          </w:p>
        </w:tc>
      </w:tr>
      <w:tr w:rsidR="00EC04BA" w:rsidRPr="004D57AD" w:rsidTr="003415FC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965,2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823,1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1 788,3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  <w:r w:rsidRPr="004D57AD">
              <w:rPr>
                <w:sz w:val="20"/>
              </w:rPr>
              <w:t xml:space="preserve">Внебюджетные источники </w:t>
            </w:r>
          </w:p>
        </w:tc>
      </w:tr>
      <w:tr w:rsidR="00EC04BA" w:rsidRPr="004D57AD" w:rsidTr="003415FC">
        <w:trPr>
          <w:trHeight w:val="528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36</w:t>
            </w:r>
          </w:p>
        </w:tc>
        <w:tc>
          <w:tcPr>
            <w:tcW w:w="2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  <w:r w:rsidRPr="004D57AD">
              <w:rPr>
                <w:sz w:val="20"/>
              </w:rPr>
              <w:t xml:space="preserve">Мероприятие 3.5. Организация и проведение конкурса имени А.А. </w:t>
            </w:r>
            <w:proofErr w:type="spellStart"/>
            <w:r w:rsidRPr="004D57AD">
              <w:rPr>
                <w:sz w:val="20"/>
              </w:rPr>
              <w:t>Прахта</w:t>
            </w:r>
            <w:proofErr w:type="spellEnd"/>
            <w:r w:rsidRPr="004D57AD">
              <w:rPr>
                <w:sz w:val="20"/>
              </w:rPr>
              <w:t xml:space="preserve"> на звание «Лучшее муниципальное образование – сельское поселение в </w:t>
            </w:r>
            <w:proofErr w:type="spellStart"/>
            <w:r w:rsidRPr="004D57AD">
              <w:rPr>
                <w:sz w:val="20"/>
              </w:rPr>
              <w:t>Ребрихинском</w:t>
            </w:r>
            <w:proofErr w:type="spellEnd"/>
            <w:r w:rsidRPr="004D57AD">
              <w:rPr>
                <w:sz w:val="20"/>
              </w:rPr>
              <w:t xml:space="preserve"> районе Алтайского края»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2020-2025 гг.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Администрация Ребрихинского района, Администрации сельских поселений (по согласованию)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100,0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  <w:r w:rsidRPr="004D57AD">
              <w:rPr>
                <w:sz w:val="20"/>
              </w:rPr>
              <w:t xml:space="preserve">ВСЕГО, в том числе  </w:t>
            </w:r>
          </w:p>
        </w:tc>
      </w:tr>
      <w:tr w:rsidR="00EC04BA" w:rsidRPr="004D57AD" w:rsidTr="003415FC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  <w:r w:rsidRPr="004D57AD">
              <w:rPr>
                <w:sz w:val="20"/>
              </w:rPr>
              <w:t>Федеральный бюджет</w:t>
            </w:r>
          </w:p>
        </w:tc>
      </w:tr>
      <w:tr w:rsidR="00EC04BA" w:rsidRPr="004D57AD" w:rsidTr="003415FC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  <w:r w:rsidRPr="004D57AD">
              <w:rPr>
                <w:sz w:val="20"/>
              </w:rPr>
              <w:t xml:space="preserve">Краевой бюджет </w:t>
            </w:r>
          </w:p>
        </w:tc>
      </w:tr>
      <w:tr w:rsidR="00EC04BA" w:rsidRPr="004D57AD" w:rsidTr="003415FC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100,0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  <w:r w:rsidRPr="004D57AD">
              <w:rPr>
                <w:sz w:val="20"/>
              </w:rPr>
              <w:t xml:space="preserve">Районный бюджет </w:t>
            </w:r>
          </w:p>
        </w:tc>
      </w:tr>
      <w:tr w:rsidR="00EC04BA" w:rsidRPr="004D57AD" w:rsidTr="003415FC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  <w:r w:rsidRPr="004D57AD">
              <w:rPr>
                <w:sz w:val="20"/>
              </w:rPr>
              <w:t xml:space="preserve">Бюджет поселений </w:t>
            </w:r>
          </w:p>
        </w:tc>
      </w:tr>
      <w:tr w:rsidR="00EC04BA" w:rsidRPr="004D57AD" w:rsidTr="003415FC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jc w:val="center"/>
              <w:rPr>
                <w:sz w:val="20"/>
              </w:rPr>
            </w:pPr>
            <w:r w:rsidRPr="004D57AD">
              <w:rPr>
                <w:sz w:val="20"/>
              </w:rPr>
              <w:t>0,0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4D57AD" w:rsidRDefault="00EC04BA" w:rsidP="003415FC">
            <w:pPr>
              <w:rPr>
                <w:sz w:val="20"/>
              </w:rPr>
            </w:pPr>
            <w:r w:rsidRPr="004D57AD">
              <w:rPr>
                <w:sz w:val="20"/>
              </w:rPr>
              <w:t xml:space="preserve">Внебюджетные источники </w:t>
            </w:r>
          </w:p>
        </w:tc>
      </w:tr>
    </w:tbl>
    <w:p w:rsidR="00EC04BA" w:rsidRDefault="00EC04BA" w:rsidP="00EC04BA">
      <w:pPr>
        <w:widowControl w:val="0"/>
        <w:ind w:firstLine="709"/>
        <w:jc w:val="center"/>
        <w:rPr>
          <w:sz w:val="24"/>
          <w:szCs w:val="28"/>
        </w:rPr>
      </w:pPr>
    </w:p>
    <w:p w:rsidR="00EC04BA" w:rsidRDefault="00EC04BA" w:rsidP="00EC04BA">
      <w:pPr>
        <w:widowControl w:val="0"/>
        <w:ind w:firstLine="709"/>
        <w:jc w:val="right"/>
        <w:rPr>
          <w:sz w:val="24"/>
          <w:szCs w:val="28"/>
        </w:rPr>
      </w:pPr>
    </w:p>
    <w:p w:rsidR="00EC04BA" w:rsidRDefault="00EC04BA" w:rsidP="00EC04BA">
      <w:pPr>
        <w:widowControl w:val="0"/>
        <w:ind w:firstLine="709"/>
        <w:jc w:val="right"/>
        <w:rPr>
          <w:sz w:val="24"/>
          <w:szCs w:val="28"/>
        </w:rPr>
      </w:pPr>
    </w:p>
    <w:p w:rsidR="00EC04BA" w:rsidRDefault="00EC04BA" w:rsidP="00EC04BA">
      <w:pPr>
        <w:widowControl w:val="0"/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</w:t>
      </w:r>
    </w:p>
    <w:p w:rsidR="00EC04BA" w:rsidRDefault="00EC04B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C04BA" w:rsidRDefault="00EC04B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C04BA" w:rsidRPr="002B6D6D" w:rsidRDefault="00EC04BA" w:rsidP="00EC04BA">
      <w:pPr>
        <w:ind w:left="11482"/>
        <w:jc w:val="center"/>
        <w:rPr>
          <w:sz w:val="24"/>
          <w:szCs w:val="26"/>
        </w:rPr>
      </w:pPr>
      <w:r>
        <w:rPr>
          <w:sz w:val="24"/>
          <w:szCs w:val="26"/>
        </w:rPr>
        <w:t>Приложение 3</w:t>
      </w:r>
    </w:p>
    <w:p w:rsidR="00EC04BA" w:rsidRPr="002B6D6D" w:rsidRDefault="00EC04BA" w:rsidP="00EC04BA">
      <w:pPr>
        <w:ind w:left="11482"/>
        <w:jc w:val="center"/>
        <w:rPr>
          <w:sz w:val="24"/>
          <w:szCs w:val="26"/>
        </w:rPr>
      </w:pPr>
      <w:r w:rsidRPr="002B6D6D">
        <w:rPr>
          <w:sz w:val="24"/>
          <w:szCs w:val="26"/>
        </w:rPr>
        <w:t>к постановлению Администрации Ребрихинского района Алтайского края</w:t>
      </w:r>
    </w:p>
    <w:p w:rsidR="00EC04BA" w:rsidRDefault="00EC04BA" w:rsidP="00EC04B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ind w:left="11482"/>
        <w:jc w:val="center"/>
        <w:rPr>
          <w:sz w:val="26"/>
          <w:szCs w:val="26"/>
        </w:rPr>
      </w:pPr>
      <w:r>
        <w:rPr>
          <w:sz w:val="24"/>
          <w:szCs w:val="26"/>
        </w:rPr>
        <w:t>от 31.10.2023 № 831</w:t>
      </w:r>
    </w:p>
    <w:p w:rsidR="00EC04BA" w:rsidRDefault="00EC04BA" w:rsidP="00EC04BA">
      <w:pPr>
        <w:tabs>
          <w:tab w:val="left" w:pos="9781"/>
        </w:tabs>
        <w:jc w:val="right"/>
        <w:rPr>
          <w:sz w:val="24"/>
          <w:szCs w:val="28"/>
        </w:rPr>
      </w:pPr>
      <w:r>
        <w:rPr>
          <w:sz w:val="24"/>
          <w:szCs w:val="28"/>
        </w:rPr>
        <w:t>Таблица 3</w:t>
      </w:r>
    </w:p>
    <w:p w:rsidR="00EC04BA" w:rsidRDefault="00EC04BA" w:rsidP="00EC04BA">
      <w:pPr>
        <w:tabs>
          <w:tab w:val="left" w:pos="9781"/>
        </w:tabs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Объем финансовых ресурсов, необходимых для реализации </w:t>
      </w:r>
      <w:r w:rsidRPr="005A5ED7">
        <w:rPr>
          <w:sz w:val="24"/>
          <w:szCs w:val="28"/>
        </w:rPr>
        <w:t xml:space="preserve"> муниципальной программы </w:t>
      </w:r>
    </w:p>
    <w:p w:rsidR="00EC04BA" w:rsidRDefault="00EC04BA" w:rsidP="00EC04BA">
      <w:pPr>
        <w:tabs>
          <w:tab w:val="left" w:pos="9781"/>
        </w:tabs>
        <w:jc w:val="center"/>
        <w:rPr>
          <w:rFonts w:eastAsia="Lucida Sans Unicode"/>
          <w:sz w:val="24"/>
          <w:szCs w:val="28"/>
        </w:rPr>
      </w:pPr>
      <w:r w:rsidRPr="005A5ED7">
        <w:rPr>
          <w:rFonts w:eastAsia="Lucida Sans Unicode"/>
          <w:sz w:val="24"/>
          <w:szCs w:val="28"/>
        </w:rPr>
        <w:t>«</w:t>
      </w:r>
      <w:r w:rsidRPr="005A5ED7">
        <w:rPr>
          <w:sz w:val="24"/>
          <w:szCs w:val="28"/>
        </w:rPr>
        <w:t>Комплексное развитие сельских территорий Ребрихинского района</w:t>
      </w:r>
      <w:r>
        <w:rPr>
          <w:sz w:val="24"/>
          <w:szCs w:val="28"/>
        </w:rPr>
        <w:t xml:space="preserve"> Алтайского края</w:t>
      </w:r>
      <w:r w:rsidRPr="005A5ED7">
        <w:rPr>
          <w:rFonts w:eastAsia="Lucida Sans Unicode"/>
          <w:sz w:val="24"/>
          <w:szCs w:val="28"/>
        </w:rPr>
        <w:t xml:space="preserve">» </w:t>
      </w:r>
    </w:p>
    <w:p w:rsidR="00EC04BA" w:rsidRDefault="00EC04BA" w:rsidP="00EC04BA">
      <w:pPr>
        <w:tabs>
          <w:tab w:val="left" w:pos="9781"/>
        </w:tabs>
        <w:jc w:val="center"/>
        <w:rPr>
          <w:rFonts w:eastAsia="Lucida Sans Unicode"/>
          <w:sz w:val="24"/>
          <w:szCs w:val="28"/>
        </w:rPr>
      </w:pPr>
    </w:p>
    <w:tbl>
      <w:tblPr>
        <w:tblW w:w="15780" w:type="dxa"/>
        <w:jc w:val="center"/>
        <w:tblInd w:w="-34" w:type="dxa"/>
        <w:tblLook w:val="04A0"/>
      </w:tblPr>
      <w:tblGrid>
        <w:gridCol w:w="567"/>
        <w:gridCol w:w="7752"/>
        <w:gridCol w:w="1216"/>
        <w:gridCol w:w="978"/>
        <w:gridCol w:w="1196"/>
        <w:gridCol w:w="1004"/>
        <w:gridCol w:w="1004"/>
        <w:gridCol w:w="1004"/>
        <w:gridCol w:w="1059"/>
      </w:tblGrid>
      <w:tr w:rsidR="00EC04BA" w:rsidRPr="00AB6787" w:rsidTr="003415FC">
        <w:trPr>
          <w:trHeight w:val="28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AB6787">
              <w:rPr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AB6787">
              <w:rPr>
                <w:color w:val="000000"/>
                <w:sz w:val="21"/>
                <w:szCs w:val="21"/>
              </w:rPr>
              <w:t>/</w:t>
            </w:r>
            <w:proofErr w:type="spellStart"/>
            <w:r w:rsidRPr="00AB6787">
              <w:rPr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7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Источники и направления</w:t>
            </w:r>
          </w:p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расходов</w:t>
            </w:r>
          </w:p>
        </w:tc>
        <w:tc>
          <w:tcPr>
            <w:tcW w:w="74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Сумма расходов, тыс. рублей</w:t>
            </w:r>
          </w:p>
        </w:tc>
      </w:tr>
      <w:tr w:rsidR="00EC04BA" w:rsidRPr="00AB6787" w:rsidTr="003415FC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 xml:space="preserve">Всего 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 xml:space="preserve">в том числе по годам </w:t>
            </w:r>
          </w:p>
        </w:tc>
      </w:tr>
      <w:tr w:rsidR="00EC04BA" w:rsidRPr="00AB6787" w:rsidTr="003415FC">
        <w:trPr>
          <w:trHeight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2020 г.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2021 г.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2022 г.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2023 г.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2024 г.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2025 г.</w:t>
            </w:r>
          </w:p>
        </w:tc>
      </w:tr>
      <w:tr w:rsidR="00EC04BA" w:rsidRPr="00AB6787" w:rsidTr="003415FC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Всего финансовых затрат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827907,2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23862,8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32488,1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123641,6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174452,6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234903,7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238528,4</w:t>
            </w:r>
          </w:p>
        </w:tc>
      </w:tr>
      <w:tr w:rsidR="00EC04BA" w:rsidRPr="00AB6787" w:rsidTr="003415FC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в том числе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C04BA" w:rsidRPr="00AB6787" w:rsidTr="003415FC">
        <w:trPr>
          <w:trHeight w:val="2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 xml:space="preserve">из районного бюджета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338,3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338,3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1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 xml:space="preserve">из бюджетов поселений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19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 xml:space="preserve">из краевого бюджета (на условиях </w:t>
            </w:r>
            <w:proofErr w:type="spellStart"/>
            <w:r w:rsidRPr="00AB6787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AB678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672428,9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5446,3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22392,6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111318,9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162880,0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223187,0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147204,0</w:t>
            </w:r>
          </w:p>
        </w:tc>
      </w:tr>
      <w:tr w:rsidR="00EC04BA" w:rsidRPr="00AB6787" w:rsidTr="003415FC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 xml:space="preserve">из федерального бюджета (на условиях </w:t>
            </w:r>
            <w:proofErr w:type="spellStart"/>
            <w:r w:rsidRPr="00AB6787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AB678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27994,8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15911,4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1658,1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1728,1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8697,2</w:t>
            </w:r>
          </w:p>
        </w:tc>
      </w:tr>
      <w:tr w:rsidR="00EC04BA" w:rsidRPr="00AB6787" w:rsidTr="003415FC">
        <w:trPr>
          <w:trHeight w:val="2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 xml:space="preserve">из внебюджетных источников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86761,7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2166,8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4684,3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3520,9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74989,7</w:t>
            </w:r>
          </w:p>
        </w:tc>
      </w:tr>
      <w:tr w:rsidR="00EC04BA" w:rsidRPr="00AB6787" w:rsidTr="003415F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rPr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AB6787">
              <w:rPr>
                <w:i/>
                <w:iCs/>
                <w:color w:val="000000"/>
                <w:sz w:val="21"/>
                <w:szCs w:val="21"/>
              </w:rPr>
              <w:t>Справочно</w:t>
            </w:r>
            <w:proofErr w:type="spellEnd"/>
            <w:r w:rsidRPr="00AB6787">
              <w:rPr>
                <w:i/>
                <w:iCs/>
                <w:color w:val="000000"/>
                <w:sz w:val="21"/>
                <w:szCs w:val="21"/>
              </w:rPr>
              <w:t xml:space="preserve"> из строки 1:</w:t>
            </w:r>
          </w:p>
          <w:p w:rsidR="00EC04BA" w:rsidRPr="00AB6787" w:rsidRDefault="00EC04BA" w:rsidP="003415FC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районный бюджет (</w:t>
            </w:r>
            <w:proofErr w:type="spellStart"/>
            <w:r w:rsidRPr="00AB6787">
              <w:rPr>
                <w:i/>
                <w:iCs/>
                <w:color w:val="000000"/>
                <w:sz w:val="21"/>
                <w:szCs w:val="21"/>
              </w:rPr>
              <w:t>софинансирование</w:t>
            </w:r>
            <w:proofErr w:type="spellEnd"/>
            <w:r w:rsidRPr="00AB6787">
              <w:rPr>
                <w:i/>
                <w:iCs/>
                <w:color w:val="000000"/>
                <w:sz w:val="21"/>
                <w:szCs w:val="21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34088,4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869,7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5261,8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8572,6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11746,7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7637,5</w:t>
            </w:r>
          </w:p>
        </w:tc>
      </w:tr>
      <w:tr w:rsidR="00EC04BA" w:rsidRPr="00AB6787" w:rsidTr="003415F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районный бюджет (в рамках финансирования проектов местных инициатив)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467,3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467,3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sz w:val="21"/>
                <w:szCs w:val="21"/>
              </w:rPr>
              <w:t>районный бюджет (субсидии из краевого бюджета гражданам на приобретение жилья)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5763,1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2416,1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1747,0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1600,0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sz w:val="21"/>
                <w:szCs w:val="21"/>
              </w:rPr>
              <w:t>районный бюджет (субсидия из краевого бюджета, направленная на обеспечение стабильного водоснабжения)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 xml:space="preserve">Капитальные  вложения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827547,5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23740,5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32488,1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123641,6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174452,6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234291,0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238291,0</w:t>
            </w:r>
          </w:p>
        </w:tc>
      </w:tr>
      <w:tr w:rsidR="00EC04BA" w:rsidRPr="00AB6787" w:rsidTr="003415FC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 xml:space="preserve"> (из строки 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C04BA" w:rsidRPr="00AB6787" w:rsidTr="003415FC">
        <w:trPr>
          <w:trHeight w:val="2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в том числе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C04BA" w:rsidRPr="00AB6787" w:rsidTr="003415FC">
        <w:trPr>
          <w:trHeight w:val="1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из районного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238,3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238,3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26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 xml:space="preserve">из бюджетов поселений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1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 xml:space="preserve">из краевого бюджета (на условиях </w:t>
            </w:r>
            <w:proofErr w:type="spellStart"/>
            <w:r w:rsidRPr="00AB6787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AB678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672413,6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5445,8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22392,6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111318,9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162880,0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223187,0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147189,3</w:t>
            </w:r>
          </w:p>
        </w:tc>
      </w:tr>
      <w:tr w:rsidR="00EC04BA" w:rsidRPr="00AB6787" w:rsidTr="003415FC">
        <w:trPr>
          <w:trHeight w:val="18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 xml:space="preserve">из федерального бюджета (на условиях </w:t>
            </w:r>
            <w:proofErr w:type="spellStart"/>
            <w:r w:rsidRPr="00AB6787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AB678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27925,2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15905,2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1658,1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1728,1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8633,8</w:t>
            </w:r>
          </w:p>
        </w:tc>
      </w:tr>
      <w:tr w:rsidR="00EC04BA" w:rsidRPr="00AB6787" w:rsidTr="003415FC">
        <w:trPr>
          <w:trHeight w:val="27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из внебюджетных источников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86586,8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2151,2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4684,3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3520,9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74830,4</w:t>
            </w:r>
          </w:p>
        </w:tc>
      </w:tr>
      <w:tr w:rsidR="00EC04BA" w:rsidRPr="00AB6787" w:rsidTr="003415FC">
        <w:trPr>
          <w:trHeight w:val="27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rPr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AB6787">
              <w:rPr>
                <w:i/>
                <w:iCs/>
                <w:color w:val="000000"/>
                <w:sz w:val="21"/>
                <w:szCs w:val="21"/>
              </w:rPr>
              <w:t>Справочно</w:t>
            </w:r>
            <w:proofErr w:type="spellEnd"/>
            <w:r w:rsidRPr="00AB6787">
              <w:rPr>
                <w:i/>
                <w:iCs/>
                <w:color w:val="000000"/>
                <w:sz w:val="21"/>
                <w:szCs w:val="21"/>
              </w:rPr>
              <w:t xml:space="preserve"> из строки 1:</w:t>
            </w:r>
          </w:p>
          <w:p w:rsidR="00EC04BA" w:rsidRPr="00AB6787" w:rsidRDefault="00EC04BA" w:rsidP="003415FC">
            <w:pPr>
              <w:ind w:left="175"/>
              <w:rPr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районный бюджет (</w:t>
            </w:r>
            <w:proofErr w:type="spellStart"/>
            <w:r w:rsidRPr="00AB6787">
              <w:rPr>
                <w:i/>
                <w:iCs/>
                <w:color w:val="000000"/>
                <w:sz w:val="21"/>
                <w:szCs w:val="21"/>
              </w:rPr>
              <w:t>софинансирование</w:t>
            </w:r>
            <w:proofErr w:type="spellEnd"/>
            <w:r w:rsidRPr="00AB6787">
              <w:rPr>
                <w:i/>
                <w:iCs/>
                <w:color w:val="000000"/>
                <w:sz w:val="21"/>
                <w:szCs w:val="21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34088,4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869,7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5261,8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8572,6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11746,7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7637,5</w:t>
            </w:r>
          </w:p>
        </w:tc>
      </w:tr>
      <w:tr w:rsidR="00EC04BA" w:rsidRPr="00AB6787" w:rsidTr="003415FC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ind w:left="175"/>
              <w:rPr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районный бюджет (в рамках финансирования проектов местных инициатив)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467,3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467,3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sz w:val="21"/>
                <w:szCs w:val="21"/>
              </w:rPr>
              <w:t>районный бюджет (субсидии из краевого бюджета гражданам на приобретение жилья)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5763,1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2416,1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1747,0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1600,0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sz w:val="21"/>
                <w:szCs w:val="21"/>
              </w:rPr>
              <w:t>районный бюджет (субсидия из краевого бюджета, направленная на обеспечение стабильного водоснабжения)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2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Расходы на НИОКР (из строки 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2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в том числе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C04BA" w:rsidRPr="00AB6787" w:rsidTr="003415FC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из бюджета муниципального образования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2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 xml:space="preserve">из бюджетов поселений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2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 xml:space="preserve">из краевого бюджета (на условиях </w:t>
            </w:r>
            <w:proofErr w:type="spellStart"/>
            <w:r w:rsidRPr="00AB6787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AB678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24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 xml:space="preserve">из федерального бюджета (на условиях </w:t>
            </w:r>
            <w:proofErr w:type="spellStart"/>
            <w:r w:rsidRPr="00AB6787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AB678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2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из внебюджетных источников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Прочие расходы (из строки 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459,7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122,3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237,4</w:t>
            </w:r>
          </w:p>
        </w:tc>
      </w:tr>
      <w:tr w:rsidR="00EC04BA" w:rsidRPr="00AB6787" w:rsidTr="003415FC">
        <w:trPr>
          <w:trHeight w:val="2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в том числе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C04BA" w:rsidRPr="00AB6787" w:rsidTr="003415FC">
        <w:trPr>
          <w:trHeight w:val="27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из районного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200,0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 xml:space="preserve">из бюджетов поселений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29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 xml:space="preserve">из краевого бюджета (на условиях </w:t>
            </w:r>
            <w:proofErr w:type="spellStart"/>
            <w:r w:rsidRPr="00AB6787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AB678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14,7</w:t>
            </w:r>
          </w:p>
        </w:tc>
      </w:tr>
      <w:tr w:rsidR="00EC04BA" w:rsidRPr="00AB6787" w:rsidTr="003415FC">
        <w:trPr>
          <w:trHeight w:val="28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 xml:space="preserve">из федерального бюджета (на условиях </w:t>
            </w:r>
            <w:proofErr w:type="spellStart"/>
            <w:r w:rsidRPr="00AB6787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AB6787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69,6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6,2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63,4</w:t>
            </w:r>
          </w:p>
        </w:tc>
      </w:tr>
      <w:tr w:rsidR="00EC04BA" w:rsidRPr="00AB6787" w:rsidTr="003415FC">
        <w:trPr>
          <w:trHeight w:val="1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из внебюджетных источников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174,8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159,2</w:t>
            </w:r>
          </w:p>
        </w:tc>
      </w:tr>
      <w:tr w:rsidR="00EC04BA" w:rsidRPr="00AB6787" w:rsidTr="003415FC">
        <w:trPr>
          <w:trHeight w:val="1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rPr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AB6787">
              <w:rPr>
                <w:i/>
                <w:iCs/>
                <w:color w:val="000000"/>
                <w:sz w:val="21"/>
                <w:szCs w:val="21"/>
              </w:rPr>
              <w:t>Справочно</w:t>
            </w:r>
            <w:proofErr w:type="spellEnd"/>
            <w:r w:rsidRPr="00AB6787">
              <w:rPr>
                <w:i/>
                <w:iCs/>
                <w:color w:val="000000"/>
                <w:sz w:val="21"/>
                <w:szCs w:val="21"/>
              </w:rPr>
              <w:t xml:space="preserve"> из строки 1:</w:t>
            </w:r>
          </w:p>
          <w:p w:rsidR="00EC04BA" w:rsidRPr="00AB6787" w:rsidRDefault="00EC04BA" w:rsidP="003415FC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районный бюджет (</w:t>
            </w:r>
            <w:proofErr w:type="spellStart"/>
            <w:r w:rsidRPr="00AB6787">
              <w:rPr>
                <w:i/>
                <w:iCs/>
                <w:color w:val="000000"/>
                <w:sz w:val="21"/>
                <w:szCs w:val="21"/>
              </w:rPr>
              <w:t>софинансирование</w:t>
            </w:r>
            <w:proofErr w:type="spellEnd"/>
            <w:r w:rsidRPr="00AB6787">
              <w:rPr>
                <w:i/>
                <w:iCs/>
                <w:color w:val="000000"/>
                <w:sz w:val="21"/>
                <w:szCs w:val="21"/>
              </w:rPr>
              <w:t xml:space="preserve"> ГП "Обеспечение населения Алтайского края коммунальными услугами", подпрограмма "Газификация Алтайского края")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19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color w:val="000000"/>
                <w:sz w:val="21"/>
                <w:szCs w:val="21"/>
              </w:rPr>
              <w:t>районный бюджет (в рамках финансирования проектов местных инициатив)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C04BA" w:rsidRPr="00AB6787" w:rsidTr="003415FC">
        <w:trPr>
          <w:trHeight w:val="1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sz w:val="21"/>
                <w:szCs w:val="21"/>
              </w:rPr>
              <w:t>районный бюджет (субсидии из краевого бюджета гражданам на приобретение жилья)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EC04BA" w:rsidRPr="0065332C" w:rsidTr="003415FC">
        <w:trPr>
          <w:trHeight w:val="1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EC04BA">
            <w:pPr>
              <w:pStyle w:val="af7"/>
              <w:numPr>
                <w:ilvl w:val="0"/>
                <w:numId w:val="11"/>
              </w:num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ind w:left="175"/>
              <w:rPr>
                <w:i/>
                <w:iCs/>
                <w:color w:val="000000"/>
                <w:sz w:val="21"/>
                <w:szCs w:val="21"/>
              </w:rPr>
            </w:pPr>
            <w:r w:rsidRPr="00AB6787">
              <w:rPr>
                <w:i/>
                <w:iCs/>
                <w:sz w:val="21"/>
                <w:szCs w:val="21"/>
              </w:rPr>
              <w:t>районный бюджет (субсидия из краевого бюджета, направленная на обеспечение стабильного водоснабжения)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AB6787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BA" w:rsidRPr="0065332C" w:rsidRDefault="00EC04BA" w:rsidP="003415FC">
            <w:pPr>
              <w:jc w:val="center"/>
              <w:rPr>
                <w:color w:val="000000"/>
                <w:sz w:val="21"/>
                <w:szCs w:val="21"/>
              </w:rPr>
            </w:pPr>
            <w:r w:rsidRPr="00AB6787">
              <w:rPr>
                <w:color w:val="000000"/>
                <w:sz w:val="21"/>
                <w:szCs w:val="21"/>
              </w:rPr>
              <w:t>0,0</w:t>
            </w:r>
          </w:p>
        </w:tc>
      </w:tr>
    </w:tbl>
    <w:p w:rsidR="00EC04BA" w:rsidRPr="00A7700E" w:rsidRDefault="00EC04BA" w:rsidP="00EC04BA">
      <w:pPr>
        <w:widowControl w:val="0"/>
        <w:rPr>
          <w:sz w:val="24"/>
          <w:szCs w:val="28"/>
        </w:rPr>
      </w:pPr>
    </w:p>
    <w:p w:rsidR="00EC04BA" w:rsidRDefault="00EC04BA" w:rsidP="00EC04BA">
      <w:pPr>
        <w:rPr>
          <w:sz w:val="26"/>
          <w:szCs w:val="26"/>
        </w:rPr>
      </w:pPr>
    </w:p>
    <w:p w:rsidR="00EC04BA" w:rsidRDefault="00EC04BA" w:rsidP="00EC04BA">
      <w:pPr>
        <w:rPr>
          <w:sz w:val="26"/>
          <w:szCs w:val="26"/>
        </w:rPr>
      </w:pPr>
    </w:p>
    <w:p w:rsidR="00EC04BA" w:rsidRDefault="00EC04BA" w:rsidP="00EC04BA">
      <w:pPr>
        <w:rPr>
          <w:sz w:val="26"/>
          <w:szCs w:val="26"/>
        </w:rPr>
      </w:pPr>
    </w:p>
    <w:p w:rsidR="00EC04BA" w:rsidRDefault="00EC04B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  <w:sectPr w:rsidR="00EC04BA" w:rsidSect="00EC04BA">
          <w:type w:val="continuous"/>
          <w:pgSz w:w="16840" w:h="11907" w:orient="landscape" w:code="9"/>
          <w:pgMar w:top="1701" w:right="567" w:bottom="567" w:left="567" w:header="340" w:footer="0" w:gutter="0"/>
          <w:cols w:space="720"/>
          <w:docGrid w:linePitch="381"/>
        </w:sectPr>
      </w:pPr>
    </w:p>
    <w:p w:rsidR="00EC04BA" w:rsidRDefault="00EC04B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EC04BA" w:rsidSect="00EC04BA"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C27" w:rsidRDefault="00163C27">
      <w:r>
        <w:separator/>
      </w:r>
    </w:p>
  </w:endnote>
  <w:endnote w:type="continuationSeparator" w:id="0">
    <w:p w:rsidR="00163C27" w:rsidRDefault="00163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C27" w:rsidRDefault="00163C27">
      <w:r>
        <w:separator/>
      </w:r>
    </w:p>
  </w:footnote>
  <w:footnote w:type="continuationSeparator" w:id="0">
    <w:p w:rsidR="00163C27" w:rsidRDefault="00163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667C80">
    <w:pPr>
      <w:pStyle w:val="af1"/>
      <w:jc w:val="center"/>
    </w:pPr>
    <w:r>
      <w:fldChar w:fldCharType="begin"/>
    </w:r>
    <w:r w:rsidR="002A5472">
      <w:instrText xml:space="preserve"> PAGE   \* MERGEFORMAT </w:instrText>
    </w:r>
    <w:r>
      <w:fldChar w:fldCharType="separate"/>
    </w:r>
    <w:r w:rsidR="00D63B67">
      <w:rPr>
        <w:noProof/>
      </w:rPr>
      <w:t>8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78A2"/>
    <w:rsid w:val="000B6CF0"/>
    <w:rsid w:val="000C6B06"/>
    <w:rsid w:val="000D3420"/>
    <w:rsid w:val="000E0920"/>
    <w:rsid w:val="000F0F1C"/>
    <w:rsid w:val="000F3BFE"/>
    <w:rsid w:val="00117CCA"/>
    <w:rsid w:val="001279C0"/>
    <w:rsid w:val="00134BC1"/>
    <w:rsid w:val="001569C0"/>
    <w:rsid w:val="001635F7"/>
    <w:rsid w:val="001638B3"/>
    <w:rsid w:val="00163C27"/>
    <w:rsid w:val="001711AD"/>
    <w:rsid w:val="00172F80"/>
    <w:rsid w:val="00185651"/>
    <w:rsid w:val="001A20FD"/>
    <w:rsid w:val="001A61C8"/>
    <w:rsid w:val="001A7219"/>
    <w:rsid w:val="001B1F9F"/>
    <w:rsid w:val="001B7EFE"/>
    <w:rsid w:val="001C2322"/>
    <w:rsid w:val="001D043E"/>
    <w:rsid w:val="001E1436"/>
    <w:rsid w:val="001E1E9F"/>
    <w:rsid w:val="001E5D03"/>
    <w:rsid w:val="00235EC6"/>
    <w:rsid w:val="00237F54"/>
    <w:rsid w:val="0024425C"/>
    <w:rsid w:val="00251BF6"/>
    <w:rsid w:val="00253F8A"/>
    <w:rsid w:val="00265C54"/>
    <w:rsid w:val="002715B1"/>
    <w:rsid w:val="002879F5"/>
    <w:rsid w:val="00293C84"/>
    <w:rsid w:val="002A5472"/>
    <w:rsid w:val="002C1EB5"/>
    <w:rsid w:val="002D1DD5"/>
    <w:rsid w:val="002E493B"/>
    <w:rsid w:val="002E56C5"/>
    <w:rsid w:val="002F0332"/>
    <w:rsid w:val="002F1061"/>
    <w:rsid w:val="002F508C"/>
    <w:rsid w:val="00300E73"/>
    <w:rsid w:val="00312674"/>
    <w:rsid w:val="00312718"/>
    <w:rsid w:val="00326D31"/>
    <w:rsid w:val="003346FF"/>
    <w:rsid w:val="00353FE3"/>
    <w:rsid w:val="00356F52"/>
    <w:rsid w:val="00360966"/>
    <w:rsid w:val="0036241D"/>
    <w:rsid w:val="00374DA6"/>
    <w:rsid w:val="00385E4A"/>
    <w:rsid w:val="00391D47"/>
    <w:rsid w:val="003951D3"/>
    <w:rsid w:val="003B2C94"/>
    <w:rsid w:val="003B74A2"/>
    <w:rsid w:val="003C5C29"/>
    <w:rsid w:val="003F5AEB"/>
    <w:rsid w:val="004051BA"/>
    <w:rsid w:val="00405210"/>
    <w:rsid w:val="00411462"/>
    <w:rsid w:val="00412230"/>
    <w:rsid w:val="00413F22"/>
    <w:rsid w:val="00420FBD"/>
    <w:rsid w:val="00445D6F"/>
    <w:rsid w:val="00447992"/>
    <w:rsid w:val="00447D6B"/>
    <w:rsid w:val="00456C53"/>
    <w:rsid w:val="00476CD3"/>
    <w:rsid w:val="00492768"/>
    <w:rsid w:val="004A307F"/>
    <w:rsid w:val="004B239C"/>
    <w:rsid w:val="004B2CA6"/>
    <w:rsid w:val="004C4EC8"/>
    <w:rsid w:val="004D5E89"/>
    <w:rsid w:val="004F527E"/>
    <w:rsid w:val="004F71C7"/>
    <w:rsid w:val="00502542"/>
    <w:rsid w:val="00524A1D"/>
    <w:rsid w:val="0053588C"/>
    <w:rsid w:val="00541A90"/>
    <w:rsid w:val="005731A0"/>
    <w:rsid w:val="00577A3E"/>
    <w:rsid w:val="00577C54"/>
    <w:rsid w:val="005D711D"/>
    <w:rsid w:val="005E142E"/>
    <w:rsid w:val="005F4A8A"/>
    <w:rsid w:val="005F4B55"/>
    <w:rsid w:val="005F7CCE"/>
    <w:rsid w:val="00624E1A"/>
    <w:rsid w:val="00630B7C"/>
    <w:rsid w:val="00637F91"/>
    <w:rsid w:val="00640397"/>
    <w:rsid w:val="00657804"/>
    <w:rsid w:val="0066033D"/>
    <w:rsid w:val="0066420B"/>
    <w:rsid w:val="00667C80"/>
    <w:rsid w:val="0067105A"/>
    <w:rsid w:val="00673F5A"/>
    <w:rsid w:val="006747BF"/>
    <w:rsid w:val="00675B62"/>
    <w:rsid w:val="00693AA0"/>
    <w:rsid w:val="00697E80"/>
    <w:rsid w:val="006A6BF6"/>
    <w:rsid w:val="006C076A"/>
    <w:rsid w:val="006C3BC8"/>
    <w:rsid w:val="006C4745"/>
    <w:rsid w:val="006C489F"/>
    <w:rsid w:val="006D5174"/>
    <w:rsid w:val="006D6C70"/>
    <w:rsid w:val="006D6E65"/>
    <w:rsid w:val="006E2E85"/>
    <w:rsid w:val="006E59FF"/>
    <w:rsid w:val="006E796A"/>
    <w:rsid w:val="006E7EDB"/>
    <w:rsid w:val="006F4AB3"/>
    <w:rsid w:val="006F6A13"/>
    <w:rsid w:val="00720109"/>
    <w:rsid w:val="00724B37"/>
    <w:rsid w:val="00750E60"/>
    <w:rsid w:val="00753F10"/>
    <w:rsid w:val="007679E4"/>
    <w:rsid w:val="00790090"/>
    <w:rsid w:val="007954AF"/>
    <w:rsid w:val="007A077C"/>
    <w:rsid w:val="007A0ECD"/>
    <w:rsid w:val="007E470B"/>
    <w:rsid w:val="00807B5D"/>
    <w:rsid w:val="008134A5"/>
    <w:rsid w:val="00813C1F"/>
    <w:rsid w:val="00815F48"/>
    <w:rsid w:val="00823050"/>
    <w:rsid w:val="00832327"/>
    <w:rsid w:val="00845C9D"/>
    <w:rsid w:val="00875D42"/>
    <w:rsid w:val="008849A4"/>
    <w:rsid w:val="008B121B"/>
    <w:rsid w:val="008B5791"/>
    <w:rsid w:val="008B7E44"/>
    <w:rsid w:val="008C58C5"/>
    <w:rsid w:val="008E6255"/>
    <w:rsid w:val="008F01F9"/>
    <w:rsid w:val="008F7572"/>
    <w:rsid w:val="00903109"/>
    <w:rsid w:val="009405E2"/>
    <w:rsid w:val="00961255"/>
    <w:rsid w:val="00965375"/>
    <w:rsid w:val="00972C4F"/>
    <w:rsid w:val="00974A59"/>
    <w:rsid w:val="00984467"/>
    <w:rsid w:val="00986365"/>
    <w:rsid w:val="00986F2D"/>
    <w:rsid w:val="00997E82"/>
    <w:rsid w:val="009A0AAC"/>
    <w:rsid w:val="009A76AC"/>
    <w:rsid w:val="009B4E9F"/>
    <w:rsid w:val="009D646D"/>
    <w:rsid w:val="009D6613"/>
    <w:rsid w:val="009F13F9"/>
    <w:rsid w:val="009F4943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93B70"/>
    <w:rsid w:val="00AA7170"/>
    <w:rsid w:val="00AF5955"/>
    <w:rsid w:val="00B068ED"/>
    <w:rsid w:val="00B11028"/>
    <w:rsid w:val="00B14D77"/>
    <w:rsid w:val="00B21AE3"/>
    <w:rsid w:val="00B249D0"/>
    <w:rsid w:val="00B43F49"/>
    <w:rsid w:val="00B66D15"/>
    <w:rsid w:val="00B71A3B"/>
    <w:rsid w:val="00B93444"/>
    <w:rsid w:val="00BA2694"/>
    <w:rsid w:val="00BA5D27"/>
    <w:rsid w:val="00BA6F55"/>
    <w:rsid w:val="00BC5FF5"/>
    <w:rsid w:val="00BD4669"/>
    <w:rsid w:val="00BE2231"/>
    <w:rsid w:val="00BE79E8"/>
    <w:rsid w:val="00C027C7"/>
    <w:rsid w:val="00C112D8"/>
    <w:rsid w:val="00C27450"/>
    <w:rsid w:val="00C33599"/>
    <w:rsid w:val="00C3536D"/>
    <w:rsid w:val="00C5730B"/>
    <w:rsid w:val="00C647F9"/>
    <w:rsid w:val="00C731E8"/>
    <w:rsid w:val="00C90ED4"/>
    <w:rsid w:val="00CB7ECF"/>
    <w:rsid w:val="00CC1A3E"/>
    <w:rsid w:val="00CC1B7F"/>
    <w:rsid w:val="00CE0994"/>
    <w:rsid w:val="00D11E15"/>
    <w:rsid w:val="00D452BF"/>
    <w:rsid w:val="00D45A16"/>
    <w:rsid w:val="00D5431A"/>
    <w:rsid w:val="00D5768B"/>
    <w:rsid w:val="00D63B67"/>
    <w:rsid w:val="00D66261"/>
    <w:rsid w:val="00D72650"/>
    <w:rsid w:val="00D74D3C"/>
    <w:rsid w:val="00D758B6"/>
    <w:rsid w:val="00D83081"/>
    <w:rsid w:val="00DA6867"/>
    <w:rsid w:val="00DC1E06"/>
    <w:rsid w:val="00DC2B6A"/>
    <w:rsid w:val="00DC4737"/>
    <w:rsid w:val="00DD4D8D"/>
    <w:rsid w:val="00DE7A75"/>
    <w:rsid w:val="00DF1E3A"/>
    <w:rsid w:val="00E04B73"/>
    <w:rsid w:val="00E05709"/>
    <w:rsid w:val="00E12DC1"/>
    <w:rsid w:val="00E16956"/>
    <w:rsid w:val="00E21E9E"/>
    <w:rsid w:val="00E220C9"/>
    <w:rsid w:val="00E24ECB"/>
    <w:rsid w:val="00E42A0F"/>
    <w:rsid w:val="00E44827"/>
    <w:rsid w:val="00E4701B"/>
    <w:rsid w:val="00E55D4D"/>
    <w:rsid w:val="00E65B09"/>
    <w:rsid w:val="00E66704"/>
    <w:rsid w:val="00E66799"/>
    <w:rsid w:val="00E70D4F"/>
    <w:rsid w:val="00E75808"/>
    <w:rsid w:val="00E843FB"/>
    <w:rsid w:val="00E85439"/>
    <w:rsid w:val="00E94663"/>
    <w:rsid w:val="00E954F9"/>
    <w:rsid w:val="00EA5555"/>
    <w:rsid w:val="00EB05EA"/>
    <w:rsid w:val="00EC04BA"/>
    <w:rsid w:val="00EC6C1D"/>
    <w:rsid w:val="00ED6370"/>
    <w:rsid w:val="00ED64FD"/>
    <w:rsid w:val="00EE78FF"/>
    <w:rsid w:val="00F10E69"/>
    <w:rsid w:val="00F269AC"/>
    <w:rsid w:val="00F758F2"/>
    <w:rsid w:val="00F834DC"/>
    <w:rsid w:val="00F8550B"/>
    <w:rsid w:val="00FB3250"/>
    <w:rsid w:val="00FB3CD0"/>
    <w:rsid w:val="00FC42F3"/>
    <w:rsid w:val="00FC4492"/>
    <w:rsid w:val="00FE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uiPriority w:val="59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character" w:customStyle="1" w:styleId="af5">
    <w:name w:val="Цветовое выделение"/>
    <w:uiPriority w:val="99"/>
    <w:rsid w:val="00E55D4D"/>
    <w:rPr>
      <w:b/>
      <w:bCs/>
      <w:color w:val="000080"/>
    </w:rPr>
  </w:style>
  <w:style w:type="character" w:customStyle="1" w:styleId="FontStyle105">
    <w:name w:val="Font Style105"/>
    <w:rsid w:val="00EC04BA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f6">
    <w:name w:val="Прижатый влево"/>
    <w:basedOn w:val="a"/>
    <w:next w:val="a"/>
    <w:uiPriority w:val="99"/>
    <w:rsid w:val="00EC04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7">
    <w:name w:val="List Paragraph"/>
    <w:basedOn w:val="a"/>
    <w:link w:val="af8"/>
    <w:qFormat/>
    <w:rsid w:val="00EC04BA"/>
    <w:pPr>
      <w:ind w:left="720"/>
      <w:contextualSpacing/>
    </w:pPr>
    <w:rPr>
      <w:sz w:val="24"/>
      <w:szCs w:val="24"/>
    </w:rPr>
  </w:style>
  <w:style w:type="character" w:customStyle="1" w:styleId="af8">
    <w:name w:val="Абзац списка Знак"/>
    <w:link w:val="af7"/>
    <w:locked/>
    <w:rsid w:val="00EC04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9E7B0AF-837B-4276-9192-B7AE5676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user</cp:lastModifiedBy>
  <cp:revision>44</cp:revision>
  <cp:lastPrinted>2023-05-16T07:24:00Z</cp:lastPrinted>
  <dcterms:created xsi:type="dcterms:W3CDTF">2021-05-14T05:46:00Z</dcterms:created>
  <dcterms:modified xsi:type="dcterms:W3CDTF">2023-11-07T03:37:00Z</dcterms:modified>
</cp:coreProperties>
</file>