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84" w:rsidRDefault="00830784">
      <w:pPr>
        <w:rPr>
          <w:rFonts w:ascii="Times New Roman" w:hAnsi="Times New Roman" w:cs="Times New Roman"/>
          <w:sz w:val="28"/>
        </w:rPr>
      </w:pPr>
    </w:p>
    <w:p w:rsidR="006119E7" w:rsidRPr="002B6D6D" w:rsidRDefault="006119E7" w:rsidP="006119E7">
      <w:pPr>
        <w:ind w:left="10773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Приложение 2</w:t>
      </w:r>
    </w:p>
    <w:p w:rsidR="006119E7" w:rsidRPr="002B6D6D" w:rsidRDefault="006119E7" w:rsidP="006119E7">
      <w:pPr>
        <w:ind w:left="10773"/>
        <w:jc w:val="center"/>
        <w:rPr>
          <w:rFonts w:ascii="Times New Roman" w:hAnsi="Times New Roman" w:cs="Times New Roman"/>
          <w:sz w:val="24"/>
          <w:szCs w:val="26"/>
        </w:rPr>
      </w:pPr>
      <w:r w:rsidRPr="002B6D6D">
        <w:rPr>
          <w:rFonts w:ascii="Times New Roman" w:hAnsi="Times New Roman" w:cs="Times New Roman"/>
          <w:sz w:val="24"/>
          <w:szCs w:val="26"/>
        </w:rPr>
        <w:t>к постановлению Администрации Ребрихинского района Алтайского края</w:t>
      </w:r>
    </w:p>
    <w:p w:rsidR="006119E7" w:rsidRPr="0066138A" w:rsidRDefault="006119E7" w:rsidP="006119E7">
      <w:pPr>
        <w:ind w:left="10773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4"/>
          <w:szCs w:val="26"/>
        </w:rPr>
        <w:t xml:space="preserve">от </w:t>
      </w:r>
      <w:r w:rsidR="0066138A">
        <w:rPr>
          <w:rFonts w:ascii="Times New Roman" w:hAnsi="Times New Roman" w:cs="Times New Roman"/>
          <w:sz w:val="24"/>
          <w:szCs w:val="26"/>
          <w:u w:val="single"/>
        </w:rPr>
        <w:t xml:space="preserve">                29.01.2025             </w:t>
      </w:r>
      <w:r w:rsidRPr="00F10D86">
        <w:rPr>
          <w:rFonts w:ascii="Times New Roman" w:hAnsi="Times New Roman" w:cs="Times New Roman"/>
          <w:sz w:val="24"/>
          <w:szCs w:val="26"/>
        </w:rPr>
        <w:t xml:space="preserve">№ </w:t>
      </w:r>
      <w:r w:rsidRPr="00F20522">
        <w:rPr>
          <w:rFonts w:ascii="Times New Roman" w:hAnsi="Times New Roman" w:cs="Times New Roman"/>
          <w:sz w:val="24"/>
          <w:szCs w:val="26"/>
        </w:rPr>
        <w:t xml:space="preserve"> </w:t>
      </w:r>
      <w:r w:rsidR="0066138A">
        <w:rPr>
          <w:rFonts w:ascii="Times New Roman" w:hAnsi="Times New Roman" w:cs="Times New Roman"/>
          <w:sz w:val="24"/>
          <w:szCs w:val="26"/>
          <w:u w:val="single"/>
        </w:rPr>
        <w:t xml:space="preserve"> 31 </w:t>
      </w:r>
    </w:p>
    <w:p w:rsidR="006119E7" w:rsidRDefault="006119E7">
      <w:pPr>
        <w:rPr>
          <w:rFonts w:ascii="Times New Roman" w:hAnsi="Times New Roman" w:cs="Times New Roman"/>
          <w:sz w:val="28"/>
        </w:rPr>
      </w:pPr>
    </w:p>
    <w:p w:rsidR="006119E7" w:rsidRDefault="002959C1" w:rsidP="006119E7">
      <w:pPr>
        <w:pStyle w:val="a4"/>
        <w:jc w:val="right"/>
        <w:rPr>
          <w:szCs w:val="24"/>
        </w:rPr>
      </w:pPr>
      <w:r>
        <w:rPr>
          <w:szCs w:val="24"/>
        </w:rPr>
        <w:t>«</w:t>
      </w:r>
      <w:r w:rsidR="006119E7">
        <w:rPr>
          <w:szCs w:val="24"/>
        </w:rPr>
        <w:t>Таблица 2</w:t>
      </w:r>
    </w:p>
    <w:p w:rsidR="00552F60" w:rsidRPr="000674FD" w:rsidRDefault="00552F60" w:rsidP="00552F60">
      <w:pPr>
        <w:pStyle w:val="a4"/>
        <w:jc w:val="center"/>
        <w:rPr>
          <w:szCs w:val="24"/>
        </w:rPr>
      </w:pPr>
      <w:r w:rsidRPr="000674FD">
        <w:rPr>
          <w:szCs w:val="24"/>
        </w:rPr>
        <w:t>Перечень</w:t>
      </w:r>
    </w:p>
    <w:p w:rsidR="00552F60" w:rsidRDefault="00552F60" w:rsidP="00552F60">
      <w:pPr>
        <w:jc w:val="center"/>
        <w:rPr>
          <w:rFonts w:ascii="Times New Roman" w:eastAsia="Lucida Sans Unicode" w:hAnsi="Times New Roman"/>
          <w:sz w:val="24"/>
          <w:szCs w:val="26"/>
        </w:rPr>
      </w:pPr>
      <w:r w:rsidRPr="000674FD">
        <w:rPr>
          <w:rFonts w:ascii="Times New Roman" w:hAnsi="Times New Roman"/>
          <w:sz w:val="24"/>
          <w:szCs w:val="24"/>
        </w:rPr>
        <w:t>мероприятий муниципальной программы</w:t>
      </w:r>
      <w:r w:rsidRPr="000674FD">
        <w:rPr>
          <w:rFonts w:ascii="Times New Roman" w:eastAsia="Lucida Sans Unicode" w:hAnsi="Times New Roman"/>
          <w:sz w:val="26"/>
          <w:szCs w:val="26"/>
        </w:rPr>
        <w:t xml:space="preserve"> </w:t>
      </w:r>
      <w:r>
        <w:rPr>
          <w:rFonts w:ascii="Times New Roman" w:eastAsia="Lucida Sans Unicode" w:hAnsi="Times New Roman"/>
          <w:sz w:val="24"/>
          <w:szCs w:val="26"/>
        </w:rPr>
        <w:t>«</w:t>
      </w:r>
      <w:r w:rsidRPr="000674FD">
        <w:rPr>
          <w:rFonts w:ascii="Times New Roman" w:hAnsi="Times New Roman"/>
          <w:sz w:val="24"/>
          <w:szCs w:val="26"/>
        </w:rPr>
        <w:t>Комплексное развитие сельских территорий Ребрихинского района Алтайского края</w:t>
      </w:r>
      <w:r>
        <w:rPr>
          <w:rFonts w:ascii="Times New Roman" w:eastAsia="Lucida Sans Unicode" w:hAnsi="Times New Roman"/>
          <w:sz w:val="24"/>
          <w:szCs w:val="26"/>
        </w:rPr>
        <w:t>»</w:t>
      </w:r>
      <w:r w:rsidRPr="000674FD">
        <w:rPr>
          <w:rFonts w:ascii="Times New Roman" w:eastAsia="Lucida Sans Unicode" w:hAnsi="Times New Roman"/>
          <w:sz w:val="24"/>
          <w:szCs w:val="26"/>
        </w:rPr>
        <w:t xml:space="preserve"> </w:t>
      </w:r>
    </w:p>
    <w:tbl>
      <w:tblPr>
        <w:tblW w:w="15740" w:type="dxa"/>
        <w:tblInd w:w="113" w:type="dxa"/>
        <w:tblLook w:val="04A0"/>
      </w:tblPr>
      <w:tblGrid>
        <w:gridCol w:w="555"/>
        <w:gridCol w:w="2797"/>
        <w:gridCol w:w="1141"/>
        <w:gridCol w:w="1664"/>
        <w:gridCol w:w="947"/>
        <w:gridCol w:w="1092"/>
        <w:gridCol w:w="941"/>
        <w:gridCol w:w="941"/>
        <w:gridCol w:w="941"/>
        <w:gridCol w:w="941"/>
        <w:gridCol w:w="1169"/>
        <w:gridCol w:w="2611"/>
      </w:tblGrid>
      <w:tr w:rsidR="00400470" w:rsidRPr="0036379B" w:rsidTr="0036379B">
        <w:trPr>
          <w:trHeight w:val="348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№ </w:t>
            </w: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proofErr w:type="gramEnd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Цель, задача, мероприятие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Срок реализации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Участник программы </w:t>
            </w:r>
          </w:p>
        </w:tc>
        <w:tc>
          <w:tcPr>
            <w:tcW w:w="69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Сумма расходов, тыс. руб. 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Источник  </w:t>
            </w:r>
          </w:p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финансирования</w:t>
            </w:r>
          </w:p>
        </w:tc>
      </w:tr>
      <w:tr w:rsidR="00400470" w:rsidRPr="0036379B" w:rsidTr="0036379B">
        <w:trPr>
          <w:trHeight w:val="372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 г.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2021 г.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2022 г.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2023 г.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2024 г.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2025 г.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00470" w:rsidRPr="0036379B" w:rsidTr="0036379B">
        <w:trPr>
          <w:trHeight w:val="1212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Цель: создание благоприятных условий для сохранения численности населения Ребрихинского района Алтайского края, повышения доходов местного населения и создания комфортных условий для жизни. 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2020-2025 гг.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23 862,8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32 488,1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123 641,6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170 960,1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227 365,6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162 471,4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740 789,5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ВСЕГО (включая средства районного бюджета, направленные на цели софинансирования государственных программ и проектов), в том числе: 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15 911,4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1 658,1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1 728,1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19 297,6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5 446,3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22 392,6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111 318,9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159 562,0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206 400,0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153 545,1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658 664,9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Краевой бюджет </w:t>
            </w:r>
          </w:p>
        </w:tc>
      </w:tr>
      <w:tr w:rsidR="00400470" w:rsidRPr="0036379B" w:rsidTr="0036379B">
        <w:trPr>
          <w:trHeight w:val="1839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338,3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3 753,1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7 073,7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9 998,1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20 961,3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8 926,3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51 050,7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 районный бюджет</w:t>
            </w: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,</w:t>
            </w:r>
            <w:proofErr w:type="gramEnd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включая средства районного бюджета, направленные на цели софинансирования проектов и субсидии из краевого бюджета, в том числе: </w:t>
            </w:r>
          </w:p>
        </w:tc>
      </w:tr>
      <w:tr w:rsidR="00400470" w:rsidRPr="0036379B" w:rsidTr="0036379B">
        <w:trPr>
          <w:trHeight w:val="30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338,3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338,3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Районный бюджет </w:t>
            </w:r>
          </w:p>
        </w:tc>
      </w:tr>
      <w:tr w:rsidR="00400470" w:rsidRPr="0036379B" w:rsidTr="0036379B">
        <w:trPr>
          <w:trHeight w:val="1476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869,7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5 261,8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8 398,1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20 103,7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7 394,5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42 027,8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proofErr w:type="gramStart"/>
            <w:r w:rsidRPr="0036379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Районный бюджет (софинансирование государственной программы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  <w:proofErr w:type="gramEnd"/>
          </w:p>
        </w:tc>
      </w:tr>
      <w:tr w:rsidR="00400470" w:rsidRPr="0036379B" w:rsidTr="0036379B">
        <w:trPr>
          <w:trHeight w:val="6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2 416,1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1 747,0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1 600,0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857,6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1 400,0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8 020,7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Районный бюджет (субсидии из краевого бюджета гражданам на </w:t>
            </w:r>
            <w:r w:rsidRPr="0036379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lastRenderedPageBreak/>
              <w:t>приобретение жилья)</w:t>
            </w:r>
          </w:p>
        </w:tc>
      </w:tr>
      <w:tr w:rsidR="00400470" w:rsidRPr="0036379B" w:rsidTr="0036379B">
        <w:trPr>
          <w:trHeight w:val="152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64,9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131,8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196,7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proofErr w:type="gramStart"/>
            <w:r w:rsidRPr="0036379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Районный бюджет (софинансирование государственной программы Алтайского края «Обеспечение населения Алтайского края жилищно-коммунальными услугами» (мероприятия по обеспечение стабильного водоснабжения)</w:t>
            </w:r>
            <w:proofErr w:type="gramEnd"/>
          </w:p>
        </w:tc>
      </w:tr>
      <w:tr w:rsidR="00400470" w:rsidRPr="0036379B" w:rsidTr="0036379B">
        <w:trPr>
          <w:trHeight w:val="69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467,3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467,3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Районный бюджет (в рамках финансирования проектов местных инициатив)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Бюджет поселений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2 166,8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4 684,3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3 520,9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1 400,0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11 776,3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Задача 1. Создание условий для обеспечения доступным и комфортным жильем </w:t>
            </w:r>
            <w:proofErr w:type="spellStart"/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сель-ского</w:t>
            </w:r>
            <w:proofErr w:type="spellEnd"/>
            <w:proofErr w:type="gramEnd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населения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2020-2025 гг.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3 952,9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6 277,3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5 267,9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861,9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1 400,0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20 760,0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ВСЕГО, в том числе 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1 589,6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1 589,6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1 177,3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1 177,3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Краевой бюджет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2 416,1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1 747,0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1 600,0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857,6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1 400,0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8 020,7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Районный бюджет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Бюджет поселений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1 186,0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3 861,2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3 520,9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1 400,0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9 972,4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 </w:t>
            </w:r>
          </w:p>
        </w:tc>
      </w:tr>
      <w:tr w:rsidR="00400470" w:rsidRPr="0036379B" w:rsidTr="0036379B">
        <w:trPr>
          <w:trHeight w:val="492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Мероприятие 1.1. Улучшение жилищных условий граждан, проживающих на сельских территориях, которые построили (приобрели) жилье с использованием </w:t>
            </w:r>
            <w:proofErr w:type="spellStart"/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со-циальных</w:t>
            </w:r>
            <w:proofErr w:type="spellEnd"/>
            <w:proofErr w:type="gramEnd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выплат 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2020-2025 гг.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района, граждане, проживающие на сельской территории (по согласованию)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3 952,9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6 277,3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5 267,9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861,9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1 400,0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20 760,0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ВСЕГО, в том числе  </w:t>
            </w:r>
          </w:p>
        </w:tc>
      </w:tr>
      <w:tr w:rsidR="00400470" w:rsidRPr="0036379B" w:rsidTr="0036379B">
        <w:trPr>
          <w:trHeight w:val="32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1 589,6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1 589,6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400470" w:rsidRPr="0036379B" w:rsidTr="0036379B">
        <w:trPr>
          <w:trHeight w:val="372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1 177,3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1 177,3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Краевой бюджет </w:t>
            </w:r>
          </w:p>
        </w:tc>
      </w:tr>
      <w:tr w:rsidR="00400470" w:rsidRPr="0036379B" w:rsidTr="0036379B">
        <w:trPr>
          <w:trHeight w:val="708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2 416,1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1 747,0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1 600,0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857,6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1 400,0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8 020,7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Районный бюджет (субсидия гражданам на приобретение жилья из краевого бюджета)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Бюджет поселений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1 186,0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3 861,2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3 520,9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1 400,0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9 972,4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 </w:t>
            </w:r>
          </w:p>
        </w:tc>
      </w:tr>
      <w:tr w:rsidR="00400470" w:rsidRPr="0036379B" w:rsidTr="0036379B">
        <w:trPr>
          <w:trHeight w:val="528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Мероприятие 1.2. Улучшение жилищных условий граждан, проживающих на сельских территориях, которые </w:t>
            </w: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построили (приобрели) жилье с использованием жилищных (ипотечных) кредитов по льготной ставке 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2021-2025 гг.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Администрация района, граждане, проживающие на </w:t>
            </w: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сельской территории (по согласованию)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ВСЕГО, в том числе 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Краевой бюджет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Районный бюджет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Бюджет поселений </w:t>
            </w:r>
          </w:p>
        </w:tc>
      </w:tr>
      <w:tr w:rsidR="00400470" w:rsidRPr="0036379B" w:rsidTr="0036379B">
        <w:trPr>
          <w:trHeight w:val="57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 </w:t>
            </w:r>
          </w:p>
        </w:tc>
      </w:tr>
      <w:tr w:rsidR="00400470" w:rsidRPr="0036379B" w:rsidTr="0036379B">
        <w:trPr>
          <w:trHeight w:val="528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Мероприятие 1.3. Предоставление гражданам, проживающим на сельских территориях, льготных потребительских кредитов (займов) на обустройство жилых помещений (жилых домов) инженерными коммуникациями и оборудованием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2021-2025 гг.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района, граждане, проживающие на сельской территории (по согласованию)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ВСЕГО, в том числе 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Краевой бюджет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Районный бюджет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Бюджет поселений </w:t>
            </w:r>
          </w:p>
        </w:tc>
      </w:tr>
      <w:tr w:rsidR="00400470" w:rsidRPr="0036379B" w:rsidTr="0036379B">
        <w:trPr>
          <w:trHeight w:val="43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 </w:t>
            </w:r>
          </w:p>
        </w:tc>
      </w:tr>
      <w:tr w:rsidR="00400470" w:rsidRPr="0036379B" w:rsidTr="0036379B">
        <w:trPr>
          <w:trHeight w:val="504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Задача 2. Развитие рынка труда (кадрового потенциала) на сельских территориях 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2020-2025 гг.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22,3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ВСЕГО, в том числе 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6,2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Краевой бюджет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Районный бюджет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Бюджет поселений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 </w:t>
            </w:r>
          </w:p>
        </w:tc>
      </w:tr>
      <w:tr w:rsidR="00400470" w:rsidRPr="0036379B" w:rsidTr="0036379B">
        <w:trPr>
          <w:trHeight w:val="3684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Мероприятие 2.1. Возмещение индивидуальным предпринимателям и организациям независимо от их организационно-правовой формы, являющихся сельхозтоваропроизводителями (кроме граждан, ведущих личное подсобное хозяйство)  части понесенных затрат по заключенным с работниками, проходящими обучение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ученическим договорам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2021-2025 гг.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района, граждане, индивидуальные  предприниматели и юридические лица района (по согласованию)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ВСЕГО, в том числе 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Краевой бюджет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Районный бюджет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Бюджет поселений </w:t>
            </w:r>
          </w:p>
        </w:tc>
      </w:tr>
      <w:tr w:rsidR="00400470" w:rsidRPr="0036379B" w:rsidTr="0036379B">
        <w:trPr>
          <w:trHeight w:val="176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 </w:t>
            </w:r>
          </w:p>
        </w:tc>
      </w:tr>
      <w:tr w:rsidR="00400470" w:rsidRPr="0036379B" w:rsidTr="0036379B">
        <w:trPr>
          <w:trHeight w:val="2617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Мероприятие 2.2. Возмещение индивидуальным предпринимателям и организациям независимо от их организационно-правовой формы, являющихся сельхозтоваропроизводителями (кроме граждан, ведущих личное подсобное хозяйство) части понесенных затрат, связанных с оплатой труда и проживанием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для прохождения производственной практики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2020-2025 гг.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района, граждане, индивидуальные  предприниматели и юридические лица района (по согласованию)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22,3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ВСЕГО, в том числе 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6,2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400470" w:rsidRPr="0036379B" w:rsidTr="0036379B">
        <w:trPr>
          <w:trHeight w:val="54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Краевой бюджет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Районный бюджет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Бюджет поселений </w:t>
            </w:r>
          </w:p>
        </w:tc>
      </w:tr>
      <w:tr w:rsidR="00400470" w:rsidRPr="0036379B" w:rsidTr="0036379B">
        <w:trPr>
          <w:trHeight w:val="40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15,6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 </w:t>
            </w:r>
          </w:p>
        </w:tc>
      </w:tr>
      <w:tr w:rsidR="00400470" w:rsidRPr="0036379B" w:rsidTr="0036379B">
        <w:trPr>
          <w:trHeight w:val="2379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Мероприятие 2.3. Предоставление кредитов предпринимателям и организациям на цели финансирования создания объектов капитального строительства инженерной инфраструктуры (внешние инженерные сети), а также расходов, связанных с их подключением, расходов по строительству и реконструкции автомобильных дорог общего пользования с твердым покрытием (за исключением внутриплощадочных дорог) по льготной ставке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2021-2025 гг.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района, граждане, индивидуальные  предприниматели и юридические лица района (по согласованию)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ВСЕГО, в том числе 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Краевой бюджет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Районный бюджет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Бюджет поселений </w:t>
            </w:r>
          </w:p>
        </w:tc>
      </w:tr>
      <w:tr w:rsidR="00400470" w:rsidRPr="0036379B" w:rsidTr="0036379B">
        <w:trPr>
          <w:trHeight w:val="58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Задача 3. Создание и развитие инфраструктуры на сельских территориях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2020-2025 гг.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19 887,6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26 210,8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118 373,7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167 960,1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226 503,7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161 071,4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720 007,2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ВСЕГО, в том числе 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14 315,6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1 658,1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1 728,1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17 701,8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4 268,5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22 392,6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111 318,9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159 562,0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206 400,0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153 545,1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657 487,1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Краевой бюджет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338,3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1 337,0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5 326,7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8 398,1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20 103,7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7 526,3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43 030,0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Районный бюджет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Бюджет поселений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965,2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823,1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1 788,3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 </w:t>
            </w:r>
          </w:p>
        </w:tc>
      </w:tr>
      <w:tr w:rsidR="00400470" w:rsidRPr="0036379B" w:rsidTr="0036379B">
        <w:trPr>
          <w:trHeight w:val="528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Мероприятие 3.1. Развитие газификации на сельских территориях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2020-2025 гг.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1 062,7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17 393,4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105 235,3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167 960,1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226 503,7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147 890,5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666 045,6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ВСЕГО, в том числе 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319,5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319,5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400470" w:rsidRPr="0036379B" w:rsidTr="0036379B">
        <w:trPr>
          <w:trHeight w:val="312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743,2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16 523,7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99 973,5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159 562,0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206 400,0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140 496,0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623 698,4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Краевой бюджет</w:t>
            </w:r>
          </w:p>
        </w:tc>
      </w:tr>
      <w:tr w:rsidR="00400470" w:rsidRPr="0036379B" w:rsidTr="0036379B">
        <w:trPr>
          <w:trHeight w:val="372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869,7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5 261,8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8 398,1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20 103,7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7 394,5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42 027,7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Районный бюджет </w:t>
            </w:r>
          </w:p>
        </w:tc>
      </w:tr>
      <w:tr w:rsidR="00400470" w:rsidRPr="0036379B" w:rsidTr="0036379B">
        <w:trPr>
          <w:trHeight w:val="279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Бюджет поселений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 </w:t>
            </w:r>
          </w:p>
        </w:tc>
      </w:tr>
      <w:tr w:rsidR="00400470" w:rsidRPr="0036379B" w:rsidTr="0036379B">
        <w:trPr>
          <w:trHeight w:val="98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Мероприятие 3.1.1. Строительство распределительного газопровода </w:t>
            </w: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proofErr w:type="gramEnd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</w:t>
            </w:r>
            <w:proofErr w:type="gramEnd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Боровлянка Ребрихинского района Алтайского края 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2021 -2023 гг.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района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5 850,7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33 000,0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9 526,3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48 377,0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ВСЕГО, в том числе  </w:t>
            </w:r>
          </w:p>
        </w:tc>
      </w:tr>
      <w:tr w:rsidR="00400470" w:rsidRPr="0036379B" w:rsidTr="0036379B">
        <w:trPr>
          <w:trHeight w:val="248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400470" w:rsidRPr="0036379B" w:rsidTr="0036379B">
        <w:trPr>
          <w:trHeight w:val="1488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5 558,2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31 350,0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9 050,0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45 958,2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Краевой бюджет (государственная программа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  <w:proofErr w:type="gramEnd"/>
          </w:p>
        </w:tc>
      </w:tr>
      <w:tr w:rsidR="00400470" w:rsidRPr="0036379B" w:rsidTr="0036379B">
        <w:trPr>
          <w:trHeight w:val="1416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292,5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1 650,0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476,3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2 418,8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Районный бюджет (софинансирование государственной программы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  <w:proofErr w:type="gramEnd"/>
          </w:p>
        </w:tc>
      </w:tr>
      <w:tr w:rsidR="00400470" w:rsidRPr="0036379B" w:rsidTr="0036379B">
        <w:trPr>
          <w:trHeight w:val="122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Бюджет поселений </w:t>
            </w:r>
          </w:p>
        </w:tc>
      </w:tr>
      <w:tr w:rsidR="00400470" w:rsidRPr="0036379B" w:rsidTr="0036379B">
        <w:trPr>
          <w:trHeight w:val="167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 </w:t>
            </w:r>
          </w:p>
        </w:tc>
      </w:tr>
      <w:tr w:rsidR="00400470" w:rsidRPr="0036379B" w:rsidTr="0036379B">
        <w:trPr>
          <w:trHeight w:val="228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Мероприятие 3.1.2. </w:t>
            </w: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Строительство распределительного </w:t>
            </w: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газопровода в с. Подстепное Ребрихинского района Алтайского края </w:t>
            </w:r>
            <w:proofErr w:type="gramEnd"/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2021 -2024 гг.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района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7 350,0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30 000,0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53 684,2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289,5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91 323,7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ВСЕГО, в том числе  </w:t>
            </w:r>
          </w:p>
        </w:tc>
      </w:tr>
      <w:tr w:rsidR="00400470" w:rsidRPr="0036379B" w:rsidTr="0036379B">
        <w:trPr>
          <w:trHeight w:val="552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400470" w:rsidRPr="0036379B" w:rsidTr="0036379B">
        <w:trPr>
          <w:trHeight w:val="122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6 982,5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28 500,0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51 000,0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86 757,5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Краевой бюджет (государственная программа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  <w:proofErr w:type="gramEnd"/>
          </w:p>
        </w:tc>
      </w:tr>
      <w:tr w:rsidR="00400470" w:rsidRPr="0036379B" w:rsidTr="0036379B">
        <w:trPr>
          <w:trHeight w:val="1239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367,5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1 500,0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2 684,2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4 566,2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Районный бюджет (софинансирование государственной программы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  <w:proofErr w:type="gramEnd"/>
          </w:p>
        </w:tc>
      </w:tr>
      <w:tr w:rsidR="00400470" w:rsidRPr="0036379B" w:rsidTr="0036379B">
        <w:trPr>
          <w:trHeight w:val="58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Бюджет поселений </w:t>
            </w:r>
          </w:p>
        </w:tc>
      </w:tr>
      <w:tr w:rsidR="00400470" w:rsidRPr="0036379B" w:rsidTr="0036379B">
        <w:trPr>
          <w:trHeight w:val="167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 </w:t>
            </w:r>
          </w:p>
        </w:tc>
      </w:tr>
      <w:tr w:rsidR="00400470" w:rsidRPr="0036379B" w:rsidTr="0036379B">
        <w:trPr>
          <w:trHeight w:val="72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Мероприятие 3.1.3. Строительство распределительного газопровода </w:t>
            </w: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proofErr w:type="gramEnd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с. </w:t>
            </w:r>
            <w:proofErr w:type="spell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Касмалинка</w:t>
            </w:r>
            <w:proofErr w:type="spellEnd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Ребрихинского</w:t>
            </w:r>
            <w:proofErr w:type="spellEnd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района</w:t>
            </w:r>
            <w:proofErr w:type="gramEnd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Алтайского края 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2021 -2023 гг.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района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3 829,0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2 235,3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6 329,6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ВСЕГО, в том числе 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400470" w:rsidRPr="0036379B" w:rsidTr="0036379B">
        <w:trPr>
          <w:trHeight w:val="14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3 637,5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2 123,5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252,0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6 013,0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Краевой бюджет (государственная программа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  <w:proofErr w:type="gramEnd"/>
          </w:p>
        </w:tc>
      </w:tr>
      <w:tr w:rsidR="00400470" w:rsidRPr="0036379B" w:rsidTr="0036379B">
        <w:trPr>
          <w:trHeight w:val="1308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191,5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111,8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316,6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Районный бюджет (софинансирование государственной программы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  <w:proofErr w:type="gramEnd"/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Бюджет поселений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Мероприятие 3.1.4. Строительство распределительного газопровода </w:t>
            </w: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proofErr w:type="gramEnd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с. Паново Ребрихинского </w:t>
            </w: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района</w:t>
            </w:r>
            <w:proofErr w:type="gramEnd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Алтайского края 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2021 - 2024 гг.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района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363,7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40 000,0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44 210,5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570,5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85 144,7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ВСЕГО, в том числе 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400470" w:rsidRPr="0036379B" w:rsidTr="0036379B">
        <w:trPr>
          <w:trHeight w:val="122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345,5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38 000,0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42 000,0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542,0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80 887,5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Краевой бюджет (государственная программа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  <w:proofErr w:type="gramEnd"/>
          </w:p>
        </w:tc>
      </w:tr>
      <w:tr w:rsidR="00400470" w:rsidRPr="0036379B" w:rsidTr="0036379B">
        <w:trPr>
          <w:trHeight w:val="1272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2 210,5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4 257,2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Районный бюджет (софинансирование государственной программы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  <w:proofErr w:type="gramEnd"/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Бюджет поселений </w:t>
            </w:r>
          </w:p>
        </w:tc>
      </w:tr>
      <w:tr w:rsidR="00400470" w:rsidRPr="0036379B" w:rsidTr="0036379B">
        <w:trPr>
          <w:trHeight w:val="32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 </w:t>
            </w:r>
          </w:p>
        </w:tc>
      </w:tr>
      <w:tr w:rsidR="00400470" w:rsidRPr="0036379B" w:rsidTr="0036379B">
        <w:trPr>
          <w:trHeight w:val="324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Мероприятие 3.1.5. Строительство распределительного газопровода на ст. Ребриха Ребрихинского района Алтайского края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 2025 г.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района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ВСЕГО, в том числе  </w:t>
            </w:r>
          </w:p>
        </w:tc>
      </w:tr>
      <w:tr w:rsidR="00400470" w:rsidRPr="0036379B" w:rsidTr="0036379B">
        <w:trPr>
          <w:trHeight w:val="324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400470" w:rsidRPr="0036379B" w:rsidTr="0036379B">
        <w:trPr>
          <w:trHeight w:val="1248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Краевой бюджет (софинансирование государственной программы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  <w:proofErr w:type="gramEnd"/>
          </w:p>
        </w:tc>
      </w:tr>
      <w:tr w:rsidR="00400470" w:rsidRPr="0036379B" w:rsidTr="0036379B">
        <w:trPr>
          <w:trHeight w:val="871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Районный бюджет (софинансирование государственной программы Алтайского края «Обеспечение населения Алтайского края жилищно-</w:t>
            </w: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коммунальными услугами» (мероприятия по строительству объектов газификации)</w:t>
            </w:r>
            <w:proofErr w:type="gramEnd"/>
          </w:p>
        </w:tc>
      </w:tr>
      <w:tr w:rsidR="00400470" w:rsidRPr="0036379B" w:rsidTr="0036379B">
        <w:trPr>
          <w:trHeight w:val="324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Бюджет поселений </w:t>
            </w:r>
          </w:p>
        </w:tc>
      </w:tr>
      <w:tr w:rsidR="00400470" w:rsidRPr="0036379B" w:rsidTr="0036379B">
        <w:trPr>
          <w:trHeight w:val="324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 </w:t>
            </w:r>
          </w:p>
        </w:tc>
      </w:tr>
      <w:tr w:rsidR="0036379B" w:rsidRPr="0036379B" w:rsidTr="002B5584">
        <w:trPr>
          <w:trHeight w:val="648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</w:t>
            </w:r>
          </w:p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Мероприятие 3.1.6. Строительство распределительного газопровода </w:t>
            </w: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proofErr w:type="gramEnd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</w:t>
            </w:r>
            <w:proofErr w:type="gramEnd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Белово Ребрихинского района Алтайского края 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2023-2025 гг.</w:t>
            </w:r>
          </w:p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района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29 747,4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49 792,6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57 105,3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136 645,3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ВСЕГО, в том числе  </w:t>
            </w:r>
          </w:p>
        </w:tc>
      </w:tr>
      <w:tr w:rsidR="0036379B" w:rsidRPr="0036379B" w:rsidTr="002B5584">
        <w:trPr>
          <w:trHeight w:val="324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9B" w:rsidRPr="0036379B" w:rsidRDefault="0036379B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9B" w:rsidRPr="0036379B" w:rsidRDefault="0036379B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36379B" w:rsidRPr="0036379B" w:rsidTr="002B5584">
        <w:trPr>
          <w:trHeight w:val="1320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9B" w:rsidRPr="0036379B" w:rsidRDefault="0036379B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9B" w:rsidRPr="0036379B" w:rsidRDefault="0036379B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28 260,0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47 303,0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54 250,0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129 813,0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Краевой бюджет (государственная программа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  <w:proofErr w:type="gramEnd"/>
          </w:p>
        </w:tc>
      </w:tr>
      <w:tr w:rsidR="0036379B" w:rsidRPr="0036379B" w:rsidTr="002B5584">
        <w:trPr>
          <w:trHeight w:val="1299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9B" w:rsidRPr="0036379B" w:rsidRDefault="0036379B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9B" w:rsidRPr="0036379B" w:rsidRDefault="0036379B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1 487,4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2 489,6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2 855,3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6 832,3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Районный бюджет (софинансирование государственной программы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  <w:proofErr w:type="gramEnd"/>
          </w:p>
        </w:tc>
      </w:tr>
      <w:tr w:rsidR="0036379B" w:rsidRPr="0036379B" w:rsidTr="002B5584">
        <w:trPr>
          <w:trHeight w:val="324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9B" w:rsidRPr="0036379B" w:rsidRDefault="0036379B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9B" w:rsidRPr="0036379B" w:rsidRDefault="0036379B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Бюджет поселений </w:t>
            </w:r>
          </w:p>
        </w:tc>
      </w:tr>
      <w:tr w:rsidR="0036379B" w:rsidRPr="0036379B" w:rsidTr="002B5584">
        <w:trPr>
          <w:trHeight w:val="324"/>
        </w:trPr>
        <w:tc>
          <w:tcPr>
            <w:tcW w:w="5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9B" w:rsidRPr="0036379B" w:rsidRDefault="0036379B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79B" w:rsidRPr="0036379B" w:rsidRDefault="0036379B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79B" w:rsidRPr="0036379B" w:rsidRDefault="0036379B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 </w:t>
            </w:r>
          </w:p>
        </w:tc>
      </w:tr>
      <w:tr w:rsidR="00400470" w:rsidRPr="0036379B" w:rsidTr="0036379B">
        <w:trPr>
          <w:trHeight w:val="58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Мероприятие 3.1.7. Строительство распределительного газопровода в с</w:t>
            </w: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.К</w:t>
            </w:r>
            <w:proofErr w:type="gramEnd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лочки </w:t>
            </w:r>
            <w:proofErr w:type="spell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Ребрихинского</w:t>
            </w:r>
            <w:proofErr w:type="spellEnd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района Алтайского края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2023-2024 гг.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района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25 263,2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73 861,5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2 500,0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101 624,7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ВСЕГО, в том числе  </w:t>
            </w:r>
          </w:p>
        </w:tc>
      </w:tr>
      <w:tr w:rsidR="00400470" w:rsidRPr="0036379B" w:rsidTr="0036379B">
        <w:trPr>
          <w:trHeight w:val="384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400470" w:rsidRPr="0036379B" w:rsidTr="0036379B">
        <w:trPr>
          <w:trHeight w:val="729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24 000,0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61 390,0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2 375,0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87 765,0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Краевой бюджет (государственная программа Алтайского края «Обеспечение населения Алтайского края жилищно-коммунальными услугами» </w:t>
            </w: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(мероприятия по строительству объектов газификации)</w:t>
            </w:r>
            <w:proofErr w:type="gramEnd"/>
          </w:p>
        </w:tc>
      </w:tr>
      <w:tr w:rsidR="00400470" w:rsidRPr="0036379B" w:rsidTr="0036379B">
        <w:trPr>
          <w:trHeight w:val="1284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1 263,2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12 471,5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13 859,7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Районный бюджет (софинансирование государственной программы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  <w:proofErr w:type="gramEnd"/>
          </w:p>
        </w:tc>
      </w:tr>
      <w:tr w:rsidR="00400470" w:rsidRPr="0036379B" w:rsidTr="0036379B">
        <w:trPr>
          <w:trHeight w:val="324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Бюджет поселений </w:t>
            </w:r>
          </w:p>
        </w:tc>
      </w:tr>
      <w:tr w:rsidR="00400470" w:rsidRPr="0036379B" w:rsidTr="0036379B">
        <w:trPr>
          <w:trHeight w:val="324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 </w:t>
            </w:r>
          </w:p>
        </w:tc>
      </w:tr>
      <w:tr w:rsidR="00400470" w:rsidRPr="0036379B" w:rsidTr="0036379B">
        <w:trPr>
          <w:trHeight w:val="32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Мероприятие 3.1.8. Строительно-монтажные работы по объекту «Газовая котельная школы в с</w:t>
            </w: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.Б</w:t>
            </w:r>
            <w:proofErr w:type="gramEnd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оровлянка </w:t>
            </w:r>
            <w:proofErr w:type="spell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Ребрихинского</w:t>
            </w:r>
            <w:proofErr w:type="spellEnd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района Алтайского края«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2023-2024 гг.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района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2 105,3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19 022,1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6 000,0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27 127,4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ВСЕГО, в том числе  </w:t>
            </w:r>
          </w:p>
        </w:tc>
      </w:tr>
      <w:tr w:rsidR="00400470" w:rsidRPr="0036379B" w:rsidTr="0036379B">
        <w:trPr>
          <w:trHeight w:val="324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400470" w:rsidRPr="0036379B" w:rsidTr="0036379B">
        <w:trPr>
          <w:trHeight w:val="1239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18 071,0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5 700,0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25 771,0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Краевой бюджет (государственная программа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  <w:proofErr w:type="gramEnd"/>
          </w:p>
        </w:tc>
      </w:tr>
      <w:tr w:rsidR="00400470" w:rsidRPr="0036379B" w:rsidTr="0036379B">
        <w:trPr>
          <w:trHeight w:val="1248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951,1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1 356,4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Районный бюджет (софинансирование государственной программы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  <w:proofErr w:type="gramEnd"/>
          </w:p>
        </w:tc>
      </w:tr>
      <w:tr w:rsidR="00400470" w:rsidRPr="0036379B" w:rsidTr="0036379B">
        <w:trPr>
          <w:trHeight w:val="324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Бюджет поселений </w:t>
            </w:r>
          </w:p>
        </w:tc>
      </w:tr>
      <w:tr w:rsidR="00400470" w:rsidRPr="0036379B" w:rsidTr="0036379B">
        <w:trPr>
          <w:trHeight w:val="279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 </w:t>
            </w:r>
          </w:p>
        </w:tc>
      </w:tr>
      <w:tr w:rsidR="00400470" w:rsidRPr="0036379B" w:rsidTr="0036379B">
        <w:trPr>
          <w:trHeight w:val="6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20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Мероприятие 3.1.9. Строительно-монтажные работы по объекту  "Газовая котельная школы в </w:t>
            </w:r>
            <w:proofErr w:type="spell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</w:t>
            </w: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.П</w:t>
            </w:r>
            <w:proofErr w:type="gramEnd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аново</w:t>
            </w:r>
            <w:proofErr w:type="spellEnd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Ребрихинского</w:t>
            </w:r>
            <w:proofErr w:type="spellEnd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района Алтайского края"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2023-2024 гг.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района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3 157,9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27 836,8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30 994,7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ВСЕГО, в том числе  </w:t>
            </w:r>
          </w:p>
        </w:tc>
      </w:tr>
      <w:tr w:rsidR="00400470" w:rsidRPr="0036379B" w:rsidTr="0036379B">
        <w:trPr>
          <w:trHeight w:val="324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400470" w:rsidRPr="0036379B" w:rsidTr="0036379B">
        <w:trPr>
          <w:trHeight w:val="1308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26 445,0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29 445,0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Краевой бюджет (государственная программа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  <w:proofErr w:type="gramEnd"/>
          </w:p>
        </w:tc>
      </w:tr>
      <w:tr w:rsidR="00400470" w:rsidRPr="0036379B" w:rsidTr="0036379B">
        <w:trPr>
          <w:trHeight w:val="1248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157,9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1 391,8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1 549,7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Районный бюджет (софинансирование государственной программы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  <w:proofErr w:type="gramEnd"/>
          </w:p>
        </w:tc>
      </w:tr>
      <w:tr w:rsidR="00400470" w:rsidRPr="0036379B" w:rsidTr="0036379B">
        <w:trPr>
          <w:trHeight w:val="324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Бюджет поселений </w:t>
            </w:r>
          </w:p>
        </w:tc>
      </w:tr>
      <w:tr w:rsidR="00400470" w:rsidRPr="0036379B" w:rsidTr="0036379B">
        <w:trPr>
          <w:trHeight w:val="324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 </w:t>
            </w:r>
          </w:p>
        </w:tc>
      </w:tr>
      <w:tr w:rsidR="00400470" w:rsidRPr="0036379B" w:rsidTr="0036379B">
        <w:trPr>
          <w:trHeight w:val="32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Мероприятие 3.1.10. Строительно-монтажные работы по объекту  «Газовая котельная сельского совета в </w:t>
            </w:r>
            <w:proofErr w:type="spell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</w:t>
            </w: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.П</w:t>
            </w:r>
            <w:proofErr w:type="gramEnd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аново</w:t>
            </w:r>
            <w:proofErr w:type="spellEnd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Ребрихинского</w:t>
            </w:r>
            <w:proofErr w:type="spellEnd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района Алтайского края«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2026 г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района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315,8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315,8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ВСЕГО, в том числе  </w:t>
            </w:r>
          </w:p>
        </w:tc>
      </w:tr>
      <w:tr w:rsidR="00400470" w:rsidRPr="0036379B" w:rsidTr="0036379B">
        <w:trPr>
          <w:trHeight w:val="324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400470" w:rsidRPr="0036379B" w:rsidTr="0036379B">
        <w:trPr>
          <w:trHeight w:val="126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Краевой бюджет (государственная программа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  <w:proofErr w:type="gramEnd"/>
          </w:p>
        </w:tc>
      </w:tr>
      <w:tr w:rsidR="00400470" w:rsidRPr="0036379B" w:rsidTr="0036379B">
        <w:trPr>
          <w:trHeight w:val="1284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15,8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Районный бюджет (софинансирование государственной программы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  <w:proofErr w:type="gramEnd"/>
          </w:p>
        </w:tc>
      </w:tr>
      <w:tr w:rsidR="00400470" w:rsidRPr="0036379B" w:rsidTr="0036379B">
        <w:trPr>
          <w:trHeight w:val="324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Бюджет поселений </w:t>
            </w:r>
          </w:p>
        </w:tc>
      </w:tr>
      <w:tr w:rsidR="00400470" w:rsidRPr="0036379B" w:rsidTr="0036379B">
        <w:trPr>
          <w:trHeight w:val="324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 </w:t>
            </w:r>
          </w:p>
        </w:tc>
      </w:tr>
      <w:tr w:rsidR="00400470" w:rsidRPr="0036379B" w:rsidTr="0036379B">
        <w:trPr>
          <w:trHeight w:val="32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Мероприятие 3.1.11. Строительно-монтажные работы по объекту  «Газовая котельная школа и детского сада в с. </w:t>
            </w: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Подстепное</w:t>
            </w:r>
            <w:proofErr w:type="gramEnd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Ребрихинского района Алтайского края«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2024 г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района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11 835,8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16 780,0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28 615,8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ВСЕГО, в том числе  </w:t>
            </w:r>
          </w:p>
        </w:tc>
      </w:tr>
      <w:tr w:rsidR="00400470" w:rsidRPr="0036379B" w:rsidTr="0036379B">
        <w:trPr>
          <w:trHeight w:val="324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400470" w:rsidRPr="0036379B" w:rsidTr="0036379B">
        <w:trPr>
          <w:trHeight w:val="1248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11 244,0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15 941,0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27 185,0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Краевой бюджет (государственная программа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  <w:proofErr w:type="gramEnd"/>
          </w:p>
        </w:tc>
      </w:tr>
      <w:tr w:rsidR="00400470" w:rsidRPr="0036379B" w:rsidTr="0036379B">
        <w:trPr>
          <w:trHeight w:val="1224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591,8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839,0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1 430,8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Районный бюджет (софинансирование государственной программы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  <w:proofErr w:type="gramEnd"/>
          </w:p>
        </w:tc>
      </w:tr>
      <w:tr w:rsidR="00400470" w:rsidRPr="0036379B" w:rsidTr="0036379B">
        <w:trPr>
          <w:trHeight w:val="324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Бюджет поселений </w:t>
            </w:r>
          </w:p>
        </w:tc>
      </w:tr>
      <w:tr w:rsidR="00400470" w:rsidRPr="0036379B" w:rsidTr="0036379B">
        <w:trPr>
          <w:trHeight w:val="324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 </w:t>
            </w:r>
          </w:p>
        </w:tc>
      </w:tr>
      <w:tr w:rsidR="00400470" w:rsidRPr="0036379B" w:rsidTr="0036379B">
        <w:trPr>
          <w:trHeight w:val="32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Мероприятие 3.1.12. Строительно-монтажные работы по объекту  «Газовая </w:t>
            </w: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котельная на ст. Ребриха Ребрихинского района Алтайского края«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2025 г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района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35 081,1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1 931,6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37 012,7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ВСЕГО, в том числе  </w:t>
            </w:r>
          </w:p>
        </w:tc>
      </w:tr>
      <w:tr w:rsidR="00400470" w:rsidRPr="0036379B" w:rsidTr="0036379B">
        <w:trPr>
          <w:trHeight w:val="324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400470" w:rsidRPr="0036379B" w:rsidTr="0036379B">
        <w:trPr>
          <w:trHeight w:val="126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33 327,0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1 835,0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35 162,0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Краевой бюджет (государственная программа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  <w:proofErr w:type="gramEnd"/>
          </w:p>
        </w:tc>
      </w:tr>
      <w:tr w:rsidR="00400470" w:rsidRPr="0036379B" w:rsidTr="0036379B">
        <w:trPr>
          <w:trHeight w:val="1248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1 754,1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1 850,7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Районный бюджет (софинансирование государственной программы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  <w:proofErr w:type="gramEnd"/>
          </w:p>
        </w:tc>
      </w:tr>
      <w:tr w:rsidR="00400470" w:rsidRPr="0036379B" w:rsidTr="0036379B">
        <w:trPr>
          <w:trHeight w:val="324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Бюджет поселений </w:t>
            </w:r>
          </w:p>
        </w:tc>
      </w:tr>
      <w:tr w:rsidR="00400470" w:rsidRPr="0036379B" w:rsidTr="0036379B">
        <w:trPr>
          <w:trHeight w:val="324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 </w:t>
            </w:r>
          </w:p>
        </w:tc>
      </w:tr>
      <w:tr w:rsidR="00400470" w:rsidRPr="0036379B" w:rsidTr="0036379B">
        <w:trPr>
          <w:trHeight w:val="32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Мероприятие 3.1.13. Строительно-монтажные работы по объекту  «Газовая котельная школы и детского сада </w:t>
            </w: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proofErr w:type="gramEnd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</w:t>
            </w:r>
            <w:proofErr w:type="gramEnd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Белово Ребрихинского района Алтайского края«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2024-2025 </w:t>
            </w:r>
            <w:proofErr w:type="spellStart"/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района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19 669,5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19 670,5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39 340,0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ВСЕГО, в том числе  </w:t>
            </w:r>
          </w:p>
        </w:tc>
      </w:tr>
      <w:tr w:rsidR="00400470" w:rsidRPr="0036379B" w:rsidTr="0036379B">
        <w:trPr>
          <w:trHeight w:val="324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400470" w:rsidRPr="0036379B" w:rsidTr="0036379B">
        <w:trPr>
          <w:trHeight w:val="126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18 686,0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18 687,0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37 373,0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Краевой бюджет (государственная программа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  <w:proofErr w:type="gramEnd"/>
          </w:p>
        </w:tc>
      </w:tr>
      <w:tr w:rsidR="00400470" w:rsidRPr="0036379B" w:rsidTr="0036379B">
        <w:trPr>
          <w:trHeight w:val="417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983,5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983,5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1 967,0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Районный бюджет (софинансирование государственной программы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  <w:proofErr w:type="gramEnd"/>
          </w:p>
        </w:tc>
      </w:tr>
      <w:tr w:rsidR="00400470" w:rsidRPr="0036379B" w:rsidTr="0036379B">
        <w:trPr>
          <w:trHeight w:val="324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Бюджет поселений </w:t>
            </w:r>
          </w:p>
        </w:tc>
      </w:tr>
      <w:tr w:rsidR="00400470" w:rsidRPr="0036379B" w:rsidTr="0036379B">
        <w:trPr>
          <w:trHeight w:val="324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 </w:t>
            </w:r>
          </w:p>
        </w:tc>
      </w:tr>
      <w:tr w:rsidR="00400470" w:rsidRPr="0036379B" w:rsidTr="0036379B">
        <w:trPr>
          <w:trHeight w:val="5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Мероприятие 3.1.14. Строительно-монтажные работы по объекту  «Газовая котельная школы и детского сада </w:t>
            </w: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proofErr w:type="gramEnd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</w:t>
            </w:r>
            <w:proofErr w:type="gramEnd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Клочки Ребрихинского района Алтайского края«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2024 -2025 гг.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района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16 065,3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16 066,3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32 131,6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ВСЕГО, в том числе  </w:t>
            </w:r>
          </w:p>
        </w:tc>
      </w:tr>
      <w:tr w:rsidR="00400470" w:rsidRPr="0036379B" w:rsidTr="0036379B">
        <w:trPr>
          <w:trHeight w:val="324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400470" w:rsidRPr="0036379B" w:rsidTr="0036379B">
        <w:trPr>
          <w:trHeight w:val="1248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15 262,0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15 263,0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30 525,0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Краевой бюджет (государственная программа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  <w:proofErr w:type="gramEnd"/>
          </w:p>
        </w:tc>
      </w:tr>
      <w:tr w:rsidR="00400470" w:rsidRPr="0036379B" w:rsidTr="0036379B">
        <w:trPr>
          <w:trHeight w:val="1272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803,3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803,3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1 606,6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Районный бюджет (софинансирование государственной программы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  <w:proofErr w:type="gramEnd"/>
          </w:p>
        </w:tc>
      </w:tr>
      <w:tr w:rsidR="00400470" w:rsidRPr="0036379B" w:rsidTr="0036379B">
        <w:trPr>
          <w:trHeight w:val="324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Бюджет поселений </w:t>
            </w:r>
          </w:p>
        </w:tc>
      </w:tr>
      <w:tr w:rsidR="00400470" w:rsidRPr="0036379B" w:rsidTr="0036379B">
        <w:trPr>
          <w:trHeight w:val="324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 </w:t>
            </w:r>
          </w:p>
        </w:tc>
      </w:tr>
      <w:tr w:rsidR="00400470" w:rsidRPr="0036379B" w:rsidTr="0036379B">
        <w:trPr>
          <w:trHeight w:val="58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Мероприятие 3.2. Развитие водоснабжения на сельских территориях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2020-2021 гг.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8 117,1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2 185,5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6 492,9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13 180,9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29 976,4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ВСЕГО, в том числе 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8 031,7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8 031,7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81,1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895,1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6 428,0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13 049,1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20 453,3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Краевой бюджет </w:t>
            </w:r>
          </w:p>
        </w:tc>
      </w:tr>
      <w:tr w:rsidR="00400470" w:rsidRPr="0036379B" w:rsidTr="0036379B">
        <w:trPr>
          <w:trHeight w:val="417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467,3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64,9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131,8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668,3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Районный бюджет  (софинансирование государственной программы Алтайского края «Обеспечение населения Алтайского края жилищно-коммунальными услугами» (мероприятия по обеспечение стабильного водоснабжения), финансирование проектов </w:t>
            </w: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местных инициатив)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Бюджет поселений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823,1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823,1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 </w:t>
            </w:r>
          </w:p>
        </w:tc>
      </w:tr>
      <w:tr w:rsidR="00400470" w:rsidRPr="0036379B" w:rsidTr="0036379B">
        <w:trPr>
          <w:trHeight w:val="648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Мероприятие 3.2. 1 Капитальный ремонт водозаборного устройства </w:t>
            </w: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proofErr w:type="gramEnd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с. </w:t>
            </w:r>
            <w:proofErr w:type="spell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Зимино</w:t>
            </w:r>
            <w:proofErr w:type="spellEnd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Ребрихинского</w:t>
            </w:r>
            <w:proofErr w:type="spellEnd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района</w:t>
            </w:r>
            <w:proofErr w:type="gramEnd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Алтайского края 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2021 г.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Ребрихинского района, Администрации сельских поселений (по согласованию)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2 185,5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2 185,5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ВСЕГО, в том числе  (в рамках финансирования проектов местных инициатив)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Федеральный бюджет </w:t>
            </w:r>
          </w:p>
        </w:tc>
      </w:tr>
      <w:tr w:rsidR="00400470" w:rsidRPr="0036379B" w:rsidTr="0036379B">
        <w:trPr>
          <w:trHeight w:val="68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895,1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895,1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Краевой бюджет (в рамках финансирования проектов местных инициатив)</w:t>
            </w:r>
          </w:p>
        </w:tc>
      </w:tr>
      <w:tr w:rsidR="00400470" w:rsidRPr="0036379B" w:rsidTr="0036379B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467,3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467,3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Районный бюджет (в рамках финансирования проектов местных инициатив)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Бюджет поселений </w:t>
            </w:r>
          </w:p>
        </w:tc>
      </w:tr>
      <w:tr w:rsidR="00400470" w:rsidRPr="0036379B" w:rsidTr="0036379B">
        <w:trPr>
          <w:trHeight w:val="672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823,1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823,1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Внебюджетные источники (в рамках финансирования проектов местных инициатив)</w:t>
            </w:r>
          </w:p>
        </w:tc>
      </w:tr>
      <w:tr w:rsidR="00400470" w:rsidRPr="0036379B" w:rsidTr="0036379B">
        <w:trPr>
          <w:trHeight w:val="37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Мероприятие 3.2.2 Капитальный ремонт </w:t>
            </w:r>
            <w:proofErr w:type="spellStart"/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водоза-борного</w:t>
            </w:r>
            <w:proofErr w:type="spellEnd"/>
            <w:proofErr w:type="gramEnd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узла, глубиной ориентировочно 145 м, </w:t>
            </w:r>
            <w:proofErr w:type="spell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расположен-ного</w:t>
            </w:r>
            <w:proofErr w:type="spellEnd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по адресу: Алтайский край, Ребрихинский район, с. </w:t>
            </w:r>
            <w:proofErr w:type="spell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Касмалинка</w:t>
            </w:r>
            <w:proofErr w:type="spellEnd"/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2022 г.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Ребрихинского района, Администрации сельских поселений (по согласованию)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3 212,1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3 212,1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ВСЕГО, в том числе </w:t>
            </w:r>
          </w:p>
        </w:tc>
      </w:tr>
      <w:tr w:rsidR="00400470" w:rsidRPr="0036379B" w:rsidTr="0036379B">
        <w:trPr>
          <w:trHeight w:val="37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Федеральный бюджет </w:t>
            </w:r>
          </w:p>
        </w:tc>
      </w:tr>
      <w:tr w:rsidR="00400470" w:rsidRPr="0036379B" w:rsidTr="0036379B">
        <w:trPr>
          <w:trHeight w:val="37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3 180,1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3 180,1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Краевой бюджет </w:t>
            </w:r>
          </w:p>
        </w:tc>
      </w:tr>
      <w:tr w:rsidR="00400470" w:rsidRPr="0036379B" w:rsidTr="0036379B">
        <w:trPr>
          <w:trHeight w:val="66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Районный бюджет (субсидия из краевого бюджета направленная на обеспечение стабильного водоснабжения)</w:t>
            </w:r>
          </w:p>
        </w:tc>
      </w:tr>
      <w:tr w:rsidR="00400470" w:rsidRPr="0036379B" w:rsidTr="0036379B">
        <w:trPr>
          <w:trHeight w:val="37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Бюджет поселений </w:t>
            </w:r>
          </w:p>
        </w:tc>
      </w:tr>
      <w:tr w:rsidR="00400470" w:rsidRPr="0036379B" w:rsidTr="0036379B">
        <w:trPr>
          <w:trHeight w:val="37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 </w:t>
            </w:r>
          </w:p>
        </w:tc>
      </w:tr>
      <w:tr w:rsidR="00400470" w:rsidRPr="0036379B" w:rsidTr="0036379B">
        <w:trPr>
          <w:trHeight w:val="37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Мероприятие 3.2.3 Капитальный ремонт  водозаборного узла, глубиной ориентировочно 150 м, расположенного по адресу: Алтайский край, Ребрихинский район, </w:t>
            </w: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</w:t>
            </w:r>
            <w:proofErr w:type="gramEnd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 Ясная Поляна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2022 г.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Ребрихинского района, Администрации сельских поселений (по согласованию)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3 280,8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3 280,8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ВСЕГО, в том числе </w:t>
            </w:r>
          </w:p>
        </w:tc>
      </w:tr>
      <w:tr w:rsidR="00400470" w:rsidRPr="0036379B" w:rsidTr="0036379B">
        <w:trPr>
          <w:trHeight w:val="37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Федеральный бюджет </w:t>
            </w:r>
          </w:p>
        </w:tc>
      </w:tr>
      <w:tr w:rsidR="00400470" w:rsidRPr="0036379B" w:rsidTr="0036379B">
        <w:trPr>
          <w:trHeight w:val="38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3 247,9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3 247,9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Краевой бюджет </w:t>
            </w:r>
          </w:p>
        </w:tc>
      </w:tr>
      <w:tr w:rsidR="00400470" w:rsidRPr="0036379B" w:rsidTr="0036379B">
        <w:trPr>
          <w:trHeight w:val="72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32,9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Районный бюджет (субсидия из краевого бюджета направленная на обеспечение стабильного </w:t>
            </w: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водоснабжения)</w:t>
            </w:r>
          </w:p>
        </w:tc>
      </w:tr>
      <w:tr w:rsidR="00400470" w:rsidRPr="0036379B" w:rsidTr="0036379B">
        <w:trPr>
          <w:trHeight w:val="37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Бюджет поселений </w:t>
            </w:r>
          </w:p>
        </w:tc>
      </w:tr>
      <w:tr w:rsidR="00400470" w:rsidRPr="0036379B" w:rsidTr="0036379B">
        <w:trPr>
          <w:trHeight w:val="37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 </w:t>
            </w:r>
          </w:p>
        </w:tc>
      </w:tr>
      <w:tr w:rsidR="00400470" w:rsidRPr="0036379B" w:rsidTr="0036379B">
        <w:trPr>
          <w:trHeight w:val="37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Мероприятие 3.2.4 </w:t>
            </w: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 xml:space="preserve">Выборочный капитальный ремонт водопровода от улицы Ленина, 2а до  улицы Ленина,15  </w:t>
            </w: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proofErr w:type="gramEnd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</w:t>
            </w:r>
            <w:proofErr w:type="gramEnd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 Ребриха, Ребрихинского района, Алтайского края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2025 г.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Ребрихинского района, ООО «АПС-Исток« (по согласованию)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9 365,3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9 365,3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ВСЕГО, в том числе </w:t>
            </w:r>
          </w:p>
        </w:tc>
      </w:tr>
      <w:tr w:rsidR="00400470" w:rsidRPr="0036379B" w:rsidTr="0036379B">
        <w:trPr>
          <w:trHeight w:val="375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Федеральный бюджет </w:t>
            </w:r>
          </w:p>
        </w:tc>
      </w:tr>
      <w:tr w:rsidR="00400470" w:rsidRPr="0036379B" w:rsidTr="0036379B">
        <w:trPr>
          <w:trHeight w:val="152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9 271,7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9 271,7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Краевой бюджет (софинансирование государственной программы Алтайского края «Обеспечение населения Алтайского края жилищно-коммунальными услугами» (мероприятия по обеспечение стабильного водоснабжения) </w:t>
            </w:r>
            <w:proofErr w:type="gramEnd"/>
          </w:p>
        </w:tc>
      </w:tr>
      <w:tr w:rsidR="00400470" w:rsidRPr="0036379B" w:rsidTr="0036379B">
        <w:trPr>
          <w:trHeight w:val="1488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93,6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Районный бюджет (софинансирование государственной программы Алтайского края «Обеспечение населения Алтайского края жилищно-коммунальными услугами» (мероприятия по обеспечение стабильного водоснабжения) </w:t>
            </w:r>
            <w:proofErr w:type="gramEnd"/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Бюджет поселений </w:t>
            </w:r>
          </w:p>
        </w:tc>
      </w:tr>
      <w:tr w:rsidR="00400470" w:rsidRPr="0036379B" w:rsidTr="0036379B">
        <w:trPr>
          <w:trHeight w:val="279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 </w:t>
            </w:r>
          </w:p>
        </w:tc>
      </w:tr>
      <w:tr w:rsidR="00400470" w:rsidRPr="0036379B" w:rsidTr="0036379B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Мероприятие 3.2.5 </w:t>
            </w: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 xml:space="preserve">Выборочный капитальный ремонт водовода от улицы Заводская до улицы 2-Алтайская, от улицы Ленина до скважины №5 </w:t>
            </w: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proofErr w:type="gramEnd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</w:t>
            </w:r>
            <w:proofErr w:type="gramEnd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 Ребриха, Ребрихинского района, Алтайского края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2025 г. 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Ребрихинского района, Администрации сельских поселений (по согласованию)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ВСЕГО, в том числе </w:t>
            </w:r>
          </w:p>
        </w:tc>
      </w:tr>
      <w:tr w:rsidR="00400470" w:rsidRPr="0036379B" w:rsidTr="0036379B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Федеральный бюджет </w:t>
            </w:r>
          </w:p>
        </w:tc>
      </w:tr>
      <w:tr w:rsidR="00400470" w:rsidRPr="0036379B" w:rsidTr="0036379B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Краевой бюджет </w:t>
            </w:r>
          </w:p>
        </w:tc>
      </w:tr>
      <w:tr w:rsidR="00400470" w:rsidRPr="0036379B" w:rsidTr="0036379B">
        <w:trPr>
          <w:trHeight w:val="792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Районный бюджет </w:t>
            </w:r>
          </w:p>
        </w:tc>
      </w:tr>
      <w:tr w:rsidR="00400470" w:rsidRPr="0036379B" w:rsidTr="0036379B">
        <w:trPr>
          <w:trHeight w:val="288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Бюджет поселений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 </w:t>
            </w:r>
          </w:p>
        </w:tc>
      </w:tr>
      <w:tr w:rsidR="00400470" w:rsidRPr="0036379B" w:rsidTr="0036379B">
        <w:trPr>
          <w:trHeight w:val="3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32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Мероприятие 3.2.6 </w:t>
            </w: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 xml:space="preserve">Капитальный ремонт водонапорной башни, расположенной по адресу: Алтайский край, </w:t>
            </w:r>
            <w:proofErr w:type="spell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Ребрихинский</w:t>
            </w:r>
            <w:proofErr w:type="spellEnd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район, с</w:t>
            </w: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.Б</w:t>
            </w:r>
            <w:proofErr w:type="gramEnd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оровлянка, ул.Антона </w:t>
            </w:r>
            <w:proofErr w:type="spell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Сигаева</w:t>
            </w:r>
            <w:proofErr w:type="spellEnd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36А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2025 г. 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Ребрихинского района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3 815,6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3 815,6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ВСЕГО, в том числе </w:t>
            </w:r>
          </w:p>
        </w:tc>
      </w:tr>
      <w:tr w:rsidR="00400470" w:rsidRPr="0036379B" w:rsidTr="0036379B">
        <w:trPr>
          <w:trHeight w:val="384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Федеральный бюджет </w:t>
            </w:r>
          </w:p>
        </w:tc>
      </w:tr>
      <w:tr w:rsidR="00400470" w:rsidRPr="0036379B" w:rsidTr="0036379B">
        <w:trPr>
          <w:trHeight w:val="948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3 777,4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3 777,4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Краевой бюджет (софинансирование государственной программы Алтайского края «Обеспечение населения Алтайского края жилищно-коммунальными услугами» (мероприятия по обеспечение стабильного водоснабжения) </w:t>
            </w:r>
            <w:proofErr w:type="gramEnd"/>
          </w:p>
        </w:tc>
      </w:tr>
      <w:tr w:rsidR="00400470" w:rsidRPr="0036379B" w:rsidTr="0036379B">
        <w:trPr>
          <w:trHeight w:val="708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38,2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Районный бюджет (софинансирование государственной программы Алтайского края «Обеспечение населения Алтайского края жилищно-коммунальными услугами» (мероприятия по обеспечение стабильного водоснабжения) </w:t>
            </w:r>
            <w:proofErr w:type="gramEnd"/>
          </w:p>
        </w:tc>
      </w:tr>
      <w:tr w:rsidR="00400470" w:rsidRPr="0036379B" w:rsidTr="0036379B">
        <w:trPr>
          <w:trHeight w:val="384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Бюджет поселений </w:t>
            </w:r>
          </w:p>
        </w:tc>
      </w:tr>
      <w:tr w:rsidR="00400470" w:rsidRPr="0036379B" w:rsidTr="0036379B">
        <w:trPr>
          <w:trHeight w:val="384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 </w:t>
            </w:r>
          </w:p>
        </w:tc>
      </w:tr>
      <w:tr w:rsidR="00400470" w:rsidRPr="0036379B" w:rsidTr="0036379B">
        <w:trPr>
          <w:trHeight w:val="528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Мероприятие 3.3. Развитие сети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продукции*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2020-2025 гг.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6 610,4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6 631,9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6 645,5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19 887,8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ВСЕГО, в том числе 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3 194,2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1 658,1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1 728,1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6 580,4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3 416,2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4 973,8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4 917,4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13 307,4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Краевой бюджет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Районный бюджет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Бюджет поселений </w:t>
            </w:r>
          </w:p>
        </w:tc>
      </w:tr>
      <w:tr w:rsidR="00400470" w:rsidRPr="0036379B" w:rsidTr="0036379B">
        <w:trPr>
          <w:trHeight w:val="6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 </w:t>
            </w:r>
          </w:p>
        </w:tc>
      </w:tr>
      <w:tr w:rsidR="00400470" w:rsidRPr="0036379B" w:rsidTr="0036379B">
        <w:trPr>
          <w:trHeight w:val="58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Мероприятие 3.4. Реализация проектов, направленных на благоустройство сельских территорий, в том числе: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2020-2025 гг.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Администрация Ребрихинского района, Администрации </w:t>
            </w: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сельских поселений (по согласованию)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3 997,38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3 997,4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ВСЕГО, в том числе 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2 770,2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2 770,2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Краевой бюджет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234,0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234,0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Районный бюджет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Бюджет поселений </w:t>
            </w:r>
          </w:p>
        </w:tc>
      </w:tr>
      <w:tr w:rsidR="00400470" w:rsidRPr="0036379B" w:rsidTr="0036379B">
        <w:trPr>
          <w:trHeight w:val="66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965,2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965,2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Мероприятие 3.4.1  Создание детской игровой и спортивной площадки в селе Ворониха Ребрихинского района Алтайского края 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 г.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Ребрихинского района, Администрации сельских поселений (по согласованию)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1 080,29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1 080,3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ВСЕГО, в том числе 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748,6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Краевой бюджет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Районный бюджет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Бюджет поселений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265,6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Мероприятие 3.4.2   Создание детской игровой и спортивной площадки в селе </w:t>
            </w:r>
            <w:proofErr w:type="spell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Рожнев</w:t>
            </w:r>
            <w:proofErr w:type="spellEnd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Лог </w:t>
            </w:r>
            <w:proofErr w:type="spell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Ребрихинского</w:t>
            </w:r>
            <w:proofErr w:type="spellEnd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района Алтайского края 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 г.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Ребрихинского района, Администрации сельских поселений (по согласованию)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980,13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980,1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ВСЕГО, в том числе 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679,2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6,9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Краевой бюджет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Районный бюджет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Бюджет поселений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235,5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Мероприятие 3.4.3 Создание детской игровой и спортивной площадки в сквере «Касмала« на станции Ребриха Ребрихинского района Алтайского края 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 г.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Ребрихинского района, Администрации сельских поселений (по согласованию)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969,72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969,7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ВСЕГО, в том числе 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672,0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Краевой бюджет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Районный бюджет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Бюджет поселений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232,4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Мероприятие 3.4.4 Создание детской игровой и спортивной площадки в селе </w:t>
            </w:r>
            <w:proofErr w:type="spell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Усть-Мосиха</w:t>
            </w:r>
            <w:proofErr w:type="spellEnd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Ребрихинского</w:t>
            </w:r>
            <w:proofErr w:type="spellEnd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района Алтайского края 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 г.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Ребрихинского района, Администрации сельских поселений (по согласованию)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967,24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967,2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ВСЕГО, в том числе 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670,3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6,8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Краевой бюджет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Районный бюджет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Бюджет поселений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231,7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 </w:t>
            </w:r>
          </w:p>
        </w:tc>
      </w:tr>
      <w:tr w:rsidR="00400470" w:rsidRPr="0036379B" w:rsidTr="0036379B">
        <w:trPr>
          <w:trHeight w:val="540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</w:t>
            </w:r>
          </w:p>
        </w:tc>
        <w:tc>
          <w:tcPr>
            <w:tcW w:w="2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Мероприятие 3.5. Организация и проведение конкурса имени А.А. </w:t>
            </w:r>
            <w:proofErr w:type="spellStart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Прахта</w:t>
            </w:r>
            <w:proofErr w:type="spellEnd"/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 звание «Лучшее муниципальное образование – сельское поселение в Ребрихинском районе Алтайского края»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2020-2025 гг.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Администрация Ребрихинского района, Администрации сельских поселений (по согласованию)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ВСЕГО, в том числе 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Краевой бюджет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Районный бюджет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Бюджет поселений </w:t>
            </w:r>
          </w:p>
        </w:tc>
      </w:tr>
      <w:tr w:rsidR="00400470" w:rsidRPr="0036379B" w:rsidTr="0036379B">
        <w:trPr>
          <w:trHeight w:val="264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0" w:rsidRPr="0036379B" w:rsidRDefault="00400470" w:rsidP="00417CA1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6379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Внебюджетные источники </w:t>
            </w:r>
          </w:p>
        </w:tc>
      </w:tr>
    </w:tbl>
    <w:p w:rsidR="00552F60" w:rsidRDefault="00552F60" w:rsidP="00552F60">
      <w:pPr>
        <w:widowControl w:val="0"/>
        <w:rPr>
          <w:rFonts w:ascii="Times New Roman" w:hAnsi="Times New Roman"/>
          <w:sz w:val="24"/>
          <w:szCs w:val="28"/>
        </w:rPr>
      </w:pPr>
    </w:p>
    <w:p w:rsidR="006119E7" w:rsidRDefault="006119E7" w:rsidP="006119E7">
      <w:pPr>
        <w:widowControl w:val="0"/>
        <w:ind w:firstLine="709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</w:t>
      </w:r>
    </w:p>
    <w:sectPr w:rsidR="006119E7" w:rsidSect="006119E7">
      <w:headerReference w:type="default" r:id="rId8"/>
      <w:pgSz w:w="16838" w:h="11906" w:orient="landscape"/>
      <w:pgMar w:top="567" w:right="536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9AA" w:rsidRDefault="00A129AA" w:rsidP="003C713B">
      <w:r>
        <w:separator/>
      </w:r>
    </w:p>
  </w:endnote>
  <w:endnote w:type="continuationSeparator" w:id="0">
    <w:p w:rsidR="00A129AA" w:rsidRDefault="00A129AA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9AA" w:rsidRDefault="00A129AA" w:rsidP="003C713B">
      <w:r>
        <w:separator/>
      </w:r>
    </w:p>
  </w:footnote>
  <w:footnote w:type="continuationSeparator" w:id="0">
    <w:p w:rsidR="00A129AA" w:rsidRDefault="00A129AA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4691"/>
      <w:docPartObj>
        <w:docPartGallery w:val="Page Numbers (Top of Page)"/>
        <w:docPartUnique/>
      </w:docPartObj>
    </w:sdtPr>
    <w:sdtContent>
      <w:p w:rsidR="007D615B" w:rsidRDefault="002F6668">
        <w:pPr>
          <w:pStyle w:val="ad"/>
          <w:jc w:val="center"/>
        </w:pPr>
        <w:r w:rsidRPr="00F02AA4">
          <w:rPr>
            <w:rFonts w:ascii="Times New Roman" w:hAnsi="Times New Roman" w:cs="Times New Roman"/>
            <w:sz w:val="24"/>
          </w:rPr>
          <w:fldChar w:fldCharType="begin"/>
        </w:r>
        <w:r w:rsidR="007D615B" w:rsidRPr="00F02AA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02AA4">
          <w:rPr>
            <w:rFonts w:ascii="Times New Roman" w:hAnsi="Times New Roman" w:cs="Times New Roman"/>
            <w:sz w:val="24"/>
          </w:rPr>
          <w:fldChar w:fldCharType="separate"/>
        </w:r>
        <w:r w:rsidR="0066138A">
          <w:rPr>
            <w:rFonts w:ascii="Times New Roman" w:hAnsi="Times New Roman" w:cs="Times New Roman"/>
            <w:noProof/>
            <w:sz w:val="24"/>
          </w:rPr>
          <w:t>2</w:t>
        </w:r>
        <w:r w:rsidRPr="00F02AA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D615B" w:rsidRDefault="007D615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5C63"/>
    <w:multiLevelType w:val="hybridMultilevel"/>
    <w:tmpl w:val="2872123C"/>
    <w:lvl w:ilvl="0" w:tplc="665440B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213D67"/>
    <w:multiLevelType w:val="hybridMultilevel"/>
    <w:tmpl w:val="B67AFB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AF741B"/>
    <w:multiLevelType w:val="hybridMultilevel"/>
    <w:tmpl w:val="F2844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EC71EF"/>
    <w:multiLevelType w:val="hybridMultilevel"/>
    <w:tmpl w:val="3E8AB74C"/>
    <w:lvl w:ilvl="0" w:tplc="665440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3263CE"/>
    <w:multiLevelType w:val="hybridMultilevel"/>
    <w:tmpl w:val="37922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7600356E"/>
    <w:multiLevelType w:val="hybridMultilevel"/>
    <w:tmpl w:val="DD00C3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0341A"/>
    <w:rsid w:val="0001119E"/>
    <w:rsid w:val="000160FD"/>
    <w:rsid w:val="00023889"/>
    <w:rsid w:val="00025E64"/>
    <w:rsid w:val="00030FBD"/>
    <w:rsid w:val="00045A49"/>
    <w:rsid w:val="000465CC"/>
    <w:rsid w:val="00046DC7"/>
    <w:rsid w:val="00054374"/>
    <w:rsid w:val="00060C0D"/>
    <w:rsid w:val="00087ADB"/>
    <w:rsid w:val="000A690F"/>
    <w:rsid w:val="000D0BB7"/>
    <w:rsid w:val="000D2CD6"/>
    <w:rsid w:val="000D7FB9"/>
    <w:rsid w:val="000F50B3"/>
    <w:rsid w:val="00162F80"/>
    <w:rsid w:val="0016325F"/>
    <w:rsid w:val="00163B8E"/>
    <w:rsid w:val="0019112F"/>
    <w:rsid w:val="001A05D1"/>
    <w:rsid w:val="001A5833"/>
    <w:rsid w:val="001D616E"/>
    <w:rsid w:val="001F65F7"/>
    <w:rsid w:val="001F697D"/>
    <w:rsid w:val="00201EB4"/>
    <w:rsid w:val="00225F14"/>
    <w:rsid w:val="002314EB"/>
    <w:rsid w:val="002959C1"/>
    <w:rsid w:val="002A00A6"/>
    <w:rsid w:val="002A69E6"/>
    <w:rsid w:val="002B6D6D"/>
    <w:rsid w:val="002B7515"/>
    <w:rsid w:val="002B7A2D"/>
    <w:rsid w:val="002C4593"/>
    <w:rsid w:val="002C7E2B"/>
    <w:rsid w:val="002D23DB"/>
    <w:rsid w:val="002F1101"/>
    <w:rsid w:val="002F6668"/>
    <w:rsid w:val="00304057"/>
    <w:rsid w:val="0031088D"/>
    <w:rsid w:val="003116F9"/>
    <w:rsid w:val="00317995"/>
    <w:rsid w:val="003430A5"/>
    <w:rsid w:val="00344D33"/>
    <w:rsid w:val="003515DB"/>
    <w:rsid w:val="0036379B"/>
    <w:rsid w:val="00370FE4"/>
    <w:rsid w:val="003726DF"/>
    <w:rsid w:val="00373A2B"/>
    <w:rsid w:val="00380039"/>
    <w:rsid w:val="00390F55"/>
    <w:rsid w:val="003A6BB2"/>
    <w:rsid w:val="003A765F"/>
    <w:rsid w:val="003B1052"/>
    <w:rsid w:val="003B11CF"/>
    <w:rsid w:val="003B39C5"/>
    <w:rsid w:val="003C0390"/>
    <w:rsid w:val="003C713B"/>
    <w:rsid w:val="003F231F"/>
    <w:rsid w:val="003F6F8F"/>
    <w:rsid w:val="00400470"/>
    <w:rsid w:val="00403AAB"/>
    <w:rsid w:val="00406A62"/>
    <w:rsid w:val="00434993"/>
    <w:rsid w:val="00440E13"/>
    <w:rsid w:val="0045522C"/>
    <w:rsid w:val="00467830"/>
    <w:rsid w:val="004719DD"/>
    <w:rsid w:val="004719FE"/>
    <w:rsid w:val="004C1678"/>
    <w:rsid w:val="004D57AD"/>
    <w:rsid w:val="004E2AB5"/>
    <w:rsid w:val="004E6219"/>
    <w:rsid w:val="004F3596"/>
    <w:rsid w:val="004F69B2"/>
    <w:rsid w:val="0051296F"/>
    <w:rsid w:val="005514CC"/>
    <w:rsid w:val="00552F60"/>
    <w:rsid w:val="00561942"/>
    <w:rsid w:val="0057784E"/>
    <w:rsid w:val="0058013B"/>
    <w:rsid w:val="00580286"/>
    <w:rsid w:val="00580CFD"/>
    <w:rsid w:val="005B0744"/>
    <w:rsid w:val="00606CCD"/>
    <w:rsid w:val="006119E7"/>
    <w:rsid w:val="00644A57"/>
    <w:rsid w:val="006470FF"/>
    <w:rsid w:val="00657C7E"/>
    <w:rsid w:val="0066138A"/>
    <w:rsid w:val="006913AF"/>
    <w:rsid w:val="00693E0F"/>
    <w:rsid w:val="00697CA6"/>
    <w:rsid w:val="006A2EFD"/>
    <w:rsid w:val="006A2F36"/>
    <w:rsid w:val="006D2F44"/>
    <w:rsid w:val="006D6C9F"/>
    <w:rsid w:val="00725D82"/>
    <w:rsid w:val="0073311F"/>
    <w:rsid w:val="00735407"/>
    <w:rsid w:val="00742A45"/>
    <w:rsid w:val="00764D0E"/>
    <w:rsid w:val="007759B3"/>
    <w:rsid w:val="0079065B"/>
    <w:rsid w:val="00795DCF"/>
    <w:rsid w:val="007B0CD7"/>
    <w:rsid w:val="007B7CCA"/>
    <w:rsid w:val="007D5EFF"/>
    <w:rsid w:val="007D615B"/>
    <w:rsid w:val="007E49EB"/>
    <w:rsid w:val="007E77F2"/>
    <w:rsid w:val="007F44F9"/>
    <w:rsid w:val="00807753"/>
    <w:rsid w:val="0081482D"/>
    <w:rsid w:val="00822613"/>
    <w:rsid w:val="0082753C"/>
    <w:rsid w:val="00830784"/>
    <w:rsid w:val="00836610"/>
    <w:rsid w:val="0085492A"/>
    <w:rsid w:val="008576D6"/>
    <w:rsid w:val="008601F4"/>
    <w:rsid w:val="00862E38"/>
    <w:rsid w:val="0087790B"/>
    <w:rsid w:val="0089657D"/>
    <w:rsid w:val="008C00C0"/>
    <w:rsid w:val="008C0B3E"/>
    <w:rsid w:val="008C2941"/>
    <w:rsid w:val="008D69DE"/>
    <w:rsid w:val="008E6F56"/>
    <w:rsid w:val="009052C1"/>
    <w:rsid w:val="00907B8D"/>
    <w:rsid w:val="00944FE1"/>
    <w:rsid w:val="009831CD"/>
    <w:rsid w:val="00990A88"/>
    <w:rsid w:val="009A0688"/>
    <w:rsid w:val="009C0DBE"/>
    <w:rsid w:val="00A129AA"/>
    <w:rsid w:val="00A31EB7"/>
    <w:rsid w:val="00A33D72"/>
    <w:rsid w:val="00A36A14"/>
    <w:rsid w:val="00A851B5"/>
    <w:rsid w:val="00AA094C"/>
    <w:rsid w:val="00AA2BCB"/>
    <w:rsid w:val="00AB53CA"/>
    <w:rsid w:val="00AC45D4"/>
    <w:rsid w:val="00AC78F0"/>
    <w:rsid w:val="00AD719E"/>
    <w:rsid w:val="00AE0F06"/>
    <w:rsid w:val="00B126FE"/>
    <w:rsid w:val="00B13C78"/>
    <w:rsid w:val="00B231F7"/>
    <w:rsid w:val="00B233D7"/>
    <w:rsid w:val="00B26BAC"/>
    <w:rsid w:val="00B35A7F"/>
    <w:rsid w:val="00B55CB8"/>
    <w:rsid w:val="00B64356"/>
    <w:rsid w:val="00B75962"/>
    <w:rsid w:val="00BA76E5"/>
    <w:rsid w:val="00BB40D1"/>
    <w:rsid w:val="00BB44B2"/>
    <w:rsid w:val="00BB7762"/>
    <w:rsid w:val="00BD39D8"/>
    <w:rsid w:val="00BE0372"/>
    <w:rsid w:val="00BE545B"/>
    <w:rsid w:val="00BE7E7F"/>
    <w:rsid w:val="00C60A12"/>
    <w:rsid w:val="00C67CF0"/>
    <w:rsid w:val="00C74E25"/>
    <w:rsid w:val="00C94E65"/>
    <w:rsid w:val="00CA3805"/>
    <w:rsid w:val="00CE0CB6"/>
    <w:rsid w:val="00CE415A"/>
    <w:rsid w:val="00D02690"/>
    <w:rsid w:val="00D139DF"/>
    <w:rsid w:val="00D179AE"/>
    <w:rsid w:val="00D23279"/>
    <w:rsid w:val="00D37C95"/>
    <w:rsid w:val="00D72AD9"/>
    <w:rsid w:val="00D72F49"/>
    <w:rsid w:val="00D84711"/>
    <w:rsid w:val="00D87F07"/>
    <w:rsid w:val="00DC2CDB"/>
    <w:rsid w:val="00DC6223"/>
    <w:rsid w:val="00DD1976"/>
    <w:rsid w:val="00DE4B7B"/>
    <w:rsid w:val="00DF49CB"/>
    <w:rsid w:val="00E15DB8"/>
    <w:rsid w:val="00E302F6"/>
    <w:rsid w:val="00E32ADB"/>
    <w:rsid w:val="00E4006C"/>
    <w:rsid w:val="00E65238"/>
    <w:rsid w:val="00E83064"/>
    <w:rsid w:val="00E8627A"/>
    <w:rsid w:val="00E87647"/>
    <w:rsid w:val="00E918EC"/>
    <w:rsid w:val="00E967E8"/>
    <w:rsid w:val="00EC08F2"/>
    <w:rsid w:val="00EC74CC"/>
    <w:rsid w:val="00F02AA4"/>
    <w:rsid w:val="00F10D86"/>
    <w:rsid w:val="00F20522"/>
    <w:rsid w:val="00F82806"/>
    <w:rsid w:val="00F848A9"/>
    <w:rsid w:val="00F90DF4"/>
    <w:rsid w:val="00F96DB3"/>
    <w:rsid w:val="00FB37A8"/>
    <w:rsid w:val="00FE1CD3"/>
    <w:rsid w:val="00FF0FB9"/>
    <w:rsid w:val="00FF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table" w:styleId="a3">
    <w:name w:val="Table Grid"/>
    <w:basedOn w:val="a1"/>
    <w:uiPriority w:val="59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72AD9"/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13B"/>
  </w:style>
  <w:style w:type="paragraph" w:styleId="af">
    <w:name w:val="footer"/>
    <w:basedOn w:val="a"/>
    <w:link w:val="af0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uiPriority w:val="99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  <w:style w:type="character" w:styleId="af7">
    <w:name w:val="Hyperlink"/>
    <w:basedOn w:val="a0"/>
    <w:uiPriority w:val="99"/>
    <w:semiHidden/>
    <w:unhideWhenUsed/>
    <w:rsid w:val="00370FE4"/>
    <w:rPr>
      <w:color w:val="0000FF"/>
      <w:u w:val="single"/>
    </w:rPr>
  </w:style>
  <w:style w:type="paragraph" w:styleId="af8">
    <w:name w:val="No Spacing"/>
    <w:uiPriority w:val="1"/>
    <w:qFormat/>
    <w:rsid w:val="00370FE4"/>
    <w:pPr>
      <w:jc w:val="left"/>
    </w:pPr>
    <w:rPr>
      <w:rFonts w:ascii="Calibri" w:eastAsia="Calibri" w:hAnsi="Calibri" w:cs="Times New Roman"/>
    </w:rPr>
  </w:style>
  <w:style w:type="character" w:styleId="af9">
    <w:name w:val="annotation reference"/>
    <w:basedOn w:val="a0"/>
    <w:uiPriority w:val="99"/>
    <w:semiHidden/>
    <w:unhideWhenUsed/>
    <w:rsid w:val="00370FE4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70FE4"/>
    <w:pPr>
      <w:spacing w:after="20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370FE4"/>
    <w:rPr>
      <w:rFonts w:ascii="Calibri" w:eastAsia="Calibri" w:hAnsi="Calibri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70FE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70FE4"/>
    <w:rPr>
      <w:rFonts w:ascii="Calibri" w:eastAsia="Calibri" w:hAnsi="Calibri" w:cs="Times New Roman"/>
      <w:b/>
      <w:bCs/>
      <w:sz w:val="20"/>
      <w:szCs w:val="20"/>
    </w:rPr>
  </w:style>
  <w:style w:type="paragraph" w:styleId="afe">
    <w:name w:val="Revision"/>
    <w:hidden/>
    <w:uiPriority w:val="99"/>
    <w:semiHidden/>
    <w:rsid w:val="00370FE4"/>
    <w:pPr>
      <w:jc w:val="left"/>
    </w:pPr>
    <w:rPr>
      <w:rFonts w:ascii="Calibri" w:eastAsia="Calibri" w:hAnsi="Calibri" w:cs="Times New Roman"/>
    </w:rPr>
  </w:style>
  <w:style w:type="character" w:styleId="aff">
    <w:name w:val="FollowedHyperlink"/>
    <w:basedOn w:val="a0"/>
    <w:uiPriority w:val="99"/>
    <w:semiHidden/>
    <w:unhideWhenUsed/>
    <w:rsid w:val="006913AF"/>
    <w:rPr>
      <w:color w:val="800080"/>
      <w:u w:val="single"/>
    </w:rPr>
  </w:style>
  <w:style w:type="paragraph" w:customStyle="1" w:styleId="font5">
    <w:name w:val="font5"/>
    <w:basedOn w:val="a"/>
    <w:rsid w:val="006913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6913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7">
    <w:name w:val="font7"/>
    <w:basedOn w:val="a"/>
    <w:rsid w:val="006913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nt8">
    <w:name w:val="font8"/>
    <w:basedOn w:val="a"/>
    <w:rsid w:val="006913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font9">
    <w:name w:val="font9"/>
    <w:basedOn w:val="a"/>
    <w:rsid w:val="006913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font10">
    <w:name w:val="font10"/>
    <w:basedOn w:val="a"/>
    <w:rsid w:val="006913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3">
    <w:name w:val="xl63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6913AF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6913AF"/>
    <w:pP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913AF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91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91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691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6">
    <w:name w:val="xl76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691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691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691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691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691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691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91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6913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691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4">
    <w:name w:val="xl94"/>
    <w:basedOn w:val="a"/>
    <w:rsid w:val="00691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691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691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691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691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1">
    <w:name w:val="xl101"/>
    <w:basedOn w:val="a"/>
    <w:rsid w:val="007D61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7D615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7D61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7D61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7D615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7D61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7D615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7D61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83661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366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8366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836610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8366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836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9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A97F00F-1AC0-4842-968B-72D34381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17</Pages>
  <Words>4487</Words>
  <Characters>25579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user_mb</cp:lastModifiedBy>
  <cp:revision>97</cp:revision>
  <cp:lastPrinted>2025-01-16T02:03:00Z</cp:lastPrinted>
  <dcterms:created xsi:type="dcterms:W3CDTF">2017-11-29T04:35:00Z</dcterms:created>
  <dcterms:modified xsi:type="dcterms:W3CDTF">2025-01-29T04:39:00Z</dcterms:modified>
</cp:coreProperties>
</file>